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901B68" w:rsidRDefault="00F96DCB" w:rsidP="00F96DCB">
      <w:pPr>
        <w:widowControl w:val="0"/>
        <w:autoSpaceDE w:val="0"/>
        <w:autoSpaceDN w:val="0"/>
        <w:jc w:val="center"/>
        <w:rPr>
          <w:rFonts w:asciiTheme="minorHAnsi" w:hAnsiTheme="minorHAnsi" w:cstheme="minorHAnsi"/>
          <w:b/>
          <w:bCs/>
          <w:sz w:val="28"/>
          <w:szCs w:val="28"/>
          <w:lang w:val="uk-UA"/>
        </w:rPr>
      </w:pPr>
      <w:r w:rsidRPr="00901B68">
        <w:rPr>
          <w:rFonts w:asciiTheme="minorHAnsi" w:hAnsiTheme="minorHAnsi" w:cstheme="minorHAnsi"/>
          <w:b/>
          <w:bCs/>
          <w:sz w:val="28"/>
          <w:szCs w:val="28"/>
          <w:lang w:val="uk-UA"/>
        </w:rPr>
        <w:t>ВСП «Харківський торговельно-економічний фаховий коледж</w:t>
      </w:r>
    </w:p>
    <w:p w:rsidR="00F96DCB" w:rsidRPr="00901B68" w:rsidRDefault="00F96DCB" w:rsidP="00F96DCB">
      <w:pPr>
        <w:widowControl w:val="0"/>
        <w:autoSpaceDE w:val="0"/>
        <w:autoSpaceDN w:val="0"/>
        <w:jc w:val="center"/>
        <w:rPr>
          <w:rFonts w:asciiTheme="minorHAnsi" w:hAnsiTheme="minorHAnsi" w:cstheme="minorHAnsi"/>
          <w:b/>
          <w:bCs/>
          <w:sz w:val="28"/>
          <w:szCs w:val="28"/>
          <w:lang w:val="uk-UA"/>
        </w:rPr>
      </w:pPr>
      <w:r w:rsidRPr="00901B68">
        <w:rPr>
          <w:rFonts w:asciiTheme="minorHAnsi" w:hAnsiTheme="minorHAnsi" w:cstheme="minorHAnsi"/>
          <w:b/>
          <w:bCs/>
          <w:sz w:val="28"/>
          <w:szCs w:val="28"/>
          <w:lang w:val="uk-UA"/>
        </w:rPr>
        <w:t>Державного торговельно-економічного університету»</w:t>
      </w:r>
    </w:p>
    <w:p w:rsidR="00F96DCB" w:rsidRPr="00901B68" w:rsidRDefault="00F96DCB" w:rsidP="00F96DCB">
      <w:pPr>
        <w:widowControl w:val="0"/>
        <w:autoSpaceDE w:val="0"/>
        <w:autoSpaceDN w:val="0"/>
        <w:jc w:val="center"/>
        <w:rPr>
          <w:rFonts w:asciiTheme="minorHAnsi" w:hAnsiTheme="minorHAnsi" w:cstheme="minorHAnsi"/>
          <w:b/>
          <w:bCs/>
          <w:sz w:val="28"/>
          <w:szCs w:val="28"/>
          <w:lang w:val="uk-UA"/>
        </w:rPr>
      </w:pPr>
    </w:p>
    <w:p w:rsidR="00F96DCB" w:rsidRPr="00901B68" w:rsidRDefault="00F96DCB" w:rsidP="00F96DCB">
      <w:pPr>
        <w:widowControl w:val="0"/>
        <w:autoSpaceDE w:val="0"/>
        <w:autoSpaceDN w:val="0"/>
        <w:jc w:val="center"/>
        <w:rPr>
          <w:rFonts w:asciiTheme="minorHAnsi" w:hAnsiTheme="minorHAnsi" w:cstheme="minorHAnsi"/>
          <w:b/>
          <w:bCs/>
          <w:sz w:val="28"/>
          <w:szCs w:val="28"/>
          <w:lang w:val="uk-UA"/>
        </w:rPr>
      </w:pPr>
    </w:p>
    <w:p w:rsidR="009A7DE3" w:rsidRPr="00901B68" w:rsidRDefault="00B75403" w:rsidP="009A7DE3">
      <w:pPr>
        <w:widowControl w:val="0"/>
        <w:autoSpaceDE w:val="0"/>
        <w:autoSpaceDN w:val="0"/>
        <w:jc w:val="center"/>
        <w:rPr>
          <w:rFonts w:asciiTheme="minorHAnsi" w:hAnsiTheme="minorHAnsi" w:cstheme="minorHAnsi"/>
          <w:sz w:val="22"/>
          <w:szCs w:val="28"/>
          <w:lang w:val="uk-UA"/>
        </w:rPr>
      </w:pPr>
      <w:r w:rsidRPr="00901B68">
        <w:rPr>
          <w:rFonts w:asciiTheme="minorHAnsi" w:hAnsiTheme="minorHAnsi" w:cstheme="minorHAnsi"/>
          <w:b/>
          <w:bCs/>
          <w:sz w:val="28"/>
          <w:szCs w:val="28"/>
          <w:lang w:val="uk-UA"/>
        </w:rPr>
        <w:t>Циклова комісія економіки, управління та адміністрування</w:t>
      </w:r>
    </w:p>
    <w:p w:rsidR="009A7DE3" w:rsidRPr="00901B68" w:rsidRDefault="009A7DE3" w:rsidP="009A7DE3">
      <w:pPr>
        <w:widowControl w:val="0"/>
        <w:autoSpaceDE w:val="0"/>
        <w:autoSpaceDN w:val="0"/>
        <w:jc w:val="center"/>
        <w:rPr>
          <w:rFonts w:asciiTheme="minorHAnsi" w:hAnsiTheme="minorHAnsi" w:cstheme="minorHAnsi"/>
          <w:sz w:val="22"/>
          <w:szCs w:val="28"/>
          <w:lang w:val="uk-UA"/>
        </w:rPr>
      </w:pPr>
    </w:p>
    <w:p w:rsidR="00F96DCB" w:rsidRPr="00901B68" w:rsidRDefault="00F96DCB" w:rsidP="009A7DE3">
      <w:pPr>
        <w:widowControl w:val="0"/>
        <w:autoSpaceDE w:val="0"/>
        <w:autoSpaceDN w:val="0"/>
        <w:jc w:val="center"/>
        <w:rPr>
          <w:rFonts w:asciiTheme="minorHAnsi" w:hAnsiTheme="minorHAnsi" w:cstheme="minorHAnsi"/>
          <w:sz w:val="22"/>
          <w:szCs w:val="28"/>
          <w:lang w:val="uk-UA"/>
        </w:rPr>
      </w:pPr>
    </w:p>
    <w:p w:rsidR="00B75403" w:rsidRPr="00901B68" w:rsidRDefault="00B75403" w:rsidP="009A7DE3">
      <w:pPr>
        <w:widowControl w:val="0"/>
        <w:autoSpaceDE w:val="0"/>
        <w:autoSpaceDN w:val="0"/>
        <w:jc w:val="center"/>
        <w:rPr>
          <w:rFonts w:asciiTheme="minorHAnsi" w:hAnsiTheme="minorHAnsi" w:cstheme="minorHAnsi"/>
          <w:sz w:val="22"/>
          <w:szCs w:val="28"/>
          <w:lang w:val="uk-UA"/>
        </w:rPr>
      </w:pPr>
    </w:p>
    <w:p w:rsidR="002F18CF" w:rsidRPr="00901B68" w:rsidRDefault="004D0B82" w:rsidP="009A7DE3">
      <w:pPr>
        <w:widowControl w:val="0"/>
        <w:autoSpaceDE w:val="0"/>
        <w:autoSpaceDN w:val="0"/>
        <w:jc w:val="center"/>
        <w:rPr>
          <w:rFonts w:asciiTheme="minorHAnsi" w:hAnsiTheme="minorHAnsi" w:cstheme="minorHAnsi"/>
          <w:sz w:val="22"/>
          <w:szCs w:val="28"/>
          <w:lang w:val="uk-UA"/>
        </w:rPr>
      </w:pPr>
      <w:r w:rsidRPr="00901B68">
        <w:rPr>
          <w:rFonts w:asciiTheme="minorHAnsi" w:hAnsiTheme="minorHAnsi" w:cstheme="minorHAnsi"/>
          <w:sz w:val="22"/>
          <w:szCs w:val="28"/>
          <w:lang w:val="uk-UA"/>
        </w:rPr>
        <w:t>Атоєв Рамазан Дустмуродович</w:t>
      </w:r>
    </w:p>
    <w:p w:rsidR="004D0B82" w:rsidRPr="00901B68" w:rsidRDefault="004D0B82" w:rsidP="009A7DE3">
      <w:pPr>
        <w:widowControl w:val="0"/>
        <w:autoSpaceDE w:val="0"/>
        <w:autoSpaceDN w:val="0"/>
        <w:jc w:val="center"/>
        <w:rPr>
          <w:rFonts w:asciiTheme="minorHAnsi" w:hAnsiTheme="minorHAnsi" w:cstheme="minorHAnsi"/>
          <w:sz w:val="22"/>
          <w:szCs w:val="28"/>
          <w:lang w:val="uk-UA"/>
        </w:rPr>
      </w:pPr>
    </w:p>
    <w:p w:rsidR="00B75403" w:rsidRPr="00901B68" w:rsidRDefault="00B75403" w:rsidP="009A7DE3">
      <w:pPr>
        <w:widowControl w:val="0"/>
        <w:autoSpaceDE w:val="0"/>
        <w:autoSpaceDN w:val="0"/>
        <w:jc w:val="center"/>
        <w:rPr>
          <w:rFonts w:asciiTheme="minorHAnsi" w:hAnsiTheme="minorHAnsi" w:cstheme="minorHAnsi"/>
          <w:sz w:val="22"/>
          <w:szCs w:val="28"/>
          <w:lang w:val="uk-UA"/>
        </w:rPr>
      </w:pPr>
    </w:p>
    <w:p w:rsidR="009A7DE3" w:rsidRPr="00901B68" w:rsidRDefault="009A7DE3" w:rsidP="009A7DE3">
      <w:pPr>
        <w:widowControl w:val="0"/>
        <w:autoSpaceDE w:val="0"/>
        <w:autoSpaceDN w:val="0"/>
        <w:jc w:val="center"/>
        <w:rPr>
          <w:rFonts w:asciiTheme="minorHAnsi" w:hAnsiTheme="minorHAnsi" w:cstheme="minorHAnsi"/>
          <w:b/>
          <w:caps/>
          <w:lang w:val="uk-UA"/>
        </w:rPr>
      </w:pPr>
      <w:r w:rsidRPr="00901B68">
        <w:rPr>
          <w:rFonts w:asciiTheme="minorHAnsi" w:hAnsiTheme="minorHAnsi" w:cstheme="minorHAnsi"/>
          <w:b/>
          <w:caps/>
          <w:lang w:val="uk-UA"/>
        </w:rPr>
        <w:t>КУрсова робота</w:t>
      </w:r>
    </w:p>
    <w:p w:rsidR="009A7DE3" w:rsidRPr="00901B68" w:rsidRDefault="009A7DE3" w:rsidP="009A7DE3">
      <w:pPr>
        <w:widowControl w:val="0"/>
        <w:autoSpaceDE w:val="0"/>
        <w:autoSpaceDN w:val="0"/>
        <w:jc w:val="center"/>
        <w:rPr>
          <w:rFonts w:asciiTheme="minorHAnsi" w:hAnsiTheme="minorHAnsi" w:cstheme="minorHAnsi"/>
          <w:b/>
          <w:caps/>
          <w:lang w:val="uk-UA"/>
        </w:rPr>
      </w:pPr>
    </w:p>
    <w:p w:rsidR="00F96DCB" w:rsidRPr="00901B68" w:rsidRDefault="004D0B82" w:rsidP="00901B68">
      <w:pPr>
        <w:jc w:val="center"/>
        <w:rPr>
          <w:rFonts w:asciiTheme="minorHAnsi" w:hAnsiTheme="minorHAnsi" w:cstheme="minorHAnsi"/>
          <w:b/>
          <w:caps/>
          <w:lang w:val="uk-UA"/>
        </w:rPr>
      </w:pPr>
      <w:r w:rsidRPr="00901B68">
        <w:rPr>
          <w:rFonts w:asciiTheme="minorHAnsi" w:hAnsiTheme="minorHAnsi" w:cstheme="minorHAnsi"/>
          <w:b/>
          <w:caps/>
          <w:lang w:val="uk-UA"/>
        </w:rPr>
        <w:t>Структура персоналу підприємства та її удосконалення</w:t>
      </w:r>
    </w:p>
    <w:p w:rsidR="004D0B82" w:rsidRPr="00901B68" w:rsidRDefault="004D0B82" w:rsidP="00F96DCB">
      <w:pPr>
        <w:ind w:firstLine="709"/>
        <w:jc w:val="both"/>
        <w:rPr>
          <w:rFonts w:asciiTheme="minorHAnsi" w:hAnsiTheme="minorHAnsi" w:cstheme="minorHAnsi"/>
          <w:sz w:val="28"/>
          <w:szCs w:val="20"/>
          <w:lang w:val="uk-UA"/>
        </w:rPr>
      </w:pPr>
    </w:p>
    <w:p w:rsidR="004D0B82" w:rsidRPr="00901B68" w:rsidRDefault="004D0B82" w:rsidP="00F96DCB">
      <w:pPr>
        <w:ind w:firstLine="709"/>
        <w:jc w:val="both"/>
        <w:rPr>
          <w:rFonts w:asciiTheme="minorHAnsi" w:eastAsia="Calibri" w:hAnsiTheme="minorHAnsi" w:cstheme="minorHAns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901B68" w:rsidTr="00D209C1">
        <w:tc>
          <w:tcPr>
            <w:tcW w:w="1338" w:type="pct"/>
          </w:tcPr>
          <w:p w:rsidR="00F96DCB" w:rsidRPr="00901B68" w:rsidRDefault="00F96DCB" w:rsidP="00D209C1">
            <w:pPr>
              <w:ind w:left="-55"/>
              <w:rPr>
                <w:rFonts w:asciiTheme="minorHAnsi" w:eastAsia="Calibri" w:hAnsiTheme="minorHAnsi" w:cstheme="minorHAnsi"/>
                <w:sz w:val="28"/>
                <w:lang w:val="uk-UA"/>
              </w:rPr>
            </w:pPr>
            <w:r w:rsidRPr="00901B68">
              <w:rPr>
                <w:rFonts w:asciiTheme="minorHAnsi" w:eastAsia="Calibri" w:hAnsiTheme="minorHAnsi" w:cstheme="minorHAnsi"/>
                <w:sz w:val="28"/>
                <w:lang w:val="uk-UA"/>
              </w:rPr>
              <w:t>Навчальна дисципліна</w:t>
            </w:r>
          </w:p>
        </w:tc>
        <w:tc>
          <w:tcPr>
            <w:tcW w:w="218" w:type="pct"/>
          </w:tcPr>
          <w:p w:rsidR="00F96DCB" w:rsidRPr="00901B68" w:rsidRDefault="00F96DCB" w:rsidP="00D209C1">
            <w:pPr>
              <w:rPr>
                <w:rFonts w:asciiTheme="minorHAnsi" w:eastAsia="Calibri" w:hAnsiTheme="minorHAnsi" w:cstheme="minorHAnsi"/>
                <w:sz w:val="28"/>
                <w:lang w:val="uk-UA"/>
              </w:rPr>
            </w:pPr>
          </w:p>
        </w:tc>
        <w:tc>
          <w:tcPr>
            <w:tcW w:w="3444" w:type="pct"/>
            <w:tcBorders>
              <w:bottom w:val="single" w:sz="4" w:space="0" w:color="auto"/>
            </w:tcBorders>
            <w:vAlign w:val="bottom"/>
          </w:tcPr>
          <w:p w:rsidR="00F96DCB" w:rsidRPr="00901B68" w:rsidRDefault="004E6576"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Управління персоналом</w:t>
            </w:r>
          </w:p>
        </w:tc>
      </w:tr>
      <w:tr w:rsidR="00F96DCB" w:rsidRPr="00901B68" w:rsidTr="00D209C1">
        <w:tc>
          <w:tcPr>
            <w:tcW w:w="1338" w:type="pct"/>
          </w:tcPr>
          <w:p w:rsidR="00F96DCB" w:rsidRPr="00901B68" w:rsidRDefault="00F96DCB" w:rsidP="00D209C1">
            <w:pPr>
              <w:rPr>
                <w:rFonts w:asciiTheme="minorHAnsi" w:eastAsia="Calibri" w:hAnsiTheme="minorHAnsi" w:cstheme="minorHAnsi"/>
                <w:sz w:val="28"/>
                <w:lang w:val="uk-UA"/>
              </w:rPr>
            </w:pPr>
          </w:p>
        </w:tc>
        <w:tc>
          <w:tcPr>
            <w:tcW w:w="218" w:type="pct"/>
          </w:tcPr>
          <w:p w:rsidR="00F96DCB" w:rsidRPr="00901B68" w:rsidRDefault="00F96DCB" w:rsidP="00D209C1">
            <w:pPr>
              <w:rPr>
                <w:rFonts w:asciiTheme="minorHAnsi" w:eastAsia="Calibri" w:hAnsiTheme="minorHAnsi" w:cstheme="minorHAnsi"/>
                <w:sz w:val="28"/>
                <w:lang w:val="uk-UA"/>
              </w:rPr>
            </w:pPr>
          </w:p>
        </w:tc>
        <w:tc>
          <w:tcPr>
            <w:tcW w:w="3444" w:type="pct"/>
            <w:tcBorders>
              <w:top w:val="single" w:sz="4" w:space="0" w:color="auto"/>
            </w:tcBorders>
            <w:vAlign w:val="bottom"/>
          </w:tcPr>
          <w:p w:rsidR="00F96DCB" w:rsidRPr="00901B68" w:rsidRDefault="00F96DCB" w:rsidP="00D209C1">
            <w:pPr>
              <w:rPr>
                <w:rFonts w:asciiTheme="minorHAnsi" w:eastAsia="Calibri" w:hAnsiTheme="minorHAnsi" w:cstheme="minorHAnsi"/>
                <w:lang w:val="uk-UA"/>
              </w:rPr>
            </w:pPr>
            <w:r w:rsidRPr="00901B68">
              <w:rPr>
                <w:rFonts w:asciiTheme="minorHAnsi" w:eastAsia="Calibri" w:hAnsiTheme="minorHAnsi" w:cstheme="minorHAnsi"/>
                <w:lang w:val="uk-UA"/>
              </w:rPr>
              <w:t>назва навчальної дисципліни</w:t>
            </w:r>
          </w:p>
          <w:p w:rsidR="00F96DCB" w:rsidRPr="00901B68" w:rsidRDefault="00F96DCB" w:rsidP="00D209C1">
            <w:pPr>
              <w:rPr>
                <w:rFonts w:asciiTheme="minorHAnsi" w:eastAsia="Calibri" w:hAnsiTheme="minorHAnsi" w:cstheme="minorHAnsi"/>
                <w:sz w:val="28"/>
                <w:lang w:val="uk-UA"/>
              </w:rPr>
            </w:pPr>
          </w:p>
        </w:tc>
      </w:tr>
      <w:tr w:rsidR="00F96DCB" w:rsidRPr="00901B68" w:rsidTr="00D209C1">
        <w:tc>
          <w:tcPr>
            <w:tcW w:w="1338" w:type="pct"/>
          </w:tcPr>
          <w:p w:rsidR="00F96DCB" w:rsidRPr="00901B68" w:rsidRDefault="00F96DCB" w:rsidP="00D209C1">
            <w:pPr>
              <w:ind w:left="-55"/>
              <w:rPr>
                <w:rFonts w:asciiTheme="minorHAnsi" w:eastAsia="Calibri" w:hAnsiTheme="minorHAnsi" w:cstheme="minorHAnsi"/>
                <w:sz w:val="28"/>
                <w:lang w:val="uk-UA"/>
              </w:rPr>
            </w:pPr>
            <w:r w:rsidRPr="00901B68">
              <w:rPr>
                <w:rFonts w:asciiTheme="minorHAnsi" w:eastAsia="Calibri" w:hAnsiTheme="minorHAnsi" w:cstheme="minorHAnsi"/>
                <w:sz w:val="28"/>
                <w:lang w:val="uk-UA"/>
              </w:rPr>
              <w:t>Ступінь освіти</w:t>
            </w:r>
          </w:p>
        </w:tc>
        <w:tc>
          <w:tcPr>
            <w:tcW w:w="218" w:type="pct"/>
          </w:tcPr>
          <w:p w:rsidR="00F96DCB" w:rsidRPr="00901B68" w:rsidRDefault="00F96DCB" w:rsidP="00D209C1">
            <w:pPr>
              <w:rPr>
                <w:rFonts w:asciiTheme="minorHAnsi" w:eastAsia="Calibri" w:hAnsiTheme="minorHAnsi" w:cstheme="minorHAnsi"/>
                <w:sz w:val="28"/>
                <w:lang w:val="uk-UA"/>
              </w:rPr>
            </w:pPr>
          </w:p>
        </w:tc>
        <w:tc>
          <w:tcPr>
            <w:tcW w:w="3444" w:type="pct"/>
            <w:tcBorders>
              <w:bottom w:val="single" w:sz="4" w:space="0" w:color="auto"/>
            </w:tcBorders>
            <w:vAlign w:val="bottom"/>
          </w:tcPr>
          <w:p w:rsidR="00F96DCB" w:rsidRPr="00901B68" w:rsidRDefault="00F96DCB"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бакалавр</w:t>
            </w:r>
          </w:p>
        </w:tc>
      </w:tr>
      <w:tr w:rsidR="00F96DCB" w:rsidRPr="00901B68" w:rsidTr="00D209C1">
        <w:tc>
          <w:tcPr>
            <w:tcW w:w="1338" w:type="pct"/>
          </w:tcPr>
          <w:p w:rsidR="00F96DCB" w:rsidRPr="00901B68" w:rsidRDefault="00F96DCB" w:rsidP="00D209C1">
            <w:pPr>
              <w:rPr>
                <w:rFonts w:asciiTheme="minorHAnsi" w:eastAsia="Calibri" w:hAnsiTheme="minorHAnsi" w:cstheme="minorHAnsi"/>
                <w:sz w:val="28"/>
                <w:lang w:val="uk-UA"/>
              </w:rPr>
            </w:pPr>
          </w:p>
        </w:tc>
        <w:tc>
          <w:tcPr>
            <w:tcW w:w="218" w:type="pct"/>
          </w:tcPr>
          <w:p w:rsidR="00F96DCB" w:rsidRPr="00901B68" w:rsidRDefault="00F96DCB" w:rsidP="00D209C1">
            <w:pPr>
              <w:rPr>
                <w:rFonts w:asciiTheme="minorHAnsi" w:eastAsia="Calibri" w:hAnsiTheme="minorHAnsi" w:cstheme="minorHAnsi"/>
                <w:sz w:val="28"/>
                <w:lang w:val="uk-UA"/>
              </w:rPr>
            </w:pPr>
          </w:p>
        </w:tc>
        <w:tc>
          <w:tcPr>
            <w:tcW w:w="3444" w:type="pct"/>
            <w:tcBorders>
              <w:top w:val="single" w:sz="4" w:space="0" w:color="auto"/>
            </w:tcBorders>
          </w:tcPr>
          <w:p w:rsidR="00F96DCB" w:rsidRPr="00901B68" w:rsidRDefault="00F96DCB" w:rsidP="00D209C1">
            <w:pPr>
              <w:rPr>
                <w:rFonts w:asciiTheme="minorHAnsi" w:eastAsia="Calibri" w:hAnsiTheme="minorHAnsi" w:cstheme="minorHAnsi"/>
                <w:sz w:val="28"/>
                <w:lang w:val="uk-UA"/>
              </w:rPr>
            </w:pPr>
            <w:r w:rsidRPr="00901B68">
              <w:rPr>
                <w:rFonts w:asciiTheme="minorHAnsi" w:eastAsia="Calibri" w:hAnsiTheme="minorHAnsi" w:cstheme="minorHAnsi"/>
                <w:lang w:val="uk-UA"/>
              </w:rPr>
              <w:t>фаховий молодший бакалавр, молодший бакалавр, бакалавр</w:t>
            </w:r>
          </w:p>
        </w:tc>
      </w:tr>
    </w:tbl>
    <w:p w:rsidR="00F96DCB" w:rsidRPr="00901B68" w:rsidRDefault="00F96DCB" w:rsidP="00F96DCB">
      <w:pPr>
        <w:jc w:val="both"/>
        <w:rPr>
          <w:rFonts w:asciiTheme="minorHAnsi" w:eastAsia="Calibri" w:hAnsiTheme="minorHAnsi" w:cstheme="minorHAns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901B68" w:rsidTr="00D209C1">
        <w:tc>
          <w:tcPr>
            <w:tcW w:w="1350" w:type="pct"/>
          </w:tcPr>
          <w:p w:rsidR="00F96DCB" w:rsidRPr="00901B68" w:rsidRDefault="00F96DCB" w:rsidP="00D209C1">
            <w:pPr>
              <w:ind w:left="-111"/>
              <w:rPr>
                <w:rFonts w:asciiTheme="minorHAnsi" w:eastAsia="Calibri" w:hAnsiTheme="minorHAnsi" w:cstheme="minorHAnsi"/>
                <w:sz w:val="28"/>
                <w:lang w:val="uk-UA"/>
              </w:rPr>
            </w:pPr>
            <w:r w:rsidRPr="00901B68">
              <w:rPr>
                <w:rFonts w:asciiTheme="minorHAnsi" w:eastAsia="Calibri" w:hAnsiTheme="minorHAnsi" w:cstheme="minorHAnsi"/>
                <w:sz w:val="28"/>
                <w:lang w:val="uk-UA"/>
              </w:rPr>
              <w:t>Галузь знань</w:t>
            </w:r>
          </w:p>
        </w:tc>
        <w:tc>
          <w:tcPr>
            <w:tcW w:w="215" w:type="pct"/>
          </w:tcPr>
          <w:p w:rsidR="00F96DCB" w:rsidRPr="00901B68" w:rsidRDefault="00F96DCB" w:rsidP="00D209C1">
            <w:pPr>
              <w:jc w:val="center"/>
              <w:rPr>
                <w:rFonts w:asciiTheme="minorHAnsi" w:eastAsia="Calibri" w:hAnsiTheme="minorHAnsi" w:cstheme="minorHAnsi"/>
                <w:sz w:val="28"/>
                <w:lang w:val="uk-UA"/>
              </w:rPr>
            </w:pPr>
          </w:p>
        </w:tc>
        <w:tc>
          <w:tcPr>
            <w:tcW w:w="3435" w:type="pct"/>
            <w:tcBorders>
              <w:bottom w:val="single" w:sz="4" w:space="0" w:color="auto"/>
            </w:tcBorders>
          </w:tcPr>
          <w:p w:rsidR="00F96DCB" w:rsidRPr="00901B68" w:rsidRDefault="00C04E43"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07 Управління та адміністрування</w:t>
            </w:r>
          </w:p>
        </w:tc>
      </w:tr>
      <w:tr w:rsidR="00F96DCB" w:rsidRPr="00901B68" w:rsidTr="00D209C1">
        <w:tc>
          <w:tcPr>
            <w:tcW w:w="1350" w:type="pct"/>
          </w:tcPr>
          <w:p w:rsidR="00F96DCB" w:rsidRPr="00901B68" w:rsidRDefault="00F96DCB" w:rsidP="00D209C1">
            <w:pPr>
              <w:jc w:val="center"/>
              <w:rPr>
                <w:rFonts w:asciiTheme="minorHAnsi" w:eastAsia="Calibri" w:hAnsiTheme="minorHAnsi" w:cstheme="minorHAnsi"/>
                <w:lang w:val="uk-UA"/>
              </w:rPr>
            </w:pPr>
          </w:p>
        </w:tc>
        <w:tc>
          <w:tcPr>
            <w:tcW w:w="215" w:type="pct"/>
          </w:tcPr>
          <w:p w:rsidR="00F96DCB" w:rsidRPr="00901B68" w:rsidRDefault="00F96DCB" w:rsidP="00D209C1">
            <w:pPr>
              <w:jc w:val="center"/>
              <w:rPr>
                <w:rFonts w:asciiTheme="minorHAnsi" w:eastAsia="Calibri" w:hAnsiTheme="minorHAnsi" w:cstheme="minorHAnsi"/>
                <w:lang w:val="uk-UA"/>
              </w:rPr>
            </w:pPr>
          </w:p>
        </w:tc>
        <w:tc>
          <w:tcPr>
            <w:tcW w:w="3435" w:type="pct"/>
            <w:tcBorders>
              <w:top w:val="single" w:sz="4" w:space="0" w:color="auto"/>
            </w:tcBorders>
          </w:tcPr>
          <w:p w:rsidR="00F96DCB" w:rsidRPr="00901B68" w:rsidRDefault="00F96DCB" w:rsidP="00D209C1">
            <w:pPr>
              <w:rPr>
                <w:rFonts w:asciiTheme="minorHAnsi" w:eastAsia="Calibri" w:hAnsiTheme="minorHAnsi" w:cstheme="minorHAnsi"/>
                <w:lang w:val="uk-UA"/>
              </w:rPr>
            </w:pPr>
            <w:r w:rsidRPr="00901B68">
              <w:rPr>
                <w:rFonts w:asciiTheme="minorHAnsi" w:eastAsia="Calibri" w:hAnsiTheme="minorHAnsi" w:cstheme="minorHAnsi"/>
                <w:lang w:val="uk-UA"/>
              </w:rPr>
              <w:t>шифр і назва галузі знань</w:t>
            </w:r>
          </w:p>
        </w:tc>
      </w:tr>
    </w:tbl>
    <w:p w:rsidR="00F96DCB" w:rsidRPr="00901B68" w:rsidRDefault="00F96DCB" w:rsidP="00F96DCB">
      <w:pPr>
        <w:jc w:val="both"/>
        <w:rPr>
          <w:rFonts w:asciiTheme="minorHAnsi" w:eastAsia="Calibri" w:hAnsiTheme="minorHAnsi" w:cstheme="minorHAns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901B68" w:rsidTr="00D209C1">
        <w:tc>
          <w:tcPr>
            <w:tcW w:w="1405" w:type="pct"/>
          </w:tcPr>
          <w:p w:rsidR="00F96DCB" w:rsidRPr="00901B68" w:rsidRDefault="00F96DCB"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Спеціальність</w:t>
            </w:r>
          </w:p>
        </w:tc>
        <w:tc>
          <w:tcPr>
            <w:tcW w:w="258" w:type="pct"/>
          </w:tcPr>
          <w:p w:rsidR="00F96DCB" w:rsidRPr="00901B68" w:rsidRDefault="00F96DCB" w:rsidP="00D209C1">
            <w:pPr>
              <w:jc w:val="center"/>
              <w:rPr>
                <w:rFonts w:asciiTheme="minorHAnsi" w:eastAsia="Calibri" w:hAnsiTheme="minorHAnsi" w:cstheme="minorHAnsi"/>
                <w:sz w:val="28"/>
                <w:lang w:val="uk-UA"/>
              </w:rPr>
            </w:pPr>
          </w:p>
        </w:tc>
        <w:tc>
          <w:tcPr>
            <w:tcW w:w="3337" w:type="pct"/>
            <w:tcBorders>
              <w:bottom w:val="single" w:sz="4" w:space="0" w:color="auto"/>
            </w:tcBorders>
          </w:tcPr>
          <w:p w:rsidR="00F96DCB" w:rsidRPr="00901B68" w:rsidRDefault="00C04E43"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073 Менеджмент</w:t>
            </w:r>
          </w:p>
        </w:tc>
      </w:tr>
      <w:tr w:rsidR="00F96DCB" w:rsidRPr="00901B68" w:rsidTr="00D209C1">
        <w:tc>
          <w:tcPr>
            <w:tcW w:w="1405" w:type="pct"/>
          </w:tcPr>
          <w:p w:rsidR="00F96DCB" w:rsidRPr="00901B68" w:rsidRDefault="00F96DCB" w:rsidP="00D209C1">
            <w:pPr>
              <w:jc w:val="center"/>
              <w:rPr>
                <w:rFonts w:asciiTheme="minorHAnsi" w:eastAsia="Calibri" w:hAnsiTheme="minorHAnsi" w:cstheme="minorHAnsi"/>
                <w:lang w:val="uk-UA"/>
              </w:rPr>
            </w:pPr>
          </w:p>
        </w:tc>
        <w:tc>
          <w:tcPr>
            <w:tcW w:w="258" w:type="pct"/>
          </w:tcPr>
          <w:p w:rsidR="00F96DCB" w:rsidRPr="00901B68" w:rsidRDefault="00F96DCB" w:rsidP="00D209C1">
            <w:pPr>
              <w:jc w:val="center"/>
              <w:rPr>
                <w:rFonts w:asciiTheme="minorHAnsi" w:eastAsia="Calibri" w:hAnsiTheme="minorHAnsi" w:cstheme="minorHAnsi"/>
                <w:lang w:val="uk-UA"/>
              </w:rPr>
            </w:pPr>
          </w:p>
        </w:tc>
        <w:tc>
          <w:tcPr>
            <w:tcW w:w="3337" w:type="pct"/>
            <w:tcBorders>
              <w:top w:val="single" w:sz="4" w:space="0" w:color="auto"/>
            </w:tcBorders>
          </w:tcPr>
          <w:p w:rsidR="00F96DCB" w:rsidRPr="00901B68" w:rsidRDefault="00F96DCB" w:rsidP="00D209C1">
            <w:pPr>
              <w:rPr>
                <w:rFonts w:asciiTheme="minorHAnsi" w:eastAsia="Calibri" w:hAnsiTheme="minorHAnsi" w:cstheme="minorHAnsi"/>
                <w:lang w:val="uk-UA"/>
              </w:rPr>
            </w:pPr>
            <w:r w:rsidRPr="00901B68">
              <w:rPr>
                <w:rFonts w:asciiTheme="minorHAnsi" w:eastAsia="Calibri" w:hAnsiTheme="minorHAnsi" w:cstheme="minorHAnsi"/>
                <w:lang w:val="uk-UA"/>
              </w:rPr>
              <w:t>код і найменування спеціальності</w:t>
            </w:r>
          </w:p>
        </w:tc>
      </w:tr>
    </w:tbl>
    <w:p w:rsidR="00F96DCB" w:rsidRPr="00901B68" w:rsidRDefault="00F96DCB" w:rsidP="00F96DCB">
      <w:pPr>
        <w:jc w:val="both"/>
        <w:rPr>
          <w:rFonts w:asciiTheme="minorHAnsi" w:eastAsia="Calibri" w:hAnsiTheme="minorHAnsi" w:cstheme="minorHAns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901B68" w:rsidTr="00D209C1">
        <w:tc>
          <w:tcPr>
            <w:tcW w:w="1497" w:type="pct"/>
          </w:tcPr>
          <w:p w:rsidR="00F96DCB" w:rsidRPr="00901B68" w:rsidRDefault="00F96DCB"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Освітньо-професійна програма</w:t>
            </w:r>
          </w:p>
        </w:tc>
        <w:tc>
          <w:tcPr>
            <w:tcW w:w="165" w:type="pct"/>
          </w:tcPr>
          <w:p w:rsidR="00F96DCB" w:rsidRPr="00901B68" w:rsidRDefault="00F96DCB" w:rsidP="00D209C1">
            <w:pPr>
              <w:jc w:val="center"/>
              <w:rPr>
                <w:rFonts w:asciiTheme="minorHAnsi" w:eastAsia="Calibri" w:hAnsiTheme="minorHAnsi" w:cstheme="minorHAnsi"/>
                <w:sz w:val="28"/>
                <w:lang w:val="uk-UA"/>
              </w:rPr>
            </w:pPr>
          </w:p>
        </w:tc>
        <w:tc>
          <w:tcPr>
            <w:tcW w:w="3338" w:type="pct"/>
            <w:tcBorders>
              <w:bottom w:val="single" w:sz="4" w:space="0" w:color="auto"/>
            </w:tcBorders>
            <w:vAlign w:val="bottom"/>
          </w:tcPr>
          <w:p w:rsidR="00F96DCB" w:rsidRPr="00901B68" w:rsidRDefault="00C04E43" w:rsidP="00D209C1">
            <w:pPr>
              <w:rPr>
                <w:rFonts w:asciiTheme="minorHAnsi" w:eastAsia="Calibri" w:hAnsiTheme="minorHAnsi" w:cstheme="minorHAnsi"/>
                <w:sz w:val="28"/>
                <w:lang w:val="uk-UA"/>
              </w:rPr>
            </w:pPr>
            <w:r w:rsidRPr="00901B68">
              <w:rPr>
                <w:rFonts w:asciiTheme="minorHAnsi" w:eastAsia="Calibri" w:hAnsiTheme="minorHAnsi" w:cstheme="minorHAnsi"/>
                <w:sz w:val="28"/>
                <w:lang w:val="uk-UA"/>
              </w:rPr>
              <w:t>Торговельний менеджмент</w:t>
            </w:r>
          </w:p>
        </w:tc>
      </w:tr>
      <w:tr w:rsidR="00F96DCB" w:rsidRPr="00901B68" w:rsidTr="00D209C1">
        <w:tc>
          <w:tcPr>
            <w:tcW w:w="1497" w:type="pct"/>
          </w:tcPr>
          <w:p w:rsidR="00F96DCB" w:rsidRPr="00901B68" w:rsidRDefault="00F96DCB" w:rsidP="00D209C1">
            <w:pPr>
              <w:jc w:val="center"/>
              <w:rPr>
                <w:rFonts w:asciiTheme="minorHAnsi" w:eastAsia="Calibri" w:hAnsiTheme="minorHAnsi" w:cstheme="minorHAnsi"/>
                <w:lang w:val="uk-UA"/>
              </w:rPr>
            </w:pPr>
          </w:p>
        </w:tc>
        <w:tc>
          <w:tcPr>
            <w:tcW w:w="165" w:type="pct"/>
          </w:tcPr>
          <w:p w:rsidR="00F96DCB" w:rsidRPr="00901B68" w:rsidRDefault="00F96DCB" w:rsidP="00D209C1">
            <w:pPr>
              <w:jc w:val="center"/>
              <w:rPr>
                <w:rFonts w:asciiTheme="minorHAnsi" w:eastAsia="Calibri" w:hAnsiTheme="minorHAnsi" w:cstheme="minorHAnsi"/>
                <w:lang w:val="uk-UA"/>
              </w:rPr>
            </w:pPr>
          </w:p>
        </w:tc>
        <w:tc>
          <w:tcPr>
            <w:tcW w:w="3338" w:type="pct"/>
            <w:tcBorders>
              <w:top w:val="single" w:sz="4" w:space="0" w:color="auto"/>
            </w:tcBorders>
          </w:tcPr>
          <w:p w:rsidR="00F96DCB" w:rsidRPr="00901B68" w:rsidRDefault="00F96DCB" w:rsidP="00D209C1">
            <w:pPr>
              <w:rPr>
                <w:rFonts w:asciiTheme="minorHAnsi" w:eastAsia="Calibri" w:hAnsiTheme="minorHAnsi" w:cstheme="minorHAnsi"/>
                <w:lang w:val="uk-UA"/>
              </w:rPr>
            </w:pPr>
            <w:r w:rsidRPr="00901B68">
              <w:rPr>
                <w:rFonts w:asciiTheme="minorHAnsi" w:eastAsia="Calibri" w:hAnsiTheme="minorHAnsi" w:cstheme="minorHAnsi"/>
                <w:lang w:val="uk-UA"/>
              </w:rPr>
              <w:t>назва освітньо-професійної програми</w:t>
            </w:r>
          </w:p>
        </w:tc>
      </w:tr>
      <w:tr w:rsidR="00F96DCB" w:rsidRPr="00901B68" w:rsidTr="00D209C1">
        <w:tc>
          <w:tcPr>
            <w:tcW w:w="1497" w:type="pct"/>
          </w:tcPr>
          <w:p w:rsidR="00F96DCB" w:rsidRPr="00901B68" w:rsidRDefault="00F96DCB" w:rsidP="00D209C1">
            <w:pPr>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Академічна група</w:t>
            </w:r>
          </w:p>
        </w:tc>
        <w:tc>
          <w:tcPr>
            <w:tcW w:w="165" w:type="pct"/>
          </w:tcPr>
          <w:p w:rsidR="00F96DCB" w:rsidRPr="00901B68" w:rsidRDefault="00F96DCB" w:rsidP="00D209C1">
            <w:pPr>
              <w:jc w:val="center"/>
              <w:rPr>
                <w:rFonts w:asciiTheme="minorHAnsi" w:eastAsia="Calibri" w:hAnsiTheme="minorHAnsi" w:cstheme="minorHAnsi"/>
                <w:lang w:val="uk-UA"/>
              </w:rPr>
            </w:pPr>
          </w:p>
        </w:tc>
        <w:tc>
          <w:tcPr>
            <w:tcW w:w="3338" w:type="pct"/>
            <w:tcBorders>
              <w:bottom w:val="single" w:sz="4" w:space="0" w:color="auto"/>
            </w:tcBorders>
          </w:tcPr>
          <w:p w:rsidR="00F96DCB" w:rsidRPr="00901B68" w:rsidRDefault="00C04E43" w:rsidP="00D209C1">
            <w:pPr>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МБ</w:t>
            </w:r>
            <w:r w:rsidR="00F96DCB" w:rsidRPr="00901B68">
              <w:rPr>
                <w:rFonts w:asciiTheme="minorHAnsi" w:eastAsia="Calibri" w:hAnsiTheme="minorHAnsi" w:cstheme="minorHAnsi"/>
                <w:sz w:val="28"/>
                <w:szCs w:val="28"/>
                <w:lang w:val="uk-UA"/>
              </w:rPr>
              <w:t>-2</w:t>
            </w:r>
            <w:r w:rsidRPr="00901B68">
              <w:rPr>
                <w:rFonts w:asciiTheme="minorHAnsi" w:eastAsia="Calibri" w:hAnsiTheme="minorHAnsi" w:cstheme="minorHAnsi"/>
                <w:sz w:val="28"/>
                <w:szCs w:val="28"/>
                <w:lang w:val="uk-UA"/>
              </w:rPr>
              <w:t>1</w:t>
            </w:r>
          </w:p>
        </w:tc>
      </w:tr>
      <w:tr w:rsidR="00F96DCB" w:rsidRPr="00901B68" w:rsidTr="00D209C1">
        <w:tc>
          <w:tcPr>
            <w:tcW w:w="1497" w:type="pct"/>
          </w:tcPr>
          <w:p w:rsidR="00F96DCB" w:rsidRPr="00901B68" w:rsidRDefault="00F96DCB" w:rsidP="00D209C1">
            <w:pPr>
              <w:rPr>
                <w:rFonts w:asciiTheme="minorHAnsi" w:eastAsia="Calibri" w:hAnsiTheme="minorHAnsi" w:cstheme="minorHAnsi"/>
                <w:sz w:val="28"/>
                <w:szCs w:val="28"/>
                <w:lang w:val="uk-UA"/>
              </w:rPr>
            </w:pPr>
          </w:p>
        </w:tc>
        <w:tc>
          <w:tcPr>
            <w:tcW w:w="165" w:type="pct"/>
          </w:tcPr>
          <w:p w:rsidR="00F96DCB" w:rsidRPr="00901B68" w:rsidRDefault="00F96DCB" w:rsidP="00D209C1">
            <w:pPr>
              <w:jc w:val="center"/>
              <w:rPr>
                <w:rFonts w:asciiTheme="minorHAnsi" w:eastAsia="Calibri" w:hAnsiTheme="minorHAnsi" w:cstheme="minorHAnsi"/>
                <w:lang w:val="uk-UA"/>
              </w:rPr>
            </w:pPr>
          </w:p>
        </w:tc>
        <w:tc>
          <w:tcPr>
            <w:tcW w:w="3338" w:type="pct"/>
            <w:tcBorders>
              <w:top w:val="single" w:sz="4" w:space="0" w:color="auto"/>
            </w:tcBorders>
          </w:tcPr>
          <w:p w:rsidR="00F96DCB" w:rsidRPr="00901B68" w:rsidRDefault="00F96DCB" w:rsidP="00D209C1">
            <w:pPr>
              <w:rPr>
                <w:rFonts w:asciiTheme="minorHAnsi" w:eastAsia="Calibri" w:hAnsiTheme="minorHAnsi" w:cstheme="minorHAnsi"/>
                <w:lang w:val="uk-UA"/>
              </w:rPr>
            </w:pPr>
            <w:r w:rsidRPr="00901B68">
              <w:rPr>
                <w:rFonts w:asciiTheme="minorHAnsi" w:eastAsia="Calibri" w:hAnsiTheme="minorHAnsi" w:cstheme="minorHAnsi"/>
                <w:lang w:val="uk-UA"/>
              </w:rPr>
              <w:t>назва академічної групи</w:t>
            </w:r>
          </w:p>
        </w:tc>
      </w:tr>
    </w:tbl>
    <w:p w:rsidR="00F96DCB" w:rsidRPr="00901B68" w:rsidRDefault="00F96DCB" w:rsidP="009A7DE3">
      <w:pPr>
        <w:widowControl w:val="0"/>
        <w:autoSpaceDE w:val="0"/>
        <w:autoSpaceDN w:val="0"/>
        <w:jc w:val="center"/>
        <w:rPr>
          <w:rFonts w:asciiTheme="minorHAnsi" w:hAnsiTheme="minorHAnsi" w:cstheme="minorHAnsi"/>
          <w:sz w:val="22"/>
          <w:szCs w:val="28"/>
          <w:lang w:val="uk-UA"/>
        </w:rPr>
      </w:pPr>
    </w:p>
    <w:p w:rsidR="00F96DCB" w:rsidRPr="00901B68" w:rsidRDefault="00F96DCB" w:rsidP="009A7DE3">
      <w:pPr>
        <w:widowControl w:val="0"/>
        <w:autoSpaceDE w:val="0"/>
        <w:autoSpaceDN w:val="0"/>
        <w:jc w:val="center"/>
        <w:outlineLvl w:val="4"/>
        <w:rPr>
          <w:rFonts w:asciiTheme="minorHAnsi" w:hAnsiTheme="minorHAnsi" w:cstheme="minorHAnsi"/>
          <w:sz w:val="28"/>
          <w:szCs w:val="28"/>
          <w:lang w:val="uk-UA"/>
        </w:rPr>
      </w:pPr>
    </w:p>
    <w:p w:rsidR="00F96DCB" w:rsidRPr="00901B68" w:rsidRDefault="00F96DCB" w:rsidP="009A7DE3">
      <w:pPr>
        <w:widowControl w:val="0"/>
        <w:autoSpaceDE w:val="0"/>
        <w:autoSpaceDN w:val="0"/>
        <w:jc w:val="center"/>
        <w:outlineLvl w:val="4"/>
        <w:rPr>
          <w:rFonts w:asciiTheme="minorHAnsi" w:hAnsiTheme="minorHAnsi" w:cstheme="minorHAnsi"/>
          <w:b/>
          <w:sz w:val="22"/>
          <w:szCs w:val="28"/>
          <w:lang w:val="uk-UA"/>
        </w:rPr>
      </w:pPr>
    </w:p>
    <w:p w:rsidR="0005373F" w:rsidRPr="00901B68" w:rsidRDefault="0005373F" w:rsidP="009A7DE3">
      <w:pPr>
        <w:widowControl w:val="0"/>
        <w:autoSpaceDE w:val="0"/>
        <w:autoSpaceDN w:val="0"/>
        <w:jc w:val="center"/>
        <w:outlineLvl w:val="4"/>
        <w:rPr>
          <w:rFonts w:asciiTheme="minorHAnsi" w:hAnsiTheme="minorHAnsi" w:cstheme="minorHAnsi"/>
          <w:b/>
          <w:sz w:val="22"/>
          <w:szCs w:val="28"/>
          <w:lang w:val="uk-UA"/>
        </w:rPr>
      </w:pPr>
    </w:p>
    <w:p w:rsidR="009A7DE3" w:rsidRPr="00901B68" w:rsidRDefault="009A7DE3" w:rsidP="009A7DE3">
      <w:pPr>
        <w:widowControl w:val="0"/>
        <w:autoSpaceDE w:val="0"/>
        <w:autoSpaceDN w:val="0"/>
        <w:jc w:val="center"/>
        <w:outlineLvl w:val="4"/>
        <w:rPr>
          <w:rFonts w:asciiTheme="minorHAnsi" w:hAnsiTheme="minorHAnsi" w:cstheme="minorHAnsi"/>
          <w:b/>
          <w:sz w:val="22"/>
          <w:szCs w:val="28"/>
          <w:lang w:val="uk-UA"/>
        </w:rPr>
      </w:pPr>
    </w:p>
    <w:p w:rsidR="009A7DE3" w:rsidRPr="00901B68" w:rsidRDefault="009A7DE3" w:rsidP="009A7DE3">
      <w:pPr>
        <w:widowControl w:val="0"/>
        <w:autoSpaceDE w:val="0"/>
        <w:autoSpaceDN w:val="0"/>
        <w:jc w:val="center"/>
        <w:outlineLvl w:val="4"/>
        <w:rPr>
          <w:rFonts w:asciiTheme="minorHAnsi" w:hAnsiTheme="minorHAnsi" w:cstheme="minorHAnsi"/>
          <w:b/>
          <w:sz w:val="22"/>
          <w:szCs w:val="28"/>
          <w:lang w:val="uk-UA"/>
        </w:rPr>
      </w:pPr>
    </w:p>
    <w:p w:rsidR="009A7DE3" w:rsidRPr="00901B68" w:rsidRDefault="009A7DE3" w:rsidP="009A7DE3">
      <w:pPr>
        <w:widowControl w:val="0"/>
        <w:autoSpaceDE w:val="0"/>
        <w:autoSpaceDN w:val="0"/>
        <w:jc w:val="center"/>
        <w:outlineLvl w:val="4"/>
        <w:rPr>
          <w:rFonts w:asciiTheme="minorHAnsi" w:hAnsiTheme="minorHAnsi" w:cstheme="minorHAnsi"/>
          <w:b/>
          <w:sz w:val="22"/>
          <w:szCs w:val="28"/>
          <w:lang w:val="uk-UA"/>
        </w:rPr>
      </w:pPr>
    </w:p>
    <w:p w:rsidR="009A7DE3" w:rsidRPr="00901B68" w:rsidRDefault="009A7DE3" w:rsidP="009A7DE3">
      <w:pPr>
        <w:widowControl w:val="0"/>
        <w:autoSpaceDE w:val="0"/>
        <w:autoSpaceDN w:val="0"/>
        <w:jc w:val="center"/>
        <w:rPr>
          <w:rFonts w:asciiTheme="minorHAnsi" w:hAnsiTheme="minorHAnsi" w:cstheme="minorHAnsi"/>
          <w:sz w:val="22"/>
          <w:szCs w:val="28"/>
          <w:lang w:val="uk-UA"/>
        </w:rPr>
      </w:pPr>
    </w:p>
    <w:p w:rsidR="009A7DE3" w:rsidRPr="00901B68" w:rsidRDefault="009A7DE3" w:rsidP="009A7DE3">
      <w:pPr>
        <w:widowControl w:val="0"/>
        <w:autoSpaceDE w:val="0"/>
        <w:autoSpaceDN w:val="0"/>
        <w:jc w:val="center"/>
        <w:rPr>
          <w:rFonts w:asciiTheme="minorHAnsi" w:hAnsiTheme="minorHAnsi" w:cstheme="minorHAnsi"/>
          <w:sz w:val="22"/>
          <w:szCs w:val="28"/>
          <w:lang w:val="uk-UA"/>
        </w:rPr>
      </w:pPr>
    </w:p>
    <w:p w:rsidR="009A7DE3" w:rsidRPr="00901B68" w:rsidRDefault="009A7DE3" w:rsidP="009A7DE3">
      <w:pPr>
        <w:widowControl w:val="0"/>
        <w:autoSpaceDE w:val="0"/>
        <w:autoSpaceDN w:val="0"/>
        <w:jc w:val="center"/>
        <w:rPr>
          <w:rFonts w:asciiTheme="minorHAnsi" w:hAnsiTheme="minorHAnsi" w:cstheme="minorHAnsi"/>
          <w:sz w:val="22"/>
          <w:szCs w:val="28"/>
          <w:lang w:val="uk-UA"/>
        </w:rPr>
      </w:pPr>
    </w:p>
    <w:p w:rsidR="00990413" w:rsidRPr="00901B68" w:rsidRDefault="009A7DE3" w:rsidP="009A7DE3">
      <w:pPr>
        <w:widowControl w:val="0"/>
        <w:autoSpaceDE w:val="0"/>
        <w:autoSpaceDN w:val="0"/>
        <w:jc w:val="center"/>
        <w:rPr>
          <w:rFonts w:asciiTheme="minorHAnsi" w:hAnsiTheme="minorHAnsi" w:cstheme="minorHAnsi"/>
          <w:sz w:val="28"/>
          <w:szCs w:val="28"/>
          <w:lang w:val="uk-UA"/>
        </w:rPr>
      </w:pPr>
      <w:r w:rsidRPr="00901B68">
        <w:rPr>
          <w:rFonts w:asciiTheme="minorHAnsi" w:hAnsiTheme="minorHAnsi" w:cstheme="minorHAnsi"/>
          <w:sz w:val="28"/>
          <w:szCs w:val="28"/>
          <w:lang w:val="uk-UA"/>
        </w:rPr>
        <w:t>Харків</w:t>
      </w:r>
      <w:r w:rsidR="007A1B36" w:rsidRPr="00901B68">
        <w:rPr>
          <w:rFonts w:asciiTheme="minorHAnsi" w:hAnsiTheme="minorHAnsi" w:cstheme="minorHAnsi"/>
          <w:sz w:val="28"/>
          <w:szCs w:val="28"/>
          <w:lang w:val="uk-UA"/>
        </w:rPr>
        <w:t>,</w:t>
      </w:r>
      <w:r w:rsidRPr="00901B68">
        <w:rPr>
          <w:rFonts w:asciiTheme="minorHAnsi" w:hAnsiTheme="minorHAnsi" w:cstheme="minorHAnsi"/>
          <w:sz w:val="28"/>
          <w:szCs w:val="28"/>
          <w:lang w:val="uk-UA"/>
        </w:rPr>
        <w:t xml:space="preserve"> </w:t>
      </w:r>
      <w:r w:rsidR="00646911" w:rsidRPr="00901B68">
        <w:rPr>
          <w:rFonts w:asciiTheme="minorHAnsi" w:hAnsiTheme="minorHAnsi" w:cstheme="minorHAnsi"/>
          <w:sz w:val="28"/>
          <w:szCs w:val="28"/>
          <w:lang w:val="uk-UA"/>
        </w:rPr>
        <w:t>202</w:t>
      </w:r>
      <w:r w:rsidR="0093677B" w:rsidRPr="00901B68">
        <w:rPr>
          <w:rFonts w:asciiTheme="minorHAnsi" w:hAnsiTheme="minorHAnsi" w:cstheme="minorHAnsi"/>
          <w:sz w:val="28"/>
          <w:szCs w:val="28"/>
          <w:lang w:val="uk-UA"/>
        </w:rPr>
        <w:t>4</w:t>
      </w:r>
    </w:p>
    <w:p w:rsidR="00990413" w:rsidRPr="00901B68" w:rsidRDefault="00990413">
      <w:pPr>
        <w:rPr>
          <w:rFonts w:asciiTheme="minorHAnsi" w:hAnsiTheme="minorHAnsi" w:cstheme="minorHAnsi"/>
          <w:sz w:val="28"/>
          <w:szCs w:val="28"/>
          <w:lang w:val="uk-UA"/>
        </w:rPr>
      </w:pPr>
      <w:r w:rsidRPr="00901B68">
        <w:rPr>
          <w:rFonts w:asciiTheme="minorHAnsi" w:hAnsiTheme="minorHAnsi" w:cstheme="minorHAnsi"/>
          <w:sz w:val="28"/>
          <w:szCs w:val="28"/>
          <w:lang w:val="uk-UA"/>
        </w:rPr>
        <w:br w:type="page"/>
      </w:r>
    </w:p>
    <w:p w:rsidR="009A7DE3" w:rsidRPr="00901B68" w:rsidRDefault="00980341" w:rsidP="009A7DE3">
      <w:pPr>
        <w:widowControl w:val="0"/>
        <w:autoSpaceDE w:val="0"/>
        <w:autoSpaceDN w:val="0"/>
        <w:jc w:val="center"/>
        <w:rPr>
          <w:rFonts w:asciiTheme="minorHAnsi" w:hAnsiTheme="minorHAnsi" w:cstheme="minorHAnsi"/>
          <w:sz w:val="28"/>
          <w:szCs w:val="28"/>
          <w:lang w:val="uk-UA"/>
        </w:rPr>
      </w:pPr>
      <w:r w:rsidRPr="00901B68">
        <w:rPr>
          <w:rFonts w:asciiTheme="minorHAnsi" w:hAnsiTheme="minorHAnsi" w:cstheme="minorHAnsi"/>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901B68" w:rsidRDefault="009A7DE3" w:rsidP="009A7DE3">
      <w:pPr>
        <w:widowControl w:val="0"/>
        <w:autoSpaceDE w:val="0"/>
        <w:autoSpaceDN w:val="0"/>
        <w:jc w:val="right"/>
        <w:outlineLvl w:val="4"/>
        <w:rPr>
          <w:rFonts w:asciiTheme="minorHAnsi" w:hAnsiTheme="minorHAnsi" w:cstheme="minorHAnsi"/>
          <w:sz w:val="28"/>
          <w:szCs w:val="28"/>
          <w:lang w:val="uk-UA"/>
        </w:rPr>
      </w:pPr>
      <w:r w:rsidRPr="00901B68">
        <w:rPr>
          <w:rFonts w:asciiTheme="minorHAnsi" w:hAnsiTheme="minorHAnsi" w:cstheme="minorHAnsi"/>
          <w:sz w:val="28"/>
          <w:szCs w:val="28"/>
          <w:lang w:val="uk-UA"/>
        </w:rPr>
        <w:t>ДОПУЩЕНО ДО ЗАХИСТУ</w:t>
      </w:r>
    </w:p>
    <w:p w:rsidR="00F96DCB" w:rsidRPr="00901B68" w:rsidRDefault="00F96DCB" w:rsidP="00F96DCB">
      <w:pPr>
        <w:jc w:val="right"/>
        <w:rPr>
          <w:rFonts w:asciiTheme="minorHAnsi" w:hAnsiTheme="minorHAnsi" w:cstheme="minorHAnsi"/>
          <w:lang w:val="uk-UA"/>
        </w:rPr>
      </w:pPr>
    </w:p>
    <w:tbl>
      <w:tblPr>
        <w:tblW w:w="9464" w:type="dxa"/>
        <w:tblLayout w:type="fixed"/>
        <w:tblLook w:val="04A0" w:firstRow="1" w:lastRow="0" w:firstColumn="1" w:lastColumn="0" w:noHBand="0" w:noVBand="1"/>
      </w:tblPr>
      <w:tblGrid>
        <w:gridCol w:w="3650"/>
        <w:gridCol w:w="284"/>
        <w:gridCol w:w="5530"/>
      </w:tblGrid>
      <w:tr w:rsidR="00F96DCB" w:rsidRPr="00901B68" w:rsidTr="00D209C1">
        <w:tc>
          <w:tcPr>
            <w:tcW w:w="3650" w:type="dxa"/>
            <w:hideMark/>
          </w:tcPr>
          <w:p w:rsidR="00F96DCB" w:rsidRPr="00901B68" w:rsidRDefault="00F96DCB" w:rsidP="00D209C1">
            <w:pPr>
              <w:rPr>
                <w:rFonts w:asciiTheme="minorHAnsi" w:hAnsiTheme="minorHAnsi" w:cstheme="minorHAnsi"/>
                <w:sz w:val="28"/>
                <w:szCs w:val="28"/>
                <w:lang w:val="uk-UA"/>
              </w:rPr>
            </w:pPr>
            <w:r w:rsidRPr="00901B68">
              <w:rPr>
                <w:rFonts w:asciiTheme="minorHAnsi" w:hAnsiTheme="minorHAnsi" w:cstheme="minorHAnsi"/>
                <w:sz w:val="28"/>
                <w:szCs w:val="28"/>
                <w:lang w:val="uk-UA"/>
              </w:rPr>
              <w:t>Керівник:</w:t>
            </w:r>
          </w:p>
        </w:tc>
        <w:tc>
          <w:tcPr>
            <w:tcW w:w="284" w:type="dxa"/>
          </w:tcPr>
          <w:p w:rsidR="00F96DCB" w:rsidRPr="00901B68" w:rsidRDefault="00F96DCB" w:rsidP="00D209C1">
            <w:pPr>
              <w:rPr>
                <w:rFonts w:asciiTheme="minorHAnsi" w:hAnsiTheme="minorHAnsi" w:cstheme="minorHAnsi"/>
                <w:sz w:val="28"/>
                <w:szCs w:val="28"/>
                <w:lang w:val="uk-UA"/>
              </w:rPr>
            </w:pPr>
          </w:p>
        </w:tc>
        <w:tc>
          <w:tcPr>
            <w:tcW w:w="5530" w:type="dxa"/>
            <w:hideMark/>
          </w:tcPr>
          <w:p w:rsidR="00CA164C" w:rsidRPr="00901B68" w:rsidRDefault="007A1B36" w:rsidP="00D209C1">
            <w:pPr>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Блиндюк Роман Васильович, викладач циклової комісії економіки, управління та адміністрування, спеціаліст </w:t>
            </w:r>
          </w:p>
          <w:p w:rsidR="007A1B36" w:rsidRPr="00901B68" w:rsidRDefault="007A1B36" w:rsidP="00D209C1">
            <w:pPr>
              <w:jc w:val="both"/>
              <w:rPr>
                <w:rFonts w:asciiTheme="minorHAnsi" w:hAnsiTheme="minorHAnsi" w:cstheme="minorHAnsi"/>
                <w:sz w:val="28"/>
                <w:szCs w:val="28"/>
                <w:lang w:val="uk-UA"/>
              </w:rPr>
            </w:pPr>
          </w:p>
        </w:tc>
      </w:tr>
      <w:tr w:rsidR="00F96DCB" w:rsidRPr="00901B68" w:rsidTr="00D209C1">
        <w:tc>
          <w:tcPr>
            <w:tcW w:w="9464" w:type="dxa"/>
            <w:gridSpan w:val="3"/>
          </w:tcPr>
          <w:p w:rsidR="00F96DCB" w:rsidRPr="00901B68" w:rsidRDefault="00F96DCB" w:rsidP="00D209C1">
            <w:pPr>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901B68" w:rsidRDefault="00F96DCB" w:rsidP="00D209C1">
            <w:pPr>
              <w:jc w:val="both"/>
              <w:rPr>
                <w:rFonts w:asciiTheme="minorHAnsi" w:hAnsiTheme="minorHAnsi" w:cstheme="minorHAnsi"/>
                <w:sz w:val="28"/>
                <w:szCs w:val="28"/>
                <w:lang w:val="uk-UA"/>
              </w:rPr>
            </w:pPr>
          </w:p>
        </w:tc>
      </w:tr>
    </w:tbl>
    <w:p w:rsidR="00F96DCB" w:rsidRPr="00901B68" w:rsidRDefault="00F96DCB" w:rsidP="00F96DCB">
      <w:pPr>
        <w:rPr>
          <w:rFonts w:asciiTheme="minorHAnsi" w:hAnsiTheme="minorHAnsi" w:cstheme="minorHAnsi"/>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901B68" w:rsidTr="00D209C1">
        <w:tc>
          <w:tcPr>
            <w:tcW w:w="3650" w:type="dxa"/>
            <w:hideMark/>
          </w:tcPr>
          <w:p w:rsidR="00F96DCB" w:rsidRPr="00901B68" w:rsidRDefault="00F96DCB" w:rsidP="00D209C1">
            <w:pPr>
              <w:rPr>
                <w:rFonts w:asciiTheme="minorHAnsi" w:hAnsiTheme="minorHAnsi" w:cstheme="minorHAnsi"/>
                <w:sz w:val="28"/>
                <w:szCs w:val="28"/>
                <w:lang w:val="uk-UA"/>
              </w:rPr>
            </w:pPr>
            <w:r w:rsidRPr="00901B68">
              <w:rPr>
                <w:rFonts w:asciiTheme="minorHAnsi" w:hAnsiTheme="minorHAnsi" w:cstheme="minorHAnsi"/>
                <w:sz w:val="28"/>
                <w:szCs w:val="28"/>
                <w:lang w:val="uk-UA"/>
              </w:rPr>
              <w:t>Здобувач</w:t>
            </w:r>
          </w:p>
        </w:tc>
        <w:tc>
          <w:tcPr>
            <w:tcW w:w="284" w:type="dxa"/>
          </w:tcPr>
          <w:p w:rsidR="00F96DCB" w:rsidRPr="00901B68" w:rsidRDefault="00F96DCB" w:rsidP="00D209C1">
            <w:pPr>
              <w:rPr>
                <w:rFonts w:asciiTheme="minorHAnsi" w:hAnsiTheme="minorHAnsi" w:cstheme="minorHAnsi"/>
                <w:sz w:val="28"/>
                <w:szCs w:val="28"/>
                <w:lang w:val="uk-UA"/>
              </w:rPr>
            </w:pPr>
          </w:p>
        </w:tc>
        <w:tc>
          <w:tcPr>
            <w:tcW w:w="5530" w:type="dxa"/>
            <w:hideMark/>
          </w:tcPr>
          <w:p w:rsidR="004D0B82" w:rsidRPr="00901B68" w:rsidRDefault="00D54F35" w:rsidP="003511F3">
            <w:pPr>
              <w:rPr>
                <w:rFonts w:asciiTheme="minorHAnsi" w:hAnsiTheme="minorHAnsi" w:cstheme="minorHAnsi"/>
                <w:sz w:val="28"/>
                <w:szCs w:val="28"/>
                <w:u w:val="single"/>
                <w:lang w:val="uk-UA"/>
              </w:rPr>
            </w:pPr>
            <w:r w:rsidRPr="00901B68">
              <w:rPr>
                <w:rFonts w:asciiTheme="minorHAnsi" w:hAnsiTheme="minorHAnsi" w:cstheme="minorHAnsi"/>
                <w:noProof/>
                <w:lang w:val="uk-UA"/>
              </w:rPr>
              <w:drawing>
                <wp:anchor distT="0" distB="0" distL="114300" distR="114300" simplePos="0" relativeHeight="251666432" behindDoc="1" locked="0" layoutInCell="1" allowOverlap="1" wp14:anchorId="635F70B4">
                  <wp:simplePos x="0" y="0"/>
                  <wp:positionH relativeFrom="column">
                    <wp:posOffset>404495</wp:posOffset>
                  </wp:positionH>
                  <wp:positionV relativeFrom="paragraph">
                    <wp:posOffset>-74930</wp:posOffset>
                  </wp:positionV>
                  <wp:extent cx="604520" cy="292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4520" cy="292100"/>
                          </a:xfrm>
                          <a:prstGeom prst="rect">
                            <a:avLst/>
                          </a:prstGeom>
                        </pic:spPr>
                      </pic:pic>
                    </a:graphicData>
                  </a:graphic>
                  <wp14:sizeRelH relativeFrom="page">
                    <wp14:pctWidth>0</wp14:pctWidth>
                  </wp14:sizeRelH>
                  <wp14:sizeRelV relativeFrom="page">
                    <wp14:pctHeight>0</wp14:pctHeight>
                  </wp14:sizeRelV>
                </wp:anchor>
              </w:drawing>
            </w:r>
            <w:r w:rsidR="003511F3" w:rsidRPr="00901B68">
              <w:rPr>
                <w:rFonts w:asciiTheme="minorHAnsi" w:hAnsiTheme="minorHAnsi" w:cstheme="minorHAnsi"/>
                <w:sz w:val="28"/>
                <w:szCs w:val="28"/>
                <w:lang w:val="uk-UA"/>
              </w:rPr>
              <w:t xml:space="preserve"> </w:t>
            </w:r>
            <w:r w:rsidR="00F96DCB" w:rsidRPr="00901B68">
              <w:rPr>
                <w:rFonts w:asciiTheme="minorHAnsi" w:hAnsiTheme="minorHAnsi" w:cstheme="minorHAnsi"/>
                <w:sz w:val="28"/>
                <w:szCs w:val="28"/>
                <w:lang w:val="uk-UA"/>
              </w:rPr>
              <w:t>______________________</w:t>
            </w:r>
            <w:r w:rsidR="004D0B82" w:rsidRPr="00901B68">
              <w:rPr>
                <w:rFonts w:asciiTheme="minorHAnsi" w:hAnsiTheme="minorHAnsi" w:cstheme="minorHAnsi"/>
                <w:lang w:val="uk-UA"/>
              </w:rPr>
              <w:t xml:space="preserve"> </w:t>
            </w:r>
            <w:r w:rsidR="004D0B82" w:rsidRPr="00901B68">
              <w:rPr>
                <w:rFonts w:asciiTheme="minorHAnsi" w:hAnsiTheme="minorHAnsi" w:cstheme="minorHAnsi"/>
                <w:sz w:val="28"/>
                <w:szCs w:val="28"/>
                <w:u w:val="single"/>
                <w:lang w:val="uk-UA"/>
              </w:rPr>
              <w:t xml:space="preserve">Р. Д. Атоєв </w:t>
            </w:r>
          </w:p>
          <w:p w:rsidR="00F96DCB" w:rsidRPr="00901B68" w:rsidRDefault="00F96DCB" w:rsidP="003511F3">
            <w:pPr>
              <w:rPr>
                <w:rFonts w:asciiTheme="minorHAnsi" w:hAnsiTheme="minorHAnsi" w:cstheme="minorHAnsi"/>
                <w:sz w:val="20"/>
                <w:szCs w:val="20"/>
                <w:lang w:val="uk-UA"/>
              </w:rPr>
            </w:pPr>
            <w:r w:rsidRPr="00901B68">
              <w:rPr>
                <w:rFonts w:asciiTheme="minorHAnsi" w:hAnsiTheme="minorHAnsi" w:cstheme="minorHAnsi"/>
                <w:sz w:val="20"/>
                <w:szCs w:val="20"/>
                <w:lang w:val="uk-UA"/>
              </w:rPr>
              <w:t>підпис здобувача                                    ПІБ здобувача</w:t>
            </w:r>
          </w:p>
        </w:tc>
      </w:tr>
    </w:tbl>
    <w:p w:rsidR="009A7DE3" w:rsidRPr="00901B68" w:rsidRDefault="009A7DE3"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9A7DE3">
      <w:pPr>
        <w:widowControl w:val="0"/>
        <w:autoSpaceDE w:val="0"/>
        <w:autoSpaceDN w:val="0"/>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Підсумкова оцінка: _________________ (балів)</w:t>
      </w: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Члени комісії з захисту:</w:t>
      </w: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t>______________________</w:t>
      </w:r>
      <w:r w:rsidRPr="00901B68">
        <w:rPr>
          <w:rFonts w:asciiTheme="minorHAnsi" w:hAnsiTheme="minorHAnsi" w:cstheme="minorHAnsi"/>
          <w:sz w:val="28"/>
          <w:szCs w:val="28"/>
          <w:lang w:val="uk-UA"/>
        </w:rPr>
        <w:tab/>
      </w:r>
      <w:r w:rsidR="007A1B36" w:rsidRPr="00901B68">
        <w:rPr>
          <w:rFonts w:asciiTheme="minorHAnsi" w:hAnsiTheme="minorHAnsi" w:cstheme="minorHAnsi"/>
          <w:sz w:val="28"/>
          <w:szCs w:val="28"/>
          <w:lang w:val="uk-UA"/>
        </w:rPr>
        <w:t>Р. В. Блиндюк</w:t>
      </w: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t>(підпис)</w:t>
      </w:r>
    </w:p>
    <w:p w:rsidR="00C43890" w:rsidRPr="00901B68" w:rsidRDefault="00C43890" w:rsidP="00C43890">
      <w:pPr>
        <w:rPr>
          <w:rFonts w:asciiTheme="minorHAnsi" w:hAnsiTheme="minorHAnsi" w:cstheme="minorHAnsi"/>
          <w:sz w:val="28"/>
          <w:szCs w:val="28"/>
          <w:lang w:val="uk-UA"/>
        </w:rPr>
      </w:pP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t>______________________</w:t>
      </w:r>
      <w:r w:rsidRPr="00901B68">
        <w:rPr>
          <w:rFonts w:asciiTheme="minorHAnsi" w:hAnsiTheme="minorHAnsi" w:cstheme="minorHAnsi"/>
          <w:sz w:val="28"/>
          <w:szCs w:val="28"/>
          <w:lang w:val="uk-UA"/>
        </w:rPr>
        <w:tab/>
      </w:r>
      <w:r w:rsidR="007A1B36" w:rsidRPr="00901B68">
        <w:rPr>
          <w:rFonts w:asciiTheme="minorHAnsi" w:hAnsiTheme="minorHAnsi" w:cstheme="minorHAnsi"/>
          <w:sz w:val="28"/>
          <w:szCs w:val="28"/>
          <w:lang w:val="uk-UA"/>
        </w:rPr>
        <w:t>Н. М. Курилова</w:t>
      </w:r>
    </w:p>
    <w:p w:rsidR="00C43890" w:rsidRPr="00901B68" w:rsidRDefault="00C43890" w:rsidP="00C43890">
      <w:pPr>
        <w:rPr>
          <w:rFonts w:asciiTheme="minorHAnsi" w:hAnsiTheme="minorHAnsi" w:cstheme="minorHAnsi"/>
          <w:sz w:val="28"/>
          <w:szCs w:val="28"/>
          <w:lang w:val="uk-UA"/>
        </w:rPr>
      </w:pP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r>
      <w:r w:rsidRPr="00901B68">
        <w:rPr>
          <w:rFonts w:asciiTheme="minorHAnsi" w:hAnsiTheme="minorHAnsi" w:cstheme="minorHAnsi"/>
          <w:sz w:val="28"/>
          <w:szCs w:val="28"/>
          <w:lang w:val="uk-UA"/>
        </w:rPr>
        <w:tab/>
        <w:t>(підпис)</w:t>
      </w: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9A7DE3" w:rsidRPr="00901B68" w:rsidRDefault="009A7DE3" w:rsidP="009A7DE3">
      <w:pPr>
        <w:widowControl w:val="0"/>
        <w:autoSpaceDE w:val="0"/>
        <w:autoSpaceDN w:val="0"/>
        <w:rPr>
          <w:rFonts w:asciiTheme="minorHAnsi" w:hAnsiTheme="minorHAnsi" w:cstheme="minorHAnsi"/>
          <w:sz w:val="22"/>
          <w:szCs w:val="22"/>
          <w:lang w:val="uk-UA"/>
        </w:rPr>
      </w:pPr>
    </w:p>
    <w:p w:rsidR="00673044" w:rsidRPr="00901B68" w:rsidRDefault="00673044">
      <w:pPr>
        <w:rPr>
          <w:rFonts w:asciiTheme="minorHAnsi" w:hAnsiTheme="minorHAnsi" w:cstheme="minorHAnsi"/>
          <w:sz w:val="20"/>
          <w:szCs w:val="22"/>
          <w:lang w:val="uk-UA"/>
        </w:rPr>
      </w:pPr>
      <w:r w:rsidRPr="00901B68">
        <w:rPr>
          <w:rFonts w:asciiTheme="minorHAnsi" w:hAnsiTheme="minorHAnsi" w:cstheme="minorHAnsi"/>
          <w:sz w:val="20"/>
          <w:szCs w:val="22"/>
          <w:lang w:val="uk-UA"/>
        </w:rPr>
        <w:br w:type="page"/>
      </w:r>
    </w:p>
    <w:p w:rsidR="009A7DE3" w:rsidRPr="00901B68" w:rsidRDefault="00980341" w:rsidP="009A7DE3">
      <w:pPr>
        <w:widowControl w:val="0"/>
        <w:autoSpaceDE w:val="0"/>
        <w:autoSpaceDN w:val="0"/>
        <w:rPr>
          <w:rFonts w:asciiTheme="minorHAnsi" w:hAnsiTheme="minorHAnsi" w:cstheme="minorHAnsi"/>
          <w:sz w:val="20"/>
          <w:szCs w:val="22"/>
          <w:lang w:val="uk-UA"/>
        </w:rPr>
      </w:pPr>
      <w:r w:rsidRPr="00901B68">
        <w:rPr>
          <w:rFonts w:asciiTheme="minorHAnsi" w:hAnsiTheme="minorHAnsi" w:cstheme="minorHAnsi"/>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901B68" w:rsidRDefault="00B75403" w:rsidP="00B75403">
      <w:pPr>
        <w:widowControl w:val="0"/>
        <w:autoSpaceDE w:val="0"/>
        <w:autoSpaceDN w:val="0"/>
        <w:jc w:val="center"/>
        <w:rPr>
          <w:rFonts w:asciiTheme="minorHAnsi" w:hAnsiTheme="minorHAnsi" w:cstheme="minorHAnsi"/>
          <w:szCs w:val="28"/>
          <w:lang w:val="uk-UA"/>
        </w:rPr>
      </w:pPr>
      <w:r w:rsidRPr="00901B68">
        <w:rPr>
          <w:rFonts w:asciiTheme="minorHAnsi" w:hAnsiTheme="minorHAnsi" w:cstheme="minorHAnsi"/>
          <w:szCs w:val="28"/>
          <w:lang w:val="uk-UA"/>
        </w:rPr>
        <w:t>ВСП «Харківський торговельно-економічний фаховий коледж</w:t>
      </w:r>
    </w:p>
    <w:p w:rsidR="009A7DE3" w:rsidRPr="00901B68" w:rsidRDefault="00B75403" w:rsidP="00B75403">
      <w:pPr>
        <w:widowControl w:val="0"/>
        <w:autoSpaceDE w:val="0"/>
        <w:autoSpaceDN w:val="0"/>
        <w:jc w:val="center"/>
        <w:rPr>
          <w:rFonts w:asciiTheme="minorHAnsi" w:hAnsiTheme="minorHAnsi" w:cstheme="minorHAnsi"/>
          <w:szCs w:val="28"/>
          <w:lang w:val="uk-UA"/>
        </w:rPr>
      </w:pPr>
      <w:r w:rsidRPr="00901B68">
        <w:rPr>
          <w:rFonts w:asciiTheme="minorHAnsi" w:hAnsiTheme="minorHAnsi" w:cstheme="minorHAnsi"/>
          <w:szCs w:val="28"/>
          <w:lang w:val="uk-UA"/>
        </w:rPr>
        <w:t>Державного торговельно-економічного університету»</w:t>
      </w:r>
    </w:p>
    <w:p w:rsidR="00B75403" w:rsidRPr="00901B68" w:rsidRDefault="00B75403" w:rsidP="00B75403">
      <w:pPr>
        <w:widowControl w:val="0"/>
        <w:autoSpaceDE w:val="0"/>
        <w:autoSpaceDN w:val="0"/>
        <w:jc w:val="center"/>
        <w:rPr>
          <w:rFonts w:asciiTheme="minorHAnsi" w:hAnsiTheme="minorHAnsi" w:cstheme="minorHAnsi"/>
          <w:szCs w:val="28"/>
          <w:lang w:val="uk-UA"/>
        </w:rPr>
      </w:pPr>
    </w:p>
    <w:p w:rsidR="00B75403" w:rsidRPr="00901B68" w:rsidRDefault="00B75403" w:rsidP="00B75403">
      <w:pPr>
        <w:widowControl w:val="0"/>
        <w:autoSpaceDE w:val="0"/>
        <w:autoSpaceDN w:val="0"/>
        <w:jc w:val="center"/>
        <w:rPr>
          <w:rFonts w:asciiTheme="minorHAnsi" w:hAnsiTheme="minorHAnsi" w:cstheme="minorHAnsi"/>
          <w:szCs w:val="28"/>
          <w:lang w:val="uk-UA"/>
        </w:rPr>
      </w:pPr>
      <w:r w:rsidRPr="00901B68">
        <w:rPr>
          <w:rFonts w:asciiTheme="minorHAnsi" w:hAnsiTheme="minorHAnsi" w:cstheme="minorHAnsi"/>
          <w:szCs w:val="28"/>
          <w:lang w:val="uk-UA"/>
        </w:rPr>
        <w:t>Циклова комісія економіки, управління та адміністрування</w:t>
      </w:r>
    </w:p>
    <w:p w:rsidR="002A5B68" w:rsidRPr="00901B68" w:rsidRDefault="002A5B68" w:rsidP="00B75403">
      <w:pPr>
        <w:widowControl w:val="0"/>
        <w:autoSpaceDE w:val="0"/>
        <w:autoSpaceDN w:val="0"/>
        <w:jc w:val="center"/>
        <w:rPr>
          <w:rFonts w:asciiTheme="minorHAnsi" w:hAnsiTheme="minorHAnsi" w:cstheme="minorHAnsi"/>
          <w:szCs w:val="28"/>
          <w:lang w:val="uk-UA"/>
        </w:rPr>
      </w:pPr>
    </w:p>
    <w:p w:rsidR="002F18CF" w:rsidRPr="00901B68" w:rsidRDefault="004D0B82" w:rsidP="00B75403">
      <w:pPr>
        <w:widowControl w:val="0"/>
        <w:autoSpaceDE w:val="0"/>
        <w:autoSpaceDN w:val="0"/>
        <w:jc w:val="center"/>
        <w:rPr>
          <w:rFonts w:asciiTheme="minorHAnsi" w:hAnsiTheme="minorHAnsi" w:cstheme="minorHAnsi"/>
          <w:sz w:val="22"/>
          <w:szCs w:val="28"/>
          <w:lang w:val="uk-UA"/>
        </w:rPr>
      </w:pPr>
      <w:r w:rsidRPr="00901B68">
        <w:rPr>
          <w:rFonts w:asciiTheme="minorHAnsi" w:hAnsiTheme="minorHAnsi" w:cstheme="minorHAnsi"/>
          <w:sz w:val="22"/>
          <w:szCs w:val="28"/>
          <w:lang w:val="uk-UA"/>
        </w:rPr>
        <w:t>Атоєв Рамазан Дустмуродович</w:t>
      </w:r>
    </w:p>
    <w:p w:rsidR="004D0B82" w:rsidRPr="00901B68" w:rsidRDefault="004D0B82" w:rsidP="00B75403">
      <w:pPr>
        <w:widowControl w:val="0"/>
        <w:autoSpaceDE w:val="0"/>
        <w:autoSpaceDN w:val="0"/>
        <w:jc w:val="center"/>
        <w:rPr>
          <w:rFonts w:asciiTheme="minorHAnsi" w:hAnsiTheme="minorHAnsi" w:cstheme="minorHAnsi"/>
          <w:szCs w:val="28"/>
          <w:lang w:val="uk-UA"/>
        </w:rPr>
      </w:pPr>
    </w:p>
    <w:p w:rsidR="009A7DE3" w:rsidRPr="00901B68" w:rsidRDefault="009A7DE3" w:rsidP="009A7DE3">
      <w:pPr>
        <w:widowControl w:val="0"/>
        <w:autoSpaceDE w:val="0"/>
        <w:autoSpaceDN w:val="0"/>
        <w:jc w:val="center"/>
        <w:rPr>
          <w:rFonts w:asciiTheme="minorHAnsi" w:hAnsiTheme="minorHAnsi" w:cstheme="minorHAnsi"/>
          <w:szCs w:val="22"/>
          <w:highlight w:val="yellow"/>
          <w:lang w:val="uk-UA"/>
        </w:rPr>
      </w:pPr>
      <w:r w:rsidRPr="00901B68">
        <w:rPr>
          <w:rFonts w:asciiTheme="minorHAnsi" w:hAnsiTheme="minorHAnsi" w:cstheme="minorHAnsi"/>
          <w:b/>
          <w:szCs w:val="22"/>
          <w:lang w:val="uk-UA"/>
        </w:rPr>
        <w:t xml:space="preserve">ЗАВДАННЯ </w:t>
      </w:r>
      <w:r w:rsidRPr="00901B68">
        <w:rPr>
          <w:rFonts w:asciiTheme="minorHAnsi" w:hAnsiTheme="minorHAnsi" w:cstheme="minorHAnsi"/>
          <w:b/>
          <w:caps/>
          <w:szCs w:val="22"/>
          <w:lang w:val="uk-UA"/>
        </w:rPr>
        <w:t>на курсову роботу</w:t>
      </w:r>
      <w:r w:rsidRPr="00901B68">
        <w:rPr>
          <w:rFonts w:asciiTheme="minorHAnsi" w:hAnsiTheme="minorHAnsi" w:cstheme="minorHAnsi"/>
          <w:szCs w:val="22"/>
          <w:lang w:val="uk-UA"/>
        </w:rPr>
        <w:br/>
      </w:r>
    </w:p>
    <w:p w:rsidR="00CA164C" w:rsidRPr="00901B68" w:rsidRDefault="00CA164C" w:rsidP="00CA164C">
      <w:pPr>
        <w:widowControl w:val="0"/>
        <w:autoSpaceDE w:val="0"/>
        <w:autoSpaceDN w:val="0"/>
        <w:rPr>
          <w:rFonts w:asciiTheme="minorHAnsi" w:hAnsiTheme="minorHAnsi" w:cstheme="minorHAnsi"/>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Навчальна дисципліна</w:t>
            </w: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bottom w:val="single" w:sz="4" w:space="0" w:color="auto"/>
            </w:tcBorders>
            <w:vAlign w:val="bottom"/>
          </w:tcPr>
          <w:p w:rsidR="00CA164C" w:rsidRPr="00901B68" w:rsidRDefault="00534AF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Управління персоналом</w:t>
            </w:r>
          </w:p>
        </w:tc>
      </w:tr>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top w:val="single" w:sz="4" w:space="0" w:color="auto"/>
            </w:tcBorders>
            <w:vAlign w:val="bottom"/>
          </w:tcPr>
          <w:p w:rsidR="00CA164C" w:rsidRPr="00901B68" w:rsidRDefault="00CA164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назва навчальної дисципліни</w:t>
            </w:r>
          </w:p>
        </w:tc>
      </w:tr>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Тема роботи</w:t>
            </w: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bottom w:val="single" w:sz="4" w:space="0" w:color="auto"/>
            </w:tcBorders>
            <w:vAlign w:val="bottom"/>
          </w:tcPr>
          <w:p w:rsidR="00CA164C" w:rsidRPr="00901B68" w:rsidRDefault="004D0B82"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Структура персоналу підприємства та її удосконалення</w:t>
            </w:r>
          </w:p>
        </w:tc>
      </w:tr>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top w:val="single" w:sz="4" w:space="0" w:color="auto"/>
            </w:tcBorders>
            <w:vAlign w:val="bottom"/>
          </w:tcPr>
          <w:p w:rsidR="00CA164C" w:rsidRPr="00901B68" w:rsidRDefault="00CA164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тема курсової роботи</w:t>
            </w:r>
          </w:p>
        </w:tc>
      </w:tr>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Термін подання завершеної роботи</w:t>
            </w: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bottom w:val="single" w:sz="4" w:space="0" w:color="auto"/>
            </w:tcBorders>
            <w:vAlign w:val="bottom"/>
          </w:tcPr>
          <w:p w:rsidR="00CA164C" w:rsidRPr="00901B68" w:rsidRDefault="00534AFC" w:rsidP="00D209C1">
            <w:pPr>
              <w:widowControl w:val="0"/>
              <w:autoSpaceDE w:val="0"/>
              <w:autoSpaceDN w:val="0"/>
              <w:rPr>
                <w:rFonts w:asciiTheme="minorHAnsi" w:hAnsiTheme="minorHAnsi" w:cstheme="minorHAnsi"/>
                <w:bCs/>
                <w:szCs w:val="22"/>
                <w:lang w:val="uk-UA"/>
              </w:rPr>
            </w:pPr>
            <w:r w:rsidRPr="00901B68">
              <w:rPr>
                <w:rFonts w:asciiTheme="minorHAnsi" w:hAnsiTheme="minorHAnsi" w:cstheme="minorHAnsi"/>
                <w:bCs/>
                <w:szCs w:val="22"/>
                <w:lang w:val="uk-UA"/>
              </w:rPr>
              <w:t>31</w:t>
            </w:r>
            <w:r w:rsidR="00CA164C" w:rsidRPr="00901B68">
              <w:rPr>
                <w:rFonts w:asciiTheme="minorHAnsi" w:hAnsiTheme="minorHAnsi" w:cstheme="minorHAnsi"/>
                <w:bCs/>
                <w:szCs w:val="22"/>
                <w:lang w:val="uk-UA"/>
              </w:rPr>
              <w:t>.0</w:t>
            </w:r>
            <w:r w:rsidRPr="00901B68">
              <w:rPr>
                <w:rFonts w:asciiTheme="minorHAnsi" w:hAnsiTheme="minorHAnsi" w:cstheme="minorHAnsi"/>
                <w:bCs/>
                <w:szCs w:val="22"/>
                <w:lang w:val="uk-UA"/>
              </w:rPr>
              <w:t>5</w:t>
            </w:r>
            <w:r w:rsidR="00CA164C" w:rsidRPr="00901B68">
              <w:rPr>
                <w:rFonts w:asciiTheme="minorHAnsi" w:hAnsiTheme="minorHAnsi" w:cstheme="minorHAnsi"/>
                <w:bCs/>
                <w:szCs w:val="22"/>
                <w:lang w:val="uk-UA"/>
              </w:rPr>
              <w:t>.2024 р.</w:t>
            </w:r>
          </w:p>
        </w:tc>
      </w:tr>
      <w:tr w:rsidR="00CA164C" w:rsidRPr="00901B68" w:rsidTr="00D209C1">
        <w:tc>
          <w:tcPr>
            <w:tcW w:w="133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218" w:type="pct"/>
          </w:tcPr>
          <w:p w:rsidR="00CA164C" w:rsidRPr="00901B68" w:rsidRDefault="00CA164C" w:rsidP="00D209C1">
            <w:pPr>
              <w:widowControl w:val="0"/>
              <w:autoSpaceDE w:val="0"/>
              <w:autoSpaceDN w:val="0"/>
              <w:rPr>
                <w:rFonts w:asciiTheme="minorHAnsi" w:hAnsiTheme="minorHAnsi" w:cstheme="minorHAnsi"/>
                <w:bCs/>
                <w:szCs w:val="22"/>
                <w:lang w:val="uk-UA"/>
              </w:rPr>
            </w:pPr>
          </w:p>
        </w:tc>
        <w:tc>
          <w:tcPr>
            <w:tcW w:w="3444" w:type="pct"/>
            <w:tcBorders>
              <w:top w:val="single" w:sz="4" w:space="0" w:color="auto"/>
            </w:tcBorders>
          </w:tcPr>
          <w:p w:rsidR="00CA164C" w:rsidRPr="00901B68" w:rsidRDefault="00CA164C" w:rsidP="00D209C1">
            <w:pPr>
              <w:widowControl w:val="0"/>
              <w:autoSpaceDE w:val="0"/>
              <w:autoSpaceDN w:val="0"/>
              <w:rPr>
                <w:rFonts w:asciiTheme="minorHAnsi" w:hAnsiTheme="minorHAnsi" w:cstheme="minorHAnsi"/>
                <w:bCs/>
                <w:szCs w:val="22"/>
                <w:lang w:val="uk-UA"/>
              </w:rPr>
            </w:pPr>
          </w:p>
        </w:tc>
      </w:tr>
    </w:tbl>
    <w:p w:rsidR="00CA164C" w:rsidRPr="00901B68" w:rsidRDefault="00CA164C" w:rsidP="00CA164C">
      <w:pPr>
        <w:widowControl w:val="0"/>
        <w:autoSpaceDE w:val="0"/>
        <w:autoSpaceDN w:val="0"/>
        <w:rPr>
          <w:rFonts w:asciiTheme="minorHAnsi" w:hAnsiTheme="minorHAnsi" w:cstheme="minorHAnsi"/>
          <w:b/>
          <w:szCs w:val="22"/>
          <w:highlight w:val="yellow"/>
          <w:lang w:val="uk-UA"/>
        </w:rPr>
      </w:pPr>
    </w:p>
    <w:p w:rsidR="00CA164C" w:rsidRPr="00901B68" w:rsidRDefault="00CA164C" w:rsidP="00CA164C">
      <w:pPr>
        <w:widowControl w:val="0"/>
        <w:autoSpaceDE w:val="0"/>
        <w:autoSpaceDN w:val="0"/>
        <w:rPr>
          <w:rFonts w:asciiTheme="minorHAnsi" w:hAnsiTheme="minorHAnsi" w:cstheme="minorHAnsi"/>
          <w:b/>
          <w:szCs w:val="22"/>
          <w:lang w:val="uk-UA"/>
        </w:rPr>
      </w:pPr>
      <w:r w:rsidRPr="00901B68">
        <w:rPr>
          <w:rFonts w:asciiTheme="minorHAnsi" w:hAnsiTheme="minorHAnsi" w:cstheme="minorHAnsi"/>
          <w:b/>
          <w:szCs w:val="22"/>
          <w:lang w:val="uk-UA"/>
        </w:rPr>
        <w:t>Графік виконання роботи</w:t>
      </w:r>
    </w:p>
    <w:tbl>
      <w:tblPr>
        <w:tblStyle w:val="a3"/>
        <w:tblpPr w:leftFromText="180" w:rightFromText="180" w:vertAnchor="page" w:horzAnchor="margin" w:tblpY="7130"/>
        <w:tblW w:w="5000" w:type="pct"/>
        <w:tblLook w:val="04A0" w:firstRow="1" w:lastRow="0" w:firstColumn="1" w:lastColumn="0" w:noHBand="0" w:noVBand="1"/>
      </w:tblPr>
      <w:tblGrid>
        <w:gridCol w:w="4081"/>
        <w:gridCol w:w="5830"/>
      </w:tblGrid>
      <w:tr w:rsidR="007A1B36" w:rsidRPr="00901B68" w:rsidTr="007A1B36">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Виконання роботи за розділами</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Термін виконання</w:t>
            </w:r>
          </w:p>
        </w:tc>
      </w:tr>
      <w:tr w:rsidR="007A1B36" w:rsidRPr="00901B68" w:rsidTr="007A1B36">
        <w:trPr>
          <w:trHeight w:val="267"/>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05.02 – 09.02.2024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 xml:space="preserve">Вибір та затвердження теми </w:t>
            </w:r>
          </w:p>
        </w:tc>
      </w:tr>
      <w:tr w:rsidR="007A1B36" w:rsidRPr="00901B68" w:rsidTr="007A1B36">
        <w:trPr>
          <w:trHeight w:val="317"/>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12.02 – 16.02.2024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Добір та аналіз літератури за обраною темою</w:t>
            </w:r>
          </w:p>
        </w:tc>
      </w:tr>
      <w:tr w:rsidR="007A1B36" w:rsidRPr="00901B68" w:rsidTr="007A1B36">
        <w:trPr>
          <w:trHeight w:val="309"/>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19.02 –23.02.2024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Складання плану курсової роботи</w:t>
            </w:r>
          </w:p>
        </w:tc>
      </w:tr>
      <w:tr w:rsidR="007A1B36" w:rsidRPr="00901B68" w:rsidTr="007A1B36">
        <w:trPr>
          <w:trHeight w:val="337"/>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26.02 – 29.03.2024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Написання вступу та I розділу</w:t>
            </w:r>
          </w:p>
        </w:tc>
      </w:tr>
      <w:tr w:rsidR="007A1B36" w:rsidRPr="00901B68" w:rsidTr="007A1B36">
        <w:trPr>
          <w:trHeight w:val="323"/>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01.04 –17.05.2024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Написання розрахункової частини (II розділ) курсової роботи</w:t>
            </w:r>
          </w:p>
        </w:tc>
      </w:tr>
      <w:tr w:rsidR="007A1B36" w:rsidRPr="00901B68" w:rsidTr="007A1B36">
        <w:trPr>
          <w:trHeight w:val="333"/>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20.05 – 24.05.2024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Написання висновків та пропозицій, оформлення курсової роботи</w:t>
            </w:r>
          </w:p>
        </w:tc>
      </w:tr>
      <w:tr w:rsidR="007A1B36" w:rsidRPr="00901B68" w:rsidTr="007A1B36">
        <w:trPr>
          <w:trHeight w:val="555"/>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27.05 – 31.05.2024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Подання курсової роботи керівнику для рецензування (для рекомендації до захисту)</w:t>
            </w:r>
          </w:p>
        </w:tc>
      </w:tr>
      <w:tr w:rsidR="007A1B36" w:rsidRPr="00901B68" w:rsidTr="007A1B36">
        <w:trPr>
          <w:trHeight w:val="279"/>
        </w:trPr>
        <w:tc>
          <w:tcPr>
            <w:tcW w:w="2059"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03.06 – 07.06.2024</w:t>
            </w:r>
          </w:p>
        </w:tc>
        <w:tc>
          <w:tcPr>
            <w:tcW w:w="2941" w:type="pct"/>
          </w:tcPr>
          <w:p w:rsidR="007A1B36" w:rsidRPr="00901B68" w:rsidRDefault="007A1B36" w:rsidP="007A1B36">
            <w:pPr>
              <w:widowControl w:val="0"/>
              <w:autoSpaceDE w:val="0"/>
              <w:autoSpaceDN w:val="0"/>
              <w:rPr>
                <w:rFonts w:asciiTheme="minorHAnsi" w:hAnsiTheme="minorHAnsi" w:cstheme="minorHAnsi"/>
                <w:szCs w:val="22"/>
                <w:lang w:val="uk-UA"/>
              </w:rPr>
            </w:pPr>
            <w:r w:rsidRPr="00901B68">
              <w:rPr>
                <w:rFonts w:asciiTheme="minorHAnsi" w:hAnsiTheme="minorHAnsi" w:cstheme="minorHAnsi"/>
                <w:szCs w:val="22"/>
                <w:lang w:val="uk-UA"/>
              </w:rPr>
              <w:t>Захист курсової роботи</w:t>
            </w:r>
          </w:p>
        </w:tc>
      </w:tr>
    </w:tbl>
    <w:p w:rsidR="00CA164C" w:rsidRPr="00901B68" w:rsidRDefault="00CA164C" w:rsidP="00CA164C">
      <w:pPr>
        <w:widowControl w:val="0"/>
        <w:autoSpaceDE w:val="0"/>
        <w:autoSpaceDN w:val="0"/>
        <w:rPr>
          <w:rFonts w:asciiTheme="minorHAnsi" w:hAnsiTheme="minorHAnsi" w:cstheme="minorHAnsi"/>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901B68" w:rsidTr="003511F3">
        <w:tc>
          <w:tcPr>
            <w:tcW w:w="2452" w:type="pct"/>
          </w:tcPr>
          <w:p w:rsidR="000735FF" w:rsidRPr="00901B68" w:rsidRDefault="00CA164C" w:rsidP="00D209C1">
            <w:pPr>
              <w:rPr>
                <w:rFonts w:asciiTheme="minorHAnsi" w:hAnsiTheme="minorHAnsi" w:cstheme="minorHAnsi"/>
                <w:b/>
                <w:lang w:val="uk-UA"/>
              </w:rPr>
            </w:pPr>
            <w:r w:rsidRPr="00901B68">
              <w:rPr>
                <w:rFonts w:asciiTheme="minorHAnsi" w:hAnsiTheme="minorHAnsi" w:cstheme="minorHAnsi"/>
                <w:b/>
                <w:lang w:val="uk-UA"/>
              </w:rPr>
              <w:t>Завдання видав</w:t>
            </w:r>
          </w:p>
          <w:p w:rsidR="00534AFC" w:rsidRPr="00901B68" w:rsidRDefault="00534AFC" w:rsidP="00D209C1">
            <w:pPr>
              <w:rPr>
                <w:rFonts w:asciiTheme="minorHAnsi" w:hAnsiTheme="minorHAnsi" w:cstheme="minorHAnsi"/>
                <w:lang w:val="uk-UA"/>
              </w:rPr>
            </w:pPr>
          </w:p>
          <w:p w:rsidR="000735FF" w:rsidRPr="00901B68" w:rsidRDefault="00CA164C" w:rsidP="00D209C1">
            <w:pPr>
              <w:rPr>
                <w:rFonts w:asciiTheme="minorHAnsi" w:hAnsiTheme="minorHAnsi" w:cstheme="minorHAnsi"/>
                <w:lang w:val="uk-UA"/>
              </w:rPr>
            </w:pPr>
            <w:r w:rsidRPr="00901B68">
              <w:rPr>
                <w:rFonts w:asciiTheme="minorHAnsi" w:hAnsiTheme="minorHAnsi" w:cstheme="minorHAnsi"/>
                <w:lang w:val="uk-UA"/>
              </w:rPr>
              <w:t>Керівник,</w:t>
            </w:r>
            <w:r w:rsidRPr="00901B68">
              <w:rPr>
                <w:rFonts w:asciiTheme="minorHAnsi" w:hAnsiTheme="minorHAnsi" w:cstheme="minorHAnsi"/>
                <w:lang w:val="uk-UA"/>
              </w:rPr>
              <w:br/>
            </w:r>
            <w:r w:rsidR="007A1B36" w:rsidRPr="00901B68">
              <w:rPr>
                <w:rFonts w:asciiTheme="minorHAnsi" w:hAnsiTheme="minorHAnsi" w:cstheme="minorHAnsi"/>
                <w:lang w:val="uk-UA"/>
              </w:rPr>
              <w:t>спеціаліст</w:t>
            </w:r>
          </w:p>
          <w:p w:rsidR="00534AFC" w:rsidRPr="00901B68" w:rsidRDefault="00534AFC" w:rsidP="00D209C1">
            <w:pPr>
              <w:rPr>
                <w:rFonts w:asciiTheme="minorHAnsi" w:hAnsiTheme="minorHAnsi" w:cstheme="minorHAnsi"/>
                <w:szCs w:val="28"/>
                <w:lang w:val="uk-UA"/>
              </w:rPr>
            </w:pPr>
          </w:p>
          <w:p w:rsidR="00CA164C" w:rsidRPr="00901B68" w:rsidRDefault="00CA164C" w:rsidP="00D209C1">
            <w:pPr>
              <w:rPr>
                <w:rFonts w:asciiTheme="minorHAnsi" w:hAnsiTheme="minorHAnsi" w:cstheme="minorHAnsi"/>
                <w:lang w:val="uk-UA"/>
              </w:rPr>
            </w:pPr>
            <w:r w:rsidRPr="00901B68">
              <w:rPr>
                <w:rFonts w:asciiTheme="minorHAnsi" w:hAnsiTheme="minorHAnsi" w:cstheme="minorHAnsi"/>
                <w:szCs w:val="28"/>
                <w:lang w:val="uk-UA"/>
              </w:rPr>
              <w:br/>
            </w:r>
            <w:r w:rsidRPr="00901B68">
              <w:rPr>
                <w:rFonts w:asciiTheme="minorHAnsi" w:hAnsiTheme="minorHAnsi" w:cstheme="minorHAnsi"/>
                <w:lang w:val="uk-UA"/>
              </w:rPr>
              <w:t xml:space="preserve">_______________ </w:t>
            </w:r>
            <w:r w:rsidR="00534AFC" w:rsidRPr="00901B68">
              <w:rPr>
                <w:rFonts w:asciiTheme="minorHAnsi" w:hAnsiTheme="minorHAnsi" w:cstheme="minorHAnsi"/>
                <w:lang w:val="uk-UA"/>
              </w:rPr>
              <w:t>Роман Блиндюк</w:t>
            </w:r>
          </w:p>
          <w:p w:rsidR="00CA164C" w:rsidRPr="00901B68" w:rsidRDefault="00CA164C" w:rsidP="00D209C1">
            <w:pPr>
              <w:rPr>
                <w:rFonts w:asciiTheme="minorHAnsi" w:hAnsiTheme="minorHAnsi" w:cstheme="minorHAnsi"/>
                <w:sz w:val="20"/>
                <w:lang w:val="uk-UA"/>
              </w:rPr>
            </w:pPr>
            <w:r w:rsidRPr="00901B68">
              <w:rPr>
                <w:rFonts w:asciiTheme="minorHAnsi" w:hAnsiTheme="minorHAnsi" w:cstheme="minorHAnsi"/>
                <w:sz w:val="20"/>
                <w:lang w:val="uk-UA"/>
              </w:rPr>
              <w:t>(підпис)</w:t>
            </w:r>
          </w:p>
          <w:p w:rsidR="00CA164C" w:rsidRPr="00901B68" w:rsidRDefault="00CA164C" w:rsidP="00D209C1">
            <w:pPr>
              <w:rPr>
                <w:rFonts w:asciiTheme="minorHAnsi" w:hAnsiTheme="minorHAnsi" w:cstheme="minorHAnsi"/>
                <w:lang w:val="uk-UA"/>
              </w:rPr>
            </w:pPr>
          </w:p>
          <w:p w:rsidR="00CA164C" w:rsidRPr="00901B68" w:rsidRDefault="00534AFC" w:rsidP="00D209C1">
            <w:pPr>
              <w:rPr>
                <w:rFonts w:asciiTheme="minorHAnsi" w:hAnsiTheme="minorHAnsi" w:cstheme="minorHAnsi"/>
                <w:lang w:val="uk-UA"/>
              </w:rPr>
            </w:pPr>
            <w:r w:rsidRPr="00901B68">
              <w:rPr>
                <w:rFonts w:asciiTheme="minorHAnsi" w:hAnsiTheme="minorHAnsi" w:cstheme="minorHAnsi"/>
                <w:lang w:val="uk-UA"/>
              </w:rPr>
              <w:t>«__» _______________ 2024 р.</w:t>
            </w:r>
          </w:p>
        </w:tc>
        <w:tc>
          <w:tcPr>
            <w:tcW w:w="168" w:type="pct"/>
          </w:tcPr>
          <w:p w:rsidR="00CA164C" w:rsidRPr="00901B68" w:rsidRDefault="00CA164C" w:rsidP="00D209C1">
            <w:pPr>
              <w:rPr>
                <w:rFonts w:asciiTheme="minorHAnsi" w:hAnsiTheme="minorHAnsi" w:cstheme="minorHAnsi"/>
                <w:lang w:val="uk-UA"/>
              </w:rPr>
            </w:pPr>
          </w:p>
        </w:tc>
        <w:tc>
          <w:tcPr>
            <w:tcW w:w="2380" w:type="pct"/>
          </w:tcPr>
          <w:p w:rsidR="00CA164C" w:rsidRPr="00901B68" w:rsidRDefault="00CA164C" w:rsidP="00D209C1">
            <w:pPr>
              <w:rPr>
                <w:rFonts w:asciiTheme="minorHAnsi" w:hAnsiTheme="minorHAnsi" w:cstheme="minorHAnsi"/>
                <w:b/>
                <w:lang w:val="uk-UA"/>
              </w:rPr>
            </w:pPr>
            <w:r w:rsidRPr="00901B68">
              <w:rPr>
                <w:rFonts w:asciiTheme="minorHAnsi" w:hAnsiTheme="minorHAnsi" w:cstheme="minorHAnsi"/>
                <w:b/>
                <w:lang w:val="uk-UA"/>
              </w:rPr>
              <w:t>Завдання отримав</w:t>
            </w:r>
          </w:p>
          <w:p w:rsidR="00CA164C" w:rsidRPr="00901B68" w:rsidRDefault="00CA164C" w:rsidP="00D209C1">
            <w:pPr>
              <w:rPr>
                <w:rFonts w:asciiTheme="minorHAnsi" w:hAnsiTheme="minorHAnsi" w:cstheme="minorHAnsi"/>
                <w:lang w:val="uk-UA"/>
              </w:rPr>
            </w:pPr>
          </w:p>
          <w:p w:rsidR="003511F3" w:rsidRPr="00901B68" w:rsidRDefault="006774DB" w:rsidP="00D209C1">
            <w:pPr>
              <w:rPr>
                <w:rFonts w:asciiTheme="minorHAnsi" w:hAnsiTheme="minorHAnsi" w:cstheme="minorHAnsi"/>
                <w:lang w:val="uk-UA"/>
              </w:rPr>
            </w:pPr>
            <w:r w:rsidRPr="00901B68">
              <w:rPr>
                <w:rFonts w:asciiTheme="minorHAnsi" w:hAnsiTheme="minorHAnsi" w:cstheme="minorHAnsi"/>
                <w:lang w:val="uk-UA"/>
              </w:rPr>
              <w:t>Здобувач</w:t>
            </w:r>
          </w:p>
          <w:p w:rsidR="006774DB" w:rsidRPr="00901B68" w:rsidRDefault="006774DB" w:rsidP="00D209C1">
            <w:pPr>
              <w:rPr>
                <w:rFonts w:asciiTheme="minorHAnsi" w:hAnsiTheme="minorHAnsi" w:cstheme="minorHAnsi"/>
                <w:lang w:val="uk-UA"/>
              </w:rPr>
            </w:pPr>
          </w:p>
          <w:p w:rsidR="003511F3" w:rsidRPr="00901B68" w:rsidRDefault="003511F3" w:rsidP="00D209C1">
            <w:pPr>
              <w:rPr>
                <w:rFonts w:asciiTheme="minorHAnsi" w:hAnsiTheme="minorHAnsi" w:cstheme="minorHAnsi"/>
                <w:lang w:val="uk-UA"/>
              </w:rPr>
            </w:pPr>
          </w:p>
          <w:p w:rsidR="003511F3" w:rsidRPr="00901B68" w:rsidRDefault="00D54F35" w:rsidP="00D209C1">
            <w:pPr>
              <w:rPr>
                <w:rFonts w:asciiTheme="minorHAnsi" w:hAnsiTheme="minorHAnsi" w:cstheme="minorHAnsi"/>
                <w:lang w:val="uk-UA"/>
              </w:rPr>
            </w:pPr>
            <w:r w:rsidRPr="00901B68">
              <w:rPr>
                <w:rFonts w:asciiTheme="minorHAnsi" w:hAnsiTheme="minorHAnsi" w:cstheme="minorHAnsi"/>
                <w:noProof/>
                <w:lang w:val="uk-UA"/>
              </w:rPr>
              <w:drawing>
                <wp:anchor distT="0" distB="0" distL="114300" distR="114300" simplePos="0" relativeHeight="251668480" behindDoc="1" locked="0" layoutInCell="1" allowOverlap="1" wp14:anchorId="7BE8F4C6" wp14:editId="33034DE3">
                  <wp:simplePos x="0" y="0"/>
                  <wp:positionH relativeFrom="column">
                    <wp:posOffset>-44450</wp:posOffset>
                  </wp:positionH>
                  <wp:positionV relativeFrom="paragraph">
                    <wp:posOffset>29845</wp:posOffset>
                  </wp:positionV>
                  <wp:extent cx="646430" cy="312420"/>
                  <wp:effectExtent l="0" t="0" r="127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6430" cy="312420"/>
                          </a:xfrm>
                          <a:prstGeom prst="rect">
                            <a:avLst/>
                          </a:prstGeom>
                        </pic:spPr>
                      </pic:pic>
                    </a:graphicData>
                  </a:graphic>
                  <wp14:sizeRelH relativeFrom="page">
                    <wp14:pctWidth>0</wp14:pctWidth>
                  </wp14:sizeRelH>
                  <wp14:sizeRelV relativeFrom="page">
                    <wp14:pctHeight>0</wp14:pctHeight>
                  </wp14:sizeRelV>
                </wp:anchor>
              </w:drawing>
            </w:r>
          </w:p>
          <w:p w:rsidR="00CA164C" w:rsidRPr="00901B68" w:rsidRDefault="00CA164C" w:rsidP="00D209C1">
            <w:pPr>
              <w:rPr>
                <w:rFonts w:asciiTheme="minorHAnsi" w:hAnsiTheme="minorHAnsi" w:cstheme="minorHAnsi"/>
                <w:lang w:val="uk-UA"/>
              </w:rPr>
            </w:pPr>
            <w:r w:rsidRPr="00901B68">
              <w:rPr>
                <w:rFonts w:asciiTheme="minorHAnsi" w:hAnsiTheme="minorHAnsi" w:cstheme="minorHAnsi"/>
                <w:lang w:val="uk-UA"/>
              </w:rPr>
              <w:t xml:space="preserve">_______________ </w:t>
            </w:r>
            <w:r w:rsidR="004D0B82" w:rsidRPr="00901B68">
              <w:rPr>
                <w:rFonts w:asciiTheme="minorHAnsi" w:hAnsiTheme="minorHAnsi" w:cstheme="minorHAnsi"/>
                <w:lang w:val="uk-UA"/>
              </w:rPr>
              <w:t>Рамазан Атоєв</w:t>
            </w:r>
          </w:p>
          <w:p w:rsidR="00CA164C" w:rsidRPr="00901B68" w:rsidRDefault="00CA164C" w:rsidP="00D209C1">
            <w:pPr>
              <w:rPr>
                <w:rFonts w:asciiTheme="minorHAnsi" w:hAnsiTheme="minorHAnsi" w:cstheme="minorHAnsi"/>
                <w:sz w:val="20"/>
                <w:lang w:val="uk-UA"/>
              </w:rPr>
            </w:pPr>
            <w:r w:rsidRPr="00901B68">
              <w:rPr>
                <w:rFonts w:asciiTheme="minorHAnsi" w:hAnsiTheme="minorHAnsi" w:cstheme="minorHAnsi"/>
                <w:sz w:val="20"/>
                <w:lang w:val="uk-UA"/>
              </w:rPr>
              <w:t>(підпис)</w:t>
            </w:r>
          </w:p>
          <w:p w:rsidR="00CA164C" w:rsidRPr="00901B68" w:rsidRDefault="00CA164C" w:rsidP="00D209C1">
            <w:pPr>
              <w:rPr>
                <w:rFonts w:asciiTheme="minorHAnsi" w:hAnsiTheme="minorHAnsi" w:cstheme="minorHAnsi"/>
                <w:lang w:val="uk-UA"/>
              </w:rPr>
            </w:pPr>
          </w:p>
          <w:p w:rsidR="00CA164C" w:rsidRPr="00901B68" w:rsidRDefault="00CA164C" w:rsidP="00D209C1">
            <w:pPr>
              <w:rPr>
                <w:rFonts w:asciiTheme="minorHAnsi" w:hAnsiTheme="minorHAnsi" w:cstheme="minorHAnsi"/>
                <w:lang w:val="uk-UA"/>
              </w:rPr>
            </w:pPr>
            <w:r w:rsidRPr="00901B68">
              <w:rPr>
                <w:rFonts w:asciiTheme="minorHAnsi" w:hAnsiTheme="minorHAnsi" w:cstheme="minorHAnsi"/>
                <w:lang w:val="uk-UA"/>
              </w:rPr>
              <w:t>«</w:t>
            </w:r>
            <w:r w:rsidR="00534AFC" w:rsidRPr="00901B68">
              <w:rPr>
                <w:rFonts w:asciiTheme="minorHAnsi" w:hAnsiTheme="minorHAnsi" w:cstheme="minorHAnsi"/>
                <w:lang w:val="uk-UA"/>
              </w:rPr>
              <w:t>__</w:t>
            </w:r>
            <w:r w:rsidRPr="00901B68">
              <w:rPr>
                <w:rFonts w:asciiTheme="minorHAnsi" w:hAnsiTheme="minorHAnsi" w:cstheme="minorHAnsi"/>
                <w:lang w:val="uk-UA"/>
              </w:rPr>
              <w:t xml:space="preserve">» </w:t>
            </w:r>
            <w:r w:rsidR="00534AFC" w:rsidRPr="00901B68">
              <w:rPr>
                <w:rFonts w:asciiTheme="minorHAnsi" w:hAnsiTheme="minorHAnsi" w:cstheme="minorHAnsi"/>
                <w:lang w:val="uk-UA"/>
              </w:rPr>
              <w:t>_______________</w:t>
            </w:r>
            <w:r w:rsidRPr="00901B68">
              <w:rPr>
                <w:rFonts w:asciiTheme="minorHAnsi" w:hAnsiTheme="minorHAnsi" w:cstheme="minorHAnsi"/>
                <w:lang w:val="uk-UA"/>
              </w:rPr>
              <w:t xml:space="preserve"> 2024 р.</w:t>
            </w:r>
          </w:p>
        </w:tc>
      </w:tr>
    </w:tbl>
    <w:p w:rsidR="00CA164C" w:rsidRPr="00901B68" w:rsidRDefault="00CA164C" w:rsidP="00CA164C">
      <w:pPr>
        <w:rPr>
          <w:rFonts w:asciiTheme="minorHAnsi" w:hAnsiTheme="minorHAnsi" w:cstheme="minorHAnsi"/>
          <w:sz w:val="20"/>
          <w:szCs w:val="22"/>
          <w:lang w:val="uk-UA"/>
        </w:rPr>
      </w:pPr>
    </w:p>
    <w:p w:rsidR="00A2282A" w:rsidRPr="00901B68" w:rsidRDefault="00A2282A">
      <w:pPr>
        <w:rPr>
          <w:rFonts w:asciiTheme="minorHAnsi" w:hAnsiTheme="minorHAnsi" w:cstheme="minorHAnsi"/>
          <w:sz w:val="20"/>
          <w:szCs w:val="22"/>
          <w:lang w:val="uk-UA"/>
        </w:rPr>
      </w:pPr>
      <w:r w:rsidRPr="00901B68">
        <w:rPr>
          <w:rFonts w:asciiTheme="minorHAnsi" w:hAnsiTheme="minorHAnsi" w:cstheme="minorHAnsi"/>
          <w:sz w:val="20"/>
          <w:szCs w:val="22"/>
          <w:lang w:val="uk-UA"/>
        </w:rPr>
        <w:br w:type="page"/>
      </w:r>
    </w:p>
    <w:p w:rsidR="00C91B1D" w:rsidRPr="00901B68" w:rsidRDefault="00C91B1D" w:rsidP="00C91B1D">
      <w:pPr>
        <w:widowControl w:val="0"/>
        <w:spacing w:line="276" w:lineRule="auto"/>
        <w:jc w:val="center"/>
        <w:rPr>
          <w:rFonts w:asciiTheme="minorHAnsi" w:eastAsia="Calibri" w:hAnsiTheme="minorHAnsi" w:cstheme="minorHAnsi"/>
          <w:sz w:val="28"/>
          <w:szCs w:val="28"/>
          <w:lang w:val="uk-UA"/>
        </w:rPr>
      </w:pPr>
      <w:r w:rsidRPr="00901B68">
        <w:rPr>
          <w:rFonts w:asciiTheme="minorHAnsi" w:eastAsia="Calibri" w:hAnsiTheme="minorHAnsi" w:cstheme="minorHAnsi"/>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901B68">
        <w:rPr>
          <w:rFonts w:asciiTheme="minorHAnsi" w:eastAsia="Calibri" w:hAnsiTheme="minorHAnsi" w:cstheme="minorHAnsi"/>
          <w:b/>
          <w:sz w:val="28"/>
          <w:szCs w:val="28"/>
          <w:lang w:val="uk-UA"/>
        </w:rPr>
        <w:t>ЗМІСТ</w:t>
      </w:r>
    </w:p>
    <w:p w:rsidR="00C91B1D" w:rsidRPr="00901B68" w:rsidRDefault="00C91B1D" w:rsidP="00C91B1D">
      <w:pPr>
        <w:widowControl w:val="0"/>
        <w:spacing w:line="276" w:lineRule="auto"/>
        <w:rPr>
          <w:rFonts w:asciiTheme="minorHAnsi" w:eastAsia="Calibri" w:hAnsiTheme="minorHAnsi" w:cstheme="minorHAns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901B68" w:rsidTr="00D209C1">
        <w:tc>
          <w:tcPr>
            <w:tcW w:w="8897" w:type="dxa"/>
            <w:shd w:val="clear" w:color="auto" w:fill="auto"/>
          </w:tcPr>
          <w:p w:rsidR="00C91B1D" w:rsidRPr="00901B68" w:rsidRDefault="00C91B1D" w:rsidP="00C91B1D">
            <w:pPr>
              <w:widowControl w:val="0"/>
              <w:spacing w:line="360" w:lineRule="auto"/>
              <w:rPr>
                <w:rFonts w:asciiTheme="minorHAnsi" w:eastAsia="Calibri" w:hAnsiTheme="minorHAnsi" w:cstheme="minorHAnsi"/>
                <w:b/>
                <w:sz w:val="28"/>
                <w:szCs w:val="28"/>
                <w:lang w:val="uk-UA"/>
              </w:rPr>
            </w:pPr>
            <w:r w:rsidRPr="00901B68">
              <w:rPr>
                <w:rFonts w:asciiTheme="minorHAnsi" w:eastAsia="Calibri" w:hAnsiTheme="minorHAnsi" w:cstheme="minorHAnsi"/>
                <w:sz w:val="28"/>
                <w:szCs w:val="28"/>
                <w:lang w:val="uk-UA"/>
              </w:rPr>
              <w:t>Вступ…………………………………………………………………………</w:t>
            </w:r>
            <w:r w:rsidR="00275711">
              <w:rPr>
                <w:rFonts w:asciiTheme="minorHAnsi" w:eastAsia="Calibri" w:hAnsiTheme="minorHAnsi" w:cstheme="minorHAnsi"/>
                <w:sz w:val="28"/>
                <w:szCs w:val="28"/>
                <w:lang w:val="uk-UA"/>
              </w:rPr>
              <w:t>………………………………….</w:t>
            </w:r>
          </w:p>
        </w:tc>
        <w:tc>
          <w:tcPr>
            <w:tcW w:w="673" w:type="dxa"/>
            <w:shd w:val="clear" w:color="auto" w:fill="auto"/>
          </w:tcPr>
          <w:p w:rsidR="00C91B1D" w:rsidRPr="00901B68" w:rsidRDefault="00C91B1D"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980341" w:rsidRPr="00901B68">
              <w:rPr>
                <w:rFonts w:asciiTheme="minorHAnsi" w:eastAsia="Calibri" w:hAnsiTheme="minorHAnsi" w:cstheme="minorHAnsi"/>
                <w:sz w:val="28"/>
                <w:szCs w:val="28"/>
                <w:lang w:val="uk-UA"/>
              </w:rPr>
              <w:t>5</w:t>
            </w:r>
          </w:p>
        </w:tc>
      </w:tr>
      <w:tr w:rsidR="00C91B1D" w:rsidRPr="00901B68" w:rsidTr="00D209C1">
        <w:tc>
          <w:tcPr>
            <w:tcW w:w="8897" w:type="dxa"/>
            <w:shd w:val="clear" w:color="auto" w:fill="auto"/>
          </w:tcPr>
          <w:p w:rsidR="00C91B1D" w:rsidRPr="00901B68" w:rsidRDefault="00DF437D" w:rsidP="00DF437D">
            <w:pPr>
              <w:widowControl w:val="0"/>
              <w:spacing w:line="360" w:lineRule="auto"/>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РОЗДІЛ</w:t>
            </w:r>
            <w:r w:rsidR="00C91B1D" w:rsidRPr="00901B68">
              <w:rPr>
                <w:rFonts w:asciiTheme="minorHAnsi" w:eastAsia="Calibri" w:hAnsiTheme="minorHAnsi" w:cstheme="minorHAnsi"/>
                <w:sz w:val="28"/>
                <w:szCs w:val="28"/>
                <w:lang w:val="uk-UA"/>
              </w:rPr>
              <w:t xml:space="preserve"> 1 </w:t>
            </w:r>
            <w:r w:rsidRPr="00901B68">
              <w:rPr>
                <w:rFonts w:asciiTheme="minorHAnsi" w:eastAsia="Calibri" w:hAnsiTheme="minorHAnsi" w:cstheme="minorHAnsi"/>
                <w:sz w:val="28"/>
                <w:szCs w:val="28"/>
                <w:lang w:val="uk-UA"/>
              </w:rPr>
              <w:t>ТЕОРЕТИЧНІ АСПЕКТИ ТА ОСНОВНІ ПІДХОДИ ЩОДО УПРАВЛІННЯ ПЕРСОНАЛОМ ПІДПРИЄМСТВ………………………</w:t>
            </w:r>
            <w:r w:rsidR="00275711">
              <w:rPr>
                <w:rFonts w:asciiTheme="minorHAnsi" w:eastAsia="Calibri" w:hAnsiTheme="minorHAnsi" w:cstheme="minorHAnsi"/>
                <w:sz w:val="28"/>
                <w:szCs w:val="28"/>
                <w:lang w:val="uk-UA"/>
              </w:rPr>
              <w:t>………………………</w:t>
            </w:r>
          </w:p>
        </w:tc>
        <w:tc>
          <w:tcPr>
            <w:tcW w:w="673" w:type="dxa"/>
            <w:shd w:val="clear" w:color="auto" w:fill="auto"/>
          </w:tcPr>
          <w:p w:rsidR="00DF437D" w:rsidRPr="00901B68" w:rsidRDefault="00DF437D" w:rsidP="00C91B1D">
            <w:pPr>
              <w:widowControl w:val="0"/>
              <w:spacing w:line="360" w:lineRule="auto"/>
              <w:rPr>
                <w:rFonts w:asciiTheme="minorHAnsi" w:eastAsia="Calibri" w:hAnsiTheme="minorHAnsi" w:cstheme="minorHAnsi"/>
                <w:sz w:val="28"/>
                <w:szCs w:val="28"/>
                <w:lang w:val="uk-UA"/>
              </w:rPr>
            </w:pPr>
          </w:p>
          <w:p w:rsidR="00C91B1D" w:rsidRPr="00901B68" w:rsidRDefault="00C91B1D"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FE536F" w:rsidRPr="00901B68">
              <w:rPr>
                <w:rFonts w:asciiTheme="minorHAnsi" w:eastAsia="Calibri" w:hAnsiTheme="minorHAnsi" w:cstheme="minorHAnsi"/>
                <w:sz w:val="28"/>
                <w:szCs w:val="28"/>
                <w:lang w:val="uk-UA"/>
              </w:rPr>
              <w:t xml:space="preserve"> </w:t>
            </w:r>
            <w:r w:rsidR="00980341" w:rsidRPr="00901B68">
              <w:rPr>
                <w:rFonts w:asciiTheme="minorHAnsi" w:eastAsia="Calibri" w:hAnsiTheme="minorHAnsi" w:cstheme="minorHAnsi"/>
                <w:sz w:val="28"/>
                <w:szCs w:val="28"/>
                <w:lang w:val="uk-UA"/>
              </w:rPr>
              <w:t>7</w:t>
            </w:r>
          </w:p>
        </w:tc>
      </w:tr>
      <w:tr w:rsidR="000653EB" w:rsidRPr="00901B68" w:rsidTr="00D209C1">
        <w:tc>
          <w:tcPr>
            <w:tcW w:w="8897" w:type="dxa"/>
            <w:shd w:val="clear" w:color="auto" w:fill="auto"/>
          </w:tcPr>
          <w:p w:rsidR="000653EB" w:rsidRPr="00901B68" w:rsidRDefault="000653EB" w:rsidP="000653EB">
            <w:pPr>
              <w:spacing w:line="360" w:lineRule="auto"/>
              <w:ind w:left="602"/>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1.1. </w:t>
            </w:r>
            <w:r w:rsidR="00DF437D" w:rsidRPr="00901B68">
              <w:rPr>
                <w:rFonts w:asciiTheme="minorHAnsi" w:hAnsiTheme="minorHAnsi" w:cstheme="minorHAnsi"/>
                <w:sz w:val="28"/>
                <w:szCs w:val="28"/>
                <w:lang w:val="uk-UA"/>
              </w:rPr>
              <w:t>Сутність</w:t>
            </w:r>
            <w:r w:rsidR="007F7D52" w:rsidRPr="00901B68">
              <w:rPr>
                <w:rFonts w:asciiTheme="minorHAnsi" w:hAnsiTheme="minorHAnsi" w:cstheme="minorHAnsi"/>
                <w:sz w:val="28"/>
                <w:szCs w:val="28"/>
                <w:lang w:val="uk-UA"/>
              </w:rPr>
              <w:t xml:space="preserve"> та складові системи управління персоналом підприємства……………………...</w:t>
            </w:r>
            <w:r w:rsidR="003B7820" w:rsidRPr="00901B68">
              <w:rPr>
                <w:rFonts w:asciiTheme="minorHAnsi" w:hAnsiTheme="minorHAnsi" w:cstheme="minorHAnsi"/>
                <w:sz w:val="28"/>
                <w:szCs w:val="28"/>
                <w:lang w:val="uk-UA"/>
              </w:rPr>
              <w:t>………………</w:t>
            </w:r>
            <w:r w:rsidR="00CA229E" w:rsidRPr="00901B68">
              <w:rPr>
                <w:rFonts w:asciiTheme="minorHAnsi" w:hAnsiTheme="minorHAnsi" w:cstheme="minorHAnsi"/>
                <w:sz w:val="28"/>
                <w:szCs w:val="28"/>
                <w:lang w:val="uk-UA"/>
              </w:rPr>
              <w:t>……………………</w:t>
            </w:r>
            <w:r w:rsidR="00275711">
              <w:rPr>
                <w:rFonts w:asciiTheme="minorHAnsi" w:hAnsiTheme="minorHAnsi" w:cstheme="minorHAnsi"/>
                <w:sz w:val="28"/>
                <w:szCs w:val="28"/>
                <w:lang w:val="uk-UA"/>
              </w:rPr>
              <w:t>………………………..</w:t>
            </w:r>
            <w:r w:rsidR="00CA229E" w:rsidRPr="00901B68">
              <w:rPr>
                <w:rFonts w:asciiTheme="minorHAnsi" w:hAnsiTheme="minorHAnsi" w:cstheme="minorHAnsi"/>
                <w:sz w:val="28"/>
                <w:szCs w:val="28"/>
                <w:lang w:val="uk-UA"/>
              </w:rPr>
              <w:t>.</w:t>
            </w:r>
          </w:p>
        </w:tc>
        <w:tc>
          <w:tcPr>
            <w:tcW w:w="673" w:type="dxa"/>
            <w:shd w:val="clear" w:color="auto" w:fill="auto"/>
          </w:tcPr>
          <w:p w:rsidR="00CA229E" w:rsidRPr="00901B68" w:rsidRDefault="00CA229E" w:rsidP="000653EB">
            <w:pPr>
              <w:widowControl w:val="0"/>
              <w:spacing w:line="360" w:lineRule="auto"/>
              <w:rPr>
                <w:rFonts w:asciiTheme="minorHAnsi" w:eastAsia="Calibri" w:hAnsiTheme="minorHAnsi" w:cstheme="minorHAnsi"/>
                <w:sz w:val="28"/>
                <w:szCs w:val="28"/>
                <w:lang w:val="uk-UA"/>
              </w:rPr>
            </w:pPr>
          </w:p>
          <w:p w:rsidR="000653EB" w:rsidRPr="00901B68" w:rsidRDefault="000653EB" w:rsidP="000653EB">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AB7F2C" w:rsidRPr="00901B68">
              <w:rPr>
                <w:rFonts w:asciiTheme="minorHAnsi" w:eastAsia="Calibri" w:hAnsiTheme="minorHAnsi" w:cstheme="minorHAnsi"/>
                <w:sz w:val="28"/>
                <w:szCs w:val="28"/>
                <w:lang w:val="uk-UA"/>
              </w:rPr>
              <w:t>7</w:t>
            </w:r>
          </w:p>
        </w:tc>
      </w:tr>
      <w:tr w:rsidR="000653EB" w:rsidRPr="00901B68" w:rsidTr="00D209C1">
        <w:tc>
          <w:tcPr>
            <w:tcW w:w="8897" w:type="dxa"/>
            <w:shd w:val="clear" w:color="auto" w:fill="auto"/>
          </w:tcPr>
          <w:p w:rsidR="000653EB" w:rsidRPr="00901B68" w:rsidRDefault="000653EB" w:rsidP="000653EB">
            <w:pPr>
              <w:spacing w:line="360" w:lineRule="auto"/>
              <w:ind w:left="602"/>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1.2. </w:t>
            </w:r>
            <w:r w:rsidR="00AC3E67" w:rsidRPr="00901B68">
              <w:rPr>
                <w:rFonts w:asciiTheme="minorHAnsi" w:hAnsiTheme="minorHAnsi" w:cstheme="minorHAnsi"/>
                <w:sz w:val="28"/>
                <w:szCs w:val="28"/>
                <w:lang w:val="uk-UA"/>
              </w:rPr>
              <w:t>Методичні підходи до оцінки системи управління персоналом підприємства</w:t>
            </w:r>
            <w:r w:rsidR="009733A3" w:rsidRPr="00901B68">
              <w:rPr>
                <w:rFonts w:asciiTheme="minorHAnsi" w:hAnsiTheme="minorHAnsi" w:cstheme="minorHAnsi"/>
                <w:sz w:val="28"/>
                <w:szCs w:val="28"/>
                <w:lang w:val="uk-UA"/>
              </w:rPr>
              <w:t>…………………………………………………………</w:t>
            </w:r>
            <w:r w:rsidR="00275711">
              <w:rPr>
                <w:rFonts w:asciiTheme="minorHAnsi" w:hAnsiTheme="minorHAnsi" w:cstheme="minorHAnsi"/>
                <w:sz w:val="28"/>
                <w:szCs w:val="28"/>
                <w:lang w:val="uk-UA"/>
              </w:rPr>
              <w:t>…………………………</w:t>
            </w:r>
            <w:r w:rsidR="009733A3" w:rsidRPr="00901B68">
              <w:rPr>
                <w:rFonts w:asciiTheme="minorHAnsi" w:hAnsiTheme="minorHAnsi" w:cstheme="minorHAnsi"/>
                <w:sz w:val="28"/>
                <w:szCs w:val="28"/>
                <w:lang w:val="uk-UA"/>
              </w:rPr>
              <w:t>.</w:t>
            </w:r>
          </w:p>
        </w:tc>
        <w:tc>
          <w:tcPr>
            <w:tcW w:w="673" w:type="dxa"/>
            <w:shd w:val="clear" w:color="auto" w:fill="auto"/>
          </w:tcPr>
          <w:p w:rsidR="00F31E4F" w:rsidRPr="00901B68" w:rsidRDefault="00F31E4F" w:rsidP="000653EB">
            <w:pPr>
              <w:widowControl w:val="0"/>
              <w:spacing w:line="360" w:lineRule="auto"/>
              <w:rPr>
                <w:rFonts w:asciiTheme="minorHAnsi" w:eastAsia="Calibri" w:hAnsiTheme="minorHAnsi" w:cstheme="minorHAnsi"/>
                <w:sz w:val="28"/>
                <w:szCs w:val="28"/>
                <w:lang w:val="uk-UA"/>
              </w:rPr>
            </w:pPr>
          </w:p>
          <w:p w:rsidR="000653EB" w:rsidRPr="00901B68" w:rsidRDefault="00F31E4F" w:rsidP="000653EB">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A31B14" w:rsidRPr="00901B68">
              <w:rPr>
                <w:rFonts w:asciiTheme="minorHAnsi" w:eastAsia="Calibri" w:hAnsiTheme="minorHAnsi" w:cstheme="minorHAnsi"/>
                <w:sz w:val="28"/>
                <w:szCs w:val="28"/>
                <w:lang w:val="uk-UA"/>
              </w:rPr>
              <w:t xml:space="preserve"> </w:t>
            </w:r>
            <w:r w:rsidR="00275711">
              <w:rPr>
                <w:rFonts w:asciiTheme="minorHAnsi" w:eastAsia="Calibri" w:hAnsiTheme="minorHAnsi" w:cstheme="minorHAnsi"/>
                <w:sz w:val="28"/>
                <w:szCs w:val="28"/>
                <w:lang w:val="uk-UA"/>
              </w:rPr>
              <w:t>9</w:t>
            </w:r>
          </w:p>
        </w:tc>
      </w:tr>
      <w:tr w:rsidR="003B7820" w:rsidRPr="00901B68" w:rsidTr="00D209C1">
        <w:tc>
          <w:tcPr>
            <w:tcW w:w="8897" w:type="dxa"/>
            <w:shd w:val="clear" w:color="auto" w:fill="auto"/>
          </w:tcPr>
          <w:p w:rsidR="003B7820" w:rsidRPr="00901B68" w:rsidRDefault="003B7820" w:rsidP="009733A3">
            <w:pPr>
              <w:spacing w:line="360" w:lineRule="auto"/>
              <w:ind w:left="596"/>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1.3. </w:t>
            </w:r>
            <w:r w:rsidR="004A413F" w:rsidRPr="00901B68">
              <w:rPr>
                <w:rFonts w:asciiTheme="minorHAnsi" w:hAnsiTheme="minorHAnsi" w:cstheme="minorHAnsi"/>
                <w:sz w:val="28"/>
                <w:szCs w:val="28"/>
                <w:lang w:val="uk-UA"/>
              </w:rPr>
              <w:t>Рекомендації щодо удосконалення структури персоналу підприємства ………..</w:t>
            </w:r>
            <w:r w:rsidR="009733A3" w:rsidRPr="00901B68">
              <w:rPr>
                <w:rFonts w:asciiTheme="minorHAnsi" w:hAnsiTheme="minorHAnsi" w:cstheme="minorHAnsi"/>
                <w:sz w:val="28"/>
                <w:szCs w:val="28"/>
                <w:lang w:val="uk-UA"/>
              </w:rPr>
              <w:t>………………………………………………</w:t>
            </w:r>
            <w:r w:rsidR="00275711">
              <w:rPr>
                <w:rFonts w:asciiTheme="minorHAnsi" w:hAnsiTheme="minorHAnsi" w:cstheme="minorHAnsi"/>
                <w:sz w:val="28"/>
                <w:szCs w:val="28"/>
                <w:lang w:val="uk-UA"/>
              </w:rPr>
              <w:t>……………………….</w:t>
            </w:r>
            <w:r w:rsidR="009733A3" w:rsidRPr="00901B68">
              <w:rPr>
                <w:rFonts w:asciiTheme="minorHAnsi" w:hAnsiTheme="minorHAnsi" w:cstheme="minorHAnsi"/>
                <w:sz w:val="28"/>
                <w:szCs w:val="28"/>
                <w:lang w:val="uk-UA"/>
              </w:rPr>
              <w:t>…</w:t>
            </w:r>
          </w:p>
        </w:tc>
        <w:tc>
          <w:tcPr>
            <w:tcW w:w="673" w:type="dxa"/>
            <w:shd w:val="clear" w:color="auto" w:fill="auto"/>
          </w:tcPr>
          <w:p w:rsidR="009733A3" w:rsidRPr="00901B68" w:rsidRDefault="009733A3" w:rsidP="000653EB">
            <w:pPr>
              <w:widowControl w:val="0"/>
              <w:spacing w:line="360" w:lineRule="auto"/>
              <w:rPr>
                <w:rFonts w:asciiTheme="minorHAnsi" w:eastAsia="Calibri" w:hAnsiTheme="minorHAnsi" w:cstheme="minorHAnsi"/>
                <w:sz w:val="28"/>
                <w:szCs w:val="28"/>
                <w:lang w:val="uk-UA"/>
              </w:rPr>
            </w:pPr>
          </w:p>
          <w:p w:rsidR="003B7820" w:rsidRPr="00901B68" w:rsidRDefault="00AB3F13" w:rsidP="000653EB">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1</w:t>
            </w:r>
            <w:r w:rsidR="005E36EC" w:rsidRPr="00901B68">
              <w:rPr>
                <w:rFonts w:asciiTheme="minorHAnsi" w:eastAsia="Calibri" w:hAnsiTheme="minorHAnsi" w:cstheme="minorHAnsi"/>
                <w:sz w:val="28"/>
                <w:szCs w:val="28"/>
                <w:lang w:val="uk-UA"/>
              </w:rPr>
              <w:t>1</w:t>
            </w:r>
          </w:p>
        </w:tc>
      </w:tr>
      <w:tr w:rsidR="00C91B1D" w:rsidRPr="00901B68" w:rsidTr="00D209C1">
        <w:tc>
          <w:tcPr>
            <w:tcW w:w="8897" w:type="dxa"/>
            <w:shd w:val="clear" w:color="auto" w:fill="auto"/>
          </w:tcPr>
          <w:p w:rsidR="00C91B1D" w:rsidRPr="00901B68" w:rsidRDefault="00DF437D" w:rsidP="00C91B1D">
            <w:pPr>
              <w:widowControl w:val="0"/>
              <w:spacing w:line="360" w:lineRule="auto"/>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РOЗДIЛ 2 ПРАКТИЧНА ЧАСТИНА</w:t>
            </w:r>
            <w:r w:rsidR="005F2A99" w:rsidRPr="00901B68">
              <w:rPr>
                <w:rFonts w:asciiTheme="minorHAnsi" w:eastAsia="Calibri" w:hAnsiTheme="minorHAnsi" w:cstheme="minorHAnsi"/>
                <w:sz w:val="28"/>
                <w:szCs w:val="28"/>
                <w:lang w:val="uk-UA"/>
              </w:rPr>
              <w:t>………………</w:t>
            </w:r>
            <w:r w:rsidR="00EE177A" w:rsidRPr="00901B68">
              <w:rPr>
                <w:rFonts w:asciiTheme="minorHAnsi" w:eastAsia="Calibri" w:hAnsiTheme="minorHAnsi" w:cstheme="minorHAnsi"/>
                <w:sz w:val="28"/>
                <w:szCs w:val="28"/>
                <w:lang w:val="uk-UA"/>
              </w:rPr>
              <w:t>………………</w:t>
            </w:r>
            <w:r w:rsidR="00275711">
              <w:rPr>
                <w:rFonts w:asciiTheme="minorHAnsi" w:eastAsia="Calibri" w:hAnsiTheme="minorHAnsi" w:cstheme="minorHAnsi"/>
                <w:sz w:val="28"/>
                <w:szCs w:val="28"/>
                <w:lang w:val="uk-UA"/>
              </w:rPr>
              <w:t>…………………….</w:t>
            </w:r>
            <w:r w:rsidR="00EE177A" w:rsidRPr="00901B68">
              <w:rPr>
                <w:rFonts w:asciiTheme="minorHAnsi" w:eastAsia="Calibri" w:hAnsiTheme="minorHAnsi" w:cstheme="minorHAnsi"/>
                <w:sz w:val="28"/>
                <w:szCs w:val="28"/>
                <w:lang w:val="uk-UA"/>
              </w:rPr>
              <w:t>..</w:t>
            </w:r>
            <w:r w:rsidR="00FE536F" w:rsidRPr="00901B68">
              <w:rPr>
                <w:rFonts w:asciiTheme="minorHAnsi" w:eastAsia="Calibri" w:hAnsiTheme="minorHAnsi" w:cstheme="minorHAnsi"/>
                <w:sz w:val="28"/>
                <w:szCs w:val="28"/>
                <w:lang w:val="uk-UA"/>
              </w:rPr>
              <w:t>..</w:t>
            </w:r>
            <w:r w:rsidR="00C91B1D" w:rsidRPr="00901B68">
              <w:rPr>
                <w:rFonts w:asciiTheme="minorHAnsi" w:eastAsia="Calibri" w:hAnsiTheme="minorHAnsi" w:cstheme="minorHAnsi"/>
                <w:sz w:val="28"/>
                <w:szCs w:val="28"/>
                <w:lang w:val="uk-UA"/>
              </w:rPr>
              <w:t>...</w:t>
            </w:r>
            <w:r w:rsidR="00F31E4F" w:rsidRPr="00901B68">
              <w:rPr>
                <w:rFonts w:asciiTheme="minorHAnsi" w:eastAsia="Calibri" w:hAnsiTheme="minorHAnsi" w:cstheme="minorHAnsi"/>
                <w:sz w:val="28"/>
                <w:szCs w:val="28"/>
                <w:lang w:val="uk-UA"/>
              </w:rPr>
              <w:t>.</w:t>
            </w:r>
            <w:r w:rsidR="00C91B1D" w:rsidRPr="00901B68">
              <w:rPr>
                <w:rFonts w:asciiTheme="minorHAnsi" w:eastAsia="Calibri" w:hAnsiTheme="minorHAnsi" w:cstheme="minorHAnsi"/>
                <w:sz w:val="28"/>
                <w:szCs w:val="28"/>
                <w:lang w:val="uk-UA"/>
              </w:rPr>
              <w:t>...</w:t>
            </w:r>
          </w:p>
        </w:tc>
        <w:tc>
          <w:tcPr>
            <w:tcW w:w="673" w:type="dxa"/>
            <w:shd w:val="clear" w:color="auto" w:fill="auto"/>
          </w:tcPr>
          <w:p w:rsidR="00C91B1D" w:rsidRPr="00901B68" w:rsidRDefault="000653EB"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FE536F" w:rsidRPr="00901B68">
              <w:rPr>
                <w:rFonts w:asciiTheme="minorHAnsi" w:eastAsia="Calibri" w:hAnsiTheme="minorHAnsi" w:cstheme="minorHAnsi"/>
                <w:sz w:val="28"/>
                <w:szCs w:val="28"/>
                <w:lang w:val="uk-UA"/>
              </w:rPr>
              <w:t xml:space="preserve"> </w:t>
            </w:r>
            <w:r w:rsidR="00980341" w:rsidRPr="00901B68">
              <w:rPr>
                <w:rFonts w:asciiTheme="minorHAnsi" w:eastAsia="Calibri" w:hAnsiTheme="minorHAnsi" w:cstheme="minorHAnsi"/>
                <w:sz w:val="28"/>
                <w:szCs w:val="28"/>
                <w:lang w:val="uk-UA"/>
              </w:rPr>
              <w:t>1</w:t>
            </w:r>
            <w:r w:rsidR="005E36EC" w:rsidRPr="00901B68">
              <w:rPr>
                <w:rFonts w:asciiTheme="minorHAnsi" w:eastAsia="Calibri" w:hAnsiTheme="minorHAnsi" w:cstheme="minorHAnsi"/>
                <w:sz w:val="28"/>
                <w:szCs w:val="28"/>
                <w:lang w:val="uk-UA"/>
              </w:rPr>
              <w:t>3</w:t>
            </w:r>
          </w:p>
        </w:tc>
      </w:tr>
      <w:tr w:rsidR="00C91B1D" w:rsidRPr="00901B68" w:rsidTr="00D209C1">
        <w:tc>
          <w:tcPr>
            <w:tcW w:w="8897" w:type="dxa"/>
            <w:shd w:val="clear" w:color="auto" w:fill="auto"/>
          </w:tcPr>
          <w:p w:rsidR="00C91B1D" w:rsidRPr="00901B68" w:rsidRDefault="00C91B1D"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Виснoвки…..………………………………………………………</w:t>
            </w:r>
            <w:r w:rsidR="00275711">
              <w:rPr>
                <w:rFonts w:asciiTheme="minorHAnsi" w:eastAsia="Calibri" w:hAnsiTheme="minorHAnsi" w:cstheme="minorHAnsi"/>
                <w:sz w:val="28"/>
                <w:szCs w:val="28"/>
                <w:lang w:val="uk-UA"/>
              </w:rPr>
              <w:t>…………………………….</w:t>
            </w:r>
            <w:r w:rsidRPr="00901B68">
              <w:rPr>
                <w:rFonts w:asciiTheme="minorHAnsi" w:eastAsia="Calibri" w:hAnsiTheme="minorHAnsi" w:cstheme="minorHAnsi"/>
                <w:sz w:val="28"/>
                <w:szCs w:val="28"/>
                <w:lang w:val="uk-UA"/>
              </w:rPr>
              <w:t>…………</w:t>
            </w:r>
          </w:p>
        </w:tc>
        <w:tc>
          <w:tcPr>
            <w:tcW w:w="673" w:type="dxa"/>
            <w:shd w:val="clear" w:color="auto" w:fill="auto"/>
          </w:tcPr>
          <w:p w:rsidR="00C91B1D" w:rsidRPr="00901B68" w:rsidRDefault="00C91B1D"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w:t>
            </w:r>
            <w:r w:rsidR="00E55019" w:rsidRPr="00901B68">
              <w:rPr>
                <w:rFonts w:asciiTheme="minorHAnsi" w:eastAsia="Calibri" w:hAnsiTheme="minorHAnsi" w:cstheme="minorHAnsi"/>
                <w:sz w:val="28"/>
                <w:szCs w:val="28"/>
                <w:lang w:val="uk-UA"/>
              </w:rPr>
              <w:t>2</w:t>
            </w:r>
            <w:r w:rsidR="00B34154">
              <w:rPr>
                <w:rFonts w:asciiTheme="minorHAnsi" w:eastAsia="Calibri" w:hAnsiTheme="minorHAnsi" w:cstheme="minorHAnsi"/>
                <w:sz w:val="28"/>
                <w:szCs w:val="28"/>
                <w:lang w:val="uk-UA"/>
              </w:rPr>
              <w:t>1</w:t>
            </w:r>
          </w:p>
        </w:tc>
      </w:tr>
      <w:tr w:rsidR="00C91B1D" w:rsidRPr="00901B68" w:rsidTr="00D209C1">
        <w:tc>
          <w:tcPr>
            <w:tcW w:w="8897" w:type="dxa"/>
            <w:shd w:val="clear" w:color="auto" w:fill="auto"/>
          </w:tcPr>
          <w:p w:rsidR="00C91B1D" w:rsidRPr="00901B68" w:rsidRDefault="00C91B1D" w:rsidP="00C91B1D">
            <w:pPr>
              <w:widowControl w:val="0"/>
              <w:spacing w:line="360" w:lineRule="auto"/>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Списoк викoристaних джерел………………………</w:t>
            </w:r>
            <w:r w:rsidR="00275711">
              <w:rPr>
                <w:rFonts w:asciiTheme="minorHAnsi" w:eastAsia="Calibri" w:hAnsiTheme="minorHAnsi" w:cstheme="minorHAnsi"/>
                <w:sz w:val="28"/>
                <w:szCs w:val="28"/>
                <w:lang w:val="uk-UA"/>
              </w:rPr>
              <w:t>…………………</w:t>
            </w:r>
            <w:r w:rsidRPr="00901B68">
              <w:rPr>
                <w:rFonts w:asciiTheme="minorHAnsi" w:eastAsia="Calibri" w:hAnsiTheme="minorHAnsi" w:cstheme="minorHAnsi"/>
                <w:sz w:val="28"/>
                <w:szCs w:val="28"/>
                <w:lang w:val="uk-UA"/>
              </w:rPr>
              <w:t>……………………….</w:t>
            </w:r>
          </w:p>
        </w:tc>
        <w:tc>
          <w:tcPr>
            <w:tcW w:w="673" w:type="dxa"/>
            <w:shd w:val="clear" w:color="auto" w:fill="auto"/>
          </w:tcPr>
          <w:p w:rsidR="00C91B1D" w:rsidRPr="00901B68" w:rsidRDefault="00C91B1D" w:rsidP="00C91B1D">
            <w:pPr>
              <w:widowControl w:val="0"/>
              <w:spacing w:line="360" w:lineRule="auto"/>
              <w:rPr>
                <w:rFonts w:asciiTheme="minorHAnsi" w:eastAsia="Calibri" w:hAnsiTheme="minorHAnsi" w:cstheme="minorHAnsi"/>
                <w:sz w:val="28"/>
                <w:szCs w:val="28"/>
                <w:highlight w:val="yellow"/>
              </w:rPr>
            </w:pPr>
            <w:r w:rsidRPr="00901B68">
              <w:rPr>
                <w:rFonts w:asciiTheme="minorHAnsi" w:eastAsia="Calibri" w:hAnsiTheme="minorHAnsi" w:cstheme="minorHAnsi"/>
                <w:sz w:val="28"/>
                <w:szCs w:val="28"/>
                <w:lang w:val="uk-UA"/>
              </w:rPr>
              <w:t xml:space="preserve">  </w:t>
            </w:r>
            <w:r w:rsidR="00AB7F2C" w:rsidRPr="00901B68">
              <w:rPr>
                <w:rFonts w:asciiTheme="minorHAnsi" w:eastAsia="Calibri" w:hAnsiTheme="minorHAnsi" w:cstheme="minorHAnsi"/>
                <w:sz w:val="28"/>
                <w:szCs w:val="28"/>
                <w:lang w:val="uk-UA"/>
              </w:rPr>
              <w:t>2</w:t>
            </w:r>
            <w:r w:rsidR="005E36EC" w:rsidRPr="00901B68">
              <w:rPr>
                <w:rFonts w:asciiTheme="minorHAnsi" w:eastAsia="Calibri" w:hAnsiTheme="minorHAnsi" w:cstheme="minorHAnsi"/>
                <w:sz w:val="28"/>
                <w:szCs w:val="28"/>
                <w:lang w:val="uk-UA"/>
              </w:rPr>
              <w:t>3</w:t>
            </w:r>
          </w:p>
        </w:tc>
      </w:tr>
    </w:tbl>
    <w:p w:rsidR="009A1530" w:rsidRPr="00901B68" w:rsidRDefault="009A1530">
      <w:pPr>
        <w:rPr>
          <w:rFonts w:asciiTheme="minorHAnsi" w:hAnsiTheme="minorHAnsi" w:cstheme="minorHAnsi"/>
          <w:lang w:val="uk-UA"/>
        </w:rPr>
      </w:pPr>
    </w:p>
    <w:p w:rsidR="00C91B1D" w:rsidRPr="00901B68" w:rsidRDefault="00C91B1D">
      <w:pPr>
        <w:rPr>
          <w:rFonts w:asciiTheme="minorHAnsi" w:hAnsiTheme="minorHAnsi" w:cstheme="minorHAnsi"/>
          <w:lang w:val="uk-UA"/>
        </w:rPr>
      </w:pPr>
      <w:r w:rsidRPr="00901B68">
        <w:rPr>
          <w:rFonts w:asciiTheme="minorHAnsi" w:hAnsiTheme="minorHAnsi" w:cstheme="minorHAnsi"/>
          <w:lang w:val="uk-UA"/>
        </w:rPr>
        <w:br w:type="page"/>
      </w:r>
    </w:p>
    <w:p w:rsidR="0086105B" w:rsidRPr="00901B68" w:rsidRDefault="0086105B" w:rsidP="00D35C2D">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ВСТУП</w:t>
      </w:r>
    </w:p>
    <w:p w:rsidR="0086105B" w:rsidRPr="00901B68" w:rsidRDefault="0086105B" w:rsidP="00D35C2D">
      <w:pPr>
        <w:spacing w:line="360" w:lineRule="auto"/>
        <w:jc w:val="center"/>
        <w:rPr>
          <w:rFonts w:asciiTheme="minorHAnsi" w:eastAsia="Calibri" w:hAnsiTheme="minorHAnsi" w:cstheme="minorHAnsi"/>
          <w:b/>
          <w:bCs/>
          <w:sz w:val="28"/>
          <w:szCs w:val="28"/>
          <w:lang w:val="uk-UA"/>
        </w:rPr>
      </w:pP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Актуальність теми курсової роботи "Структура персоналу підприємства та її удосконалення" обумовлена кількома ключовими чинниками, що впливають на ефективність сучасних підприємств. У сучасних умовах глобалізації та швидких змін в економічному середовищі, оптимальна структура персоналу є важливою передумовою для забезпечення конкурентоспроможності підприємства.</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По-перше, правильна організація персоналу дозволяє підвищити продуктивність праці та знизити витрати, що є критичним для виживання та розвитку компаній в умовах жорсткої конкуренції. Збалансована структура персоналу сприяє кращій координації та управлінню ресурсами, що, в свою чергу, покращує загальну ефективність підприємства.</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По-друге, сучасні підприємства стикаються з необхідністю швидко адаптуватися до змін на ринку, що потребує гнучкості в управлінні персоналом. Удосконалення структури персоналу допомагає швидше реагувати на ці зміни, забезпечуючи необхідні навички та знання в потрібний момент. Це особливо важливо в умовах цифрової трансформації та впровадження нових технологій.</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По-третє, удосконалення структури персоналу сприяє підвищенню мотивації та задоволеності працівників. Чітко визначені ролі та обов’язки, можливості для професійного зростання та кар’єрного розвитку сприяють зниженню рівня плинності кадрів і збереженню цінних співробітників.</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Нарешті, правильна структура персоналу є ключовим елементом для забезпечення стійкого розвитку підприємства. Вона дозволяє ефективно використовувати людські ресурси, сприяє інноваціям і підвищує конкурентоспроможність на ринку.</w:t>
      </w:r>
    </w:p>
    <w:p w:rsidR="00A03DE6"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Отже, обрана тема курсової роботи "Структура персоналу підприємства та її удосконалення" є вкрай актуальною, оскільки її дослідження сприятиме вирішенню важливих питань управління персоналом, підвищенню ефективності підприємств та їхньої здатності адаптуватися до сучасних викликів.</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Метою курсової роботи є дослідження та аналіз існуючої структури персоналу підприємства, визначення проблемних аспектів і розробка рекомендацій щодо її удосконалення для підвищення ефективності управління персоналом та загальної конкурентоспроможності підприємства.</w:t>
      </w:r>
    </w:p>
    <w:p w:rsidR="00DF5819" w:rsidRPr="00901B68" w:rsidRDefault="007D0552" w:rsidP="00AF6B51">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Відповідно до зазначеної мети сформовано </w:t>
      </w:r>
      <w:r w:rsidR="003115A3" w:rsidRPr="00901B68">
        <w:rPr>
          <w:rFonts w:asciiTheme="minorHAnsi" w:eastAsia="Calibri" w:hAnsiTheme="minorHAnsi" w:cstheme="minorHAnsi"/>
          <w:sz w:val="28"/>
          <w:szCs w:val="28"/>
          <w:lang w:val="uk-UA"/>
        </w:rPr>
        <w:t xml:space="preserve">такі </w:t>
      </w:r>
      <w:r w:rsidRPr="00901B68">
        <w:rPr>
          <w:rFonts w:asciiTheme="minorHAnsi" w:eastAsia="Calibri" w:hAnsiTheme="minorHAnsi" w:cstheme="minorHAnsi"/>
          <w:sz w:val="28"/>
          <w:szCs w:val="28"/>
          <w:lang w:val="uk-UA"/>
        </w:rPr>
        <w:t>завдання курсового дослідження:</w:t>
      </w:r>
    </w:p>
    <w:p w:rsidR="00D05290" w:rsidRPr="00901B68" w:rsidRDefault="00D05290" w:rsidP="00D05290">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дослідити сутність та складові системи управління персоналом підприємства;</w:t>
      </w:r>
    </w:p>
    <w:p w:rsidR="00D05290" w:rsidRPr="00901B68" w:rsidRDefault="00D05290" w:rsidP="00D05290">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навести методичні підходи до оцінки системи управління персоналом підприємства;</w:t>
      </w:r>
    </w:p>
    <w:p w:rsidR="00D05290" w:rsidRPr="00901B68" w:rsidRDefault="00D05290" w:rsidP="00D05290">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надати рекомендації щодо удосконалення структури персоналу підприємства;</w:t>
      </w:r>
    </w:p>
    <w:p w:rsidR="00455889" w:rsidRPr="00901B68" w:rsidRDefault="00D05290" w:rsidP="00455889">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 xml:space="preserve">- провести </w:t>
      </w:r>
      <w:r w:rsidR="00455889" w:rsidRPr="00901B68">
        <w:rPr>
          <w:rFonts w:asciiTheme="minorHAnsi" w:eastAsia="Calibri" w:hAnsiTheme="minorHAnsi" w:cstheme="minorHAnsi"/>
          <w:sz w:val="28"/>
          <w:szCs w:val="28"/>
          <w:lang w:val="uk-UA"/>
        </w:rPr>
        <w:t>розрахунок практичної частини.</w:t>
      </w:r>
    </w:p>
    <w:p w:rsidR="000B24B1" w:rsidRPr="00901B68" w:rsidRDefault="000B24B1" w:rsidP="00455889">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Об'єктом дослідження у курсовій роботі є кадрова та соціальна політика підприємства.</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Об'єктом дослідження є система управління персоналом на підприємстві, що включає в себе структуру підрозділів, розподіл ролей та обов’язків між працівниками, а також механізми взаємодії між ними.</w:t>
      </w:r>
    </w:p>
    <w:p w:rsidR="001069CF" w:rsidRPr="00901B68" w:rsidRDefault="001069CF" w:rsidP="001069CF">
      <w:pPr>
        <w:spacing w:line="360" w:lineRule="auto"/>
        <w:ind w:firstLine="709"/>
        <w:jc w:val="both"/>
        <w:rPr>
          <w:rFonts w:asciiTheme="minorHAnsi" w:eastAsia="Calibri" w:hAnsiTheme="minorHAnsi" w:cstheme="minorHAnsi"/>
          <w:sz w:val="28"/>
          <w:szCs w:val="28"/>
          <w:lang w:val="uk-UA"/>
        </w:rPr>
      </w:pPr>
      <w:r w:rsidRPr="00901B68">
        <w:rPr>
          <w:rFonts w:asciiTheme="minorHAnsi" w:eastAsia="Calibri" w:hAnsiTheme="minorHAnsi" w:cstheme="minorHAnsi"/>
          <w:sz w:val="28"/>
          <w:szCs w:val="28"/>
          <w:lang w:val="uk-UA"/>
        </w:rPr>
        <w:t>Предметом дослідження є процеси формування, функціонування та вдосконалення структури персоналу підприємства, а також методи та інструменти, що використовуються для оптимізації цих процесів.</w:t>
      </w:r>
    </w:p>
    <w:p w:rsidR="0086105B" w:rsidRPr="00901B68" w:rsidRDefault="0086105B" w:rsidP="0086105B">
      <w:pPr>
        <w:spacing w:line="360" w:lineRule="auto"/>
        <w:jc w:val="center"/>
        <w:rPr>
          <w:rFonts w:asciiTheme="minorHAnsi" w:eastAsia="Calibri" w:hAnsiTheme="minorHAnsi" w:cstheme="minorHAnsi"/>
          <w:b/>
          <w:bCs/>
          <w:sz w:val="28"/>
          <w:szCs w:val="28"/>
          <w:lang w:val="uk-UA"/>
        </w:rPr>
      </w:pPr>
    </w:p>
    <w:p w:rsidR="0086105B" w:rsidRPr="00901B68" w:rsidRDefault="0086105B" w:rsidP="0086105B">
      <w:pPr>
        <w:spacing w:line="360" w:lineRule="auto"/>
        <w:jc w:val="center"/>
        <w:rPr>
          <w:rFonts w:asciiTheme="minorHAnsi" w:eastAsia="Calibri" w:hAnsiTheme="minorHAnsi" w:cstheme="minorHAnsi"/>
          <w:b/>
          <w:bCs/>
          <w:sz w:val="28"/>
          <w:szCs w:val="28"/>
          <w:lang w:val="uk-UA"/>
        </w:rPr>
      </w:pPr>
    </w:p>
    <w:p w:rsidR="0086105B" w:rsidRPr="00901B68" w:rsidRDefault="0086105B" w:rsidP="00D35C2D">
      <w:pPr>
        <w:spacing w:line="360" w:lineRule="auto"/>
        <w:jc w:val="center"/>
        <w:rPr>
          <w:rFonts w:asciiTheme="minorHAnsi" w:eastAsia="Calibri" w:hAnsiTheme="minorHAnsi" w:cstheme="minorHAnsi"/>
          <w:b/>
          <w:bCs/>
          <w:sz w:val="28"/>
          <w:szCs w:val="28"/>
          <w:lang w:val="uk-UA"/>
        </w:rPr>
      </w:pPr>
    </w:p>
    <w:p w:rsidR="0086105B" w:rsidRPr="00901B68" w:rsidRDefault="0086105B">
      <w:pP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br w:type="page"/>
      </w:r>
    </w:p>
    <w:p w:rsidR="00255E89" w:rsidRPr="00901B68" w:rsidRDefault="00C71498" w:rsidP="00D35C2D">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 xml:space="preserve">РОЗДІЛ 1 </w:t>
      </w:r>
    </w:p>
    <w:p w:rsidR="00C91B1D" w:rsidRPr="00901B68" w:rsidRDefault="00733CD0" w:rsidP="00020739">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ТЕОРЕТИЧНІ АСПЕКТИ ТА ОСНОВНІ ПІДХОДИ ЩОДО УПРАВЛІННЯ ПЕРСОНАЛОМ ПІДПРИЄМСТВ</w:t>
      </w:r>
    </w:p>
    <w:p w:rsidR="00D22B37" w:rsidRPr="00901B68" w:rsidRDefault="00D22B37" w:rsidP="00020739">
      <w:pPr>
        <w:spacing w:line="360" w:lineRule="auto"/>
        <w:jc w:val="center"/>
        <w:rPr>
          <w:rFonts w:asciiTheme="minorHAnsi" w:hAnsiTheme="minorHAnsi" w:cstheme="minorHAnsi"/>
          <w:sz w:val="28"/>
          <w:szCs w:val="28"/>
          <w:lang w:val="uk-UA"/>
        </w:rPr>
      </w:pPr>
    </w:p>
    <w:p w:rsidR="00065217" w:rsidRPr="00901B68" w:rsidRDefault="0027204C" w:rsidP="0027204C">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1.1. </w:t>
      </w:r>
      <w:r w:rsidR="00733CD0" w:rsidRPr="00901B68">
        <w:rPr>
          <w:rFonts w:asciiTheme="minorHAnsi" w:hAnsiTheme="minorHAnsi" w:cstheme="minorHAnsi"/>
          <w:sz w:val="28"/>
          <w:szCs w:val="28"/>
          <w:lang w:val="uk-UA"/>
        </w:rPr>
        <w:t>Сутність</w:t>
      </w:r>
      <w:r w:rsidR="007F7D52" w:rsidRPr="00901B68">
        <w:rPr>
          <w:rFonts w:asciiTheme="minorHAnsi" w:hAnsiTheme="minorHAnsi" w:cstheme="minorHAnsi"/>
          <w:sz w:val="28"/>
          <w:szCs w:val="28"/>
          <w:lang w:val="uk-UA"/>
        </w:rPr>
        <w:t xml:space="preserve"> та складові системи управління персоналом підприємства</w:t>
      </w:r>
    </w:p>
    <w:p w:rsidR="0027204C" w:rsidRPr="00901B68" w:rsidRDefault="0027204C" w:rsidP="0027204C">
      <w:pPr>
        <w:spacing w:line="360" w:lineRule="auto"/>
        <w:ind w:firstLine="706"/>
        <w:rPr>
          <w:rFonts w:asciiTheme="minorHAnsi" w:hAnsiTheme="minorHAnsi" w:cstheme="minorHAnsi"/>
          <w:sz w:val="28"/>
          <w:szCs w:val="28"/>
          <w:lang w:val="uk-UA"/>
        </w:rPr>
      </w:pPr>
    </w:p>
    <w:p w:rsidR="007F7D52" w:rsidRPr="00901B68" w:rsidRDefault="007F7D52" w:rsidP="007F7D52">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Сутність системи управління персоналом підприємства полягає в забезпеченні ефективного використання людських ресурсів для досягнення стратегічних цілей організації. Ця система спрямована на створення, підтримку та розвиток трудового потенціалу підприємства, що є критичним фактором для його успішного функціонування та розвитку в умовах сучасного ринку.</w:t>
      </w:r>
    </w:p>
    <w:p w:rsidR="007F7D52" w:rsidRPr="00901B68" w:rsidRDefault="007F7D52" w:rsidP="007F7D52">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Складові системи управління персоналом включають кілька основних елементів</w:t>
      </w:r>
      <w:r w:rsidR="005653D7" w:rsidRPr="00901B68">
        <w:rPr>
          <w:rFonts w:asciiTheme="minorHAnsi" w:hAnsiTheme="minorHAnsi" w:cstheme="minorHAnsi"/>
          <w:sz w:val="28"/>
          <w:szCs w:val="28"/>
          <w:lang w:val="uk-UA"/>
        </w:rPr>
        <w:t xml:space="preserve"> та представлені на рисунку 1.1</w:t>
      </w:r>
      <w:r w:rsidRPr="00901B68">
        <w:rPr>
          <w:rFonts w:asciiTheme="minorHAnsi" w:hAnsiTheme="minorHAnsi" w:cstheme="minorHAnsi"/>
          <w:sz w:val="28"/>
          <w:szCs w:val="28"/>
          <w:lang w:val="uk-UA"/>
        </w:rPr>
        <w:t>. По-перше, це планування трудових ресурсів, яке передбачає визначення потреб підприємства в персоналі, а також розробку стратегій для залучення, утримання та розвитку необхідних кадрів. По-друге, важливою складовою є організація процесу підбору та відбору персоналу. Це включає в себе пошук кандидатів, проведення співбесід, оцінку професійних якостей та прийняття рішень щодо найму.</w:t>
      </w:r>
    </w:p>
    <w:p w:rsidR="005653D7" w:rsidRPr="00901B68" w:rsidRDefault="005653D7" w:rsidP="005653D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Далі, система управління персоналом охоплює адаптацію нових працівників, що допомагає їм швидко інтегруватися в робочий колектив та освоїти свої функціональні обов'язки. Важливою складовою є управління професійним розвитком та навчанням персоналу, яке передбачає організацію тренінгів, курсів підвищення кваліфікації та інших заходів, спрямованих на підвищення компетентності працівників.</w:t>
      </w:r>
    </w:p>
    <w:p w:rsidR="005653D7" w:rsidRPr="00901B68" w:rsidRDefault="005653D7" w:rsidP="005653D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Система управління персоналом також включає в себе управління мотивацією працівників, що передбачає використання різних стимулів для підвищення продуктивності праці та задоволеності роботою. Це може бути як матеріальне стимулювання (заробітна плата, премії), так і нематеріальне (визнання, кар'єрний ріст).</w:t>
      </w:r>
    </w:p>
    <w:p w:rsidR="005653D7" w:rsidRPr="00901B68" w:rsidRDefault="005653D7" w:rsidP="007F7D52">
      <w:pPr>
        <w:spacing w:line="360" w:lineRule="auto"/>
        <w:ind w:firstLine="709"/>
        <w:jc w:val="both"/>
        <w:rPr>
          <w:rFonts w:asciiTheme="minorHAnsi" w:hAnsiTheme="minorHAnsi" w:cstheme="minorHAnsi"/>
          <w:sz w:val="28"/>
          <w:szCs w:val="28"/>
          <w:lang w:val="uk-UA"/>
        </w:rPr>
      </w:pPr>
    </w:p>
    <w:p w:rsidR="005653D7" w:rsidRPr="00901B68" w:rsidRDefault="005653D7" w:rsidP="005653D7">
      <w:pPr>
        <w:spacing w:line="360" w:lineRule="auto"/>
        <w:jc w:val="both"/>
        <w:rPr>
          <w:rFonts w:asciiTheme="minorHAnsi" w:hAnsiTheme="minorHAnsi" w:cstheme="minorHAnsi"/>
          <w:sz w:val="28"/>
          <w:szCs w:val="28"/>
          <w:lang w:val="uk-UA"/>
        </w:rPr>
      </w:pPr>
    </w:p>
    <w:p w:rsidR="005653D7" w:rsidRPr="00901B68" w:rsidRDefault="005653D7" w:rsidP="005653D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noProof/>
          <w:sz w:val="28"/>
          <w:szCs w:val="28"/>
          <w:lang w:val="uk-UA"/>
        </w:rPr>
        <w:drawing>
          <wp:inline distT="0" distB="0" distL="0" distR="0">
            <wp:extent cx="5443855" cy="5215255"/>
            <wp:effectExtent l="0" t="25400" r="0" b="298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653D7" w:rsidRPr="00901B68" w:rsidRDefault="005653D7" w:rsidP="005653D7">
      <w:pPr>
        <w:spacing w:line="360" w:lineRule="auto"/>
        <w:ind w:firstLine="709"/>
        <w:jc w:val="both"/>
        <w:rPr>
          <w:rFonts w:asciiTheme="minorHAnsi" w:hAnsiTheme="minorHAnsi" w:cstheme="minorHAnsi"/>
          <w:sz w:val="28"/>
          <w:szCs w:val="28"/>
          <w:lang w:val="uk-UA"/>
        </w:rPr>
      </w:pPr>
    </w:p>
    <w:p w:rsidR="005653D7" w:rsidRPr="00901B68" w:rsidRDefault="005653D7" w:rsidP="00275711">
      <w:pPr>
        <w:spacing w:line="360" w:lineRule="auto"/>
        <w:ind w:firstLine="709"/>
        <w:jc w:val="center"/>
        <w:rPr>
          <w:rFonts w:asciiTheme="minorHAnsi" w:hAnsiTheme="minorHAnsi" w:cstheme="minorHAnsi"/>
          <w:sz w:val="28"/>
          <w:szCs w:val="28"/>
          <w:lang w:val="uk-UA"/>
        </w:rPr>
      </w:pPr>
      <w:r w:rsidRPr="00901B68">
        <w:rPr>
          <w:rFonts w:asciiTheme="minorHAnsi" w:hAnsiTheme="minorHAnsi" w:cstheme="minorHAnsi"/>
          <w:sz w:val="28"/>
          <w:szCs w:val="28"/>
          <w:lang w:val="uk-UA"/>
        </w:rPr>
        <w:t>Рисунок 1.1 – Система управління персоналом</w:t>
      </w:r>
    </w:p>
    <w:p w:rsidR="005653D7" w:rsidRPr="00901B68" w:rsidRDefault="005653D7" w:rsidP="007F7D52">
      <w:pPr>
        <w:spacing w:line="360" w:lineRule="auto"/>
        <w:ind w:firstLine="709"/>
        <w:jc w:val="both"/>
        <w:rPr>
          <w:rFonts w:asciiTheme="minorHAnsi" w:hAnsiTheme="minorHAnsi" w:cstheme="minorHAnsi"/>
          <w:sz w:val="28"/>
          <w:szCs w:val="28"/>
          <w:lang w:val="uk-UA"/>
        </w:rPr>
      </w:pPr>
    </w:p>
    <w:p w:rsidR="007F7D52" w:rsidRPr="00901B68" w:rsidRDefault="007F7D52" w:rsidP="007F7D52">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Крім того, важливою складовою є оцінка ефективності роботи персоналу, що включає в себе регулярний моніторинг результатів діяльності працівників, проведення атестацій та аналіз досягнень у відповідності до поставлених цілей. Завершальним елементом є управління трудовими відносинами, що охоплює вирішення конфліктів, забезпечення дотримання трудового законодавства та підтримку позитивного робочого клімату.</w:t>
      </w:r>
    </w:p>
    <w:p w:rsidR="00037F0C" w:rsidRPr="00901B68" w:rsidRDefault="007F7D52" w:rsidP="007F7D52">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Отже, система управління персоналом підприємства є комплексною сукупністю процесів та заходів, спрямованих на ефективне використання людських ресурсів. Вона забезпечує не лише підбір та утримання кваліфікованих працівників, але й їхній розвиток та мотивацію, що в кінцевому підсумку сприяє досягненню стратегічних цілей підприємства.</w:t>
      </w:r>
    </w:p>
    <w:p w:rsidR="00E76675" w:rsidRPr="00901B68" w:rsidRDefault="00E76675" w:rsidP="008F247E">
      <w:pPr>
        <w:spacing w:line="360" w:lineRule="auto"/>
        <w:ind w:firstLine="709"/>
        <w:jc w:val="both"/>
        <w:rPr>
          <w:rFonts w:asciiTheme="minorHAnsi" w:hAnsiTheme="minorHAnsi" w:cstheme="minorHAnsi"/>
          <w:sz w:val="28"/>
          <w:szCs w:val="28"/>
          <w:lang w:val="uk-UA"/>
        </w:rPr>
      </w:pPr>
    </w:p>
    <w:p w:rsidR="007F7D52" w:rsidRPr="00901B68" w:rsidRDefault="007F7D52" w:rsidP="008F247E">
      <w:pPr>
        <w:spacing w:line="360" w:lineRule="auto"/>
        <w:ind w:firstLine="709"/>
        <w:jc w:val="both"/>
        <w:rPr>
          <w:rFonts w:asciiTheme="minorHAnsi" w:hAnsiTheme="minorHAnsi" w:cstheme="minorHAnsi"/>
          <w:sz w:val="28"/>
          <w:szCs w:val="28"/>
          <w:lang w:val="uk-UA"/>
        </w:rPr>
      </w:pPr>
    </w:p>
    <w:p w:rsidR="00195A0D" w:rsidRPr="00901B68" w:rsidRDefault="00195A0D" w:rsidP="008F247E">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1.2 </w:t>
      </w:r>
      <w:r w:rsidR="00AC3E67" w:rsidRPr="00901B68">
        <w:rPr>
          <w:rFonts w:asciiTheme="minorHAnsi" w:hAnsiTheme="minorHAnsi" w:cstheme="minorHAnsi"/>
          <w:sz w:val="28"/>
          <w:szCs w:val="28"/>
          <w:lang w:val="uk-UA"/>
        </w:rPr>
        <w:t>Методичні підходи до оцінки системи управління персоналом підприємства</w:t>
      </w:r>
    </w:p>
    <w:p w:rsidR="00195A0D" w:rsidRPr="00901B68" w:rsidRDefault="00195A0D" w:rsidP="008F247E">
      <w:pPr>
        <w:spacing w:line="360" w:lineRule="auto"/>
        <w:ind w:firstLine="709"/>
        <w:jc w:val="both"/>
        <w:rPr>
          <w:rFonts w:asciiTheme="minorHAnsi" w:hAnsiTheme="minorHAnsi" w:cstheme="minorHAnsi"/>
          <w:sz w:val="28"/>
          <w:szCs w:val="28"/>
          <w:lang w:val="uk-UA"/>
        </w:rPr>
      </w:pPr>
    </w:p>
    <w:p w:rsidR="00AC3E67" w:rsidRPr="00901B68" w:rsidRDefault="00AC3E67"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Методичні підходи до оцінки системи управління персоналом підприємства базуються на комплексному аналізі різних аспектів, що впливають на ефективність функціонування цієї системи. До основних методичних підходів належать кількісні та якісні методи оцінки, які дозволяють отримати повну картину стану управління персоналом.</w:t>
      </w:r>
    </w:p>
    <w:p w:rsidR="00AC3E67" w:rsidRPr="00901B68" w:rsidRDefault="00AC3E67"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Кількісні методи оцінки включають використання різних показників, які відображають ефективність роботи персоналу та системи управління в цілому. До таких показників належать:</w:t>
      </w:r>
    </w:p>
    <w:p w:rsidR="00AC3E67" w:rsidRPr="00901B68" w:rsidRDefault="000256F5"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 </w:t>
      </w:r>
      <w:r w:rsidR="00AC3E67" w:rsidRPr="00901B68">
        <w:rPr>
          <w:rFonts w:asciiTheme="minorHAnsi" w:hAnsiTheme="minorHAnsi" w:cstheme="minorHAnsi"/>
          <w:sz w:val="28"/>
          <w:szCs w:val="28"/>
          <w:lang w:val="uk-UA"/>
        </w:rPr>
        <w:t>Продуктивність праці – вимірюється обсяг виробленої продукції на одного працівника за певний період.</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2. </w:t>
      </w:r>
      <w:r w:rsidR="00AC3E67" w:rsidRPr="00901B68">
        <w:rPr>
          <w:rFonts w:asciiTheme="minorHAnsi" w:hAnsiTheme="minorHAnsi" w:cstheme="minorHAnsi"/>
          <w:sz w:val="28"/>
          <w:szCs w:val="28"/>
          <w:lang w:val="uk-UA"/>
        </w:rPr>
        <w:t>Рівень плинності кадрів – відображає частоту звільнень та прийняття нових працівників на підприємстві.</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3. </w:t>
      </w:r>
      <w:r w:rsidR="00AC3E67" w:rsidRPr="00901B68">
        <w:rPr>
          <w:rFonts w:asciiTheme="minorHAnsi" w:hAnsiTheme="minorHAnsi" w:cstheme="minorHAnsi"/>
          <w:sz w:val="28"/>
          <w:szCs w:val="28"/>
          <w:lang w:val="uk-UA"/>
        </w:rPr>
        <w:t>Коефіцієнт використання робочого часу – показує, наскільки ефективно використовується робочий час працівників.</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4. </w:t>
      </w:r>
      <w:r w:rsidR="00AC3E67" w:rsidRPr="00901B68">
        <w:rPr>
          <w:rFonts w:asciiTheme="minorHAnsi" w:hAnsiTheme="minorHAnsi" w:cstheme="minorHAnsi"/>
          <w:sz w:val="28"/>
          <w:szCs w:val="28"/>
          <w:lang w:val="uk-UA"/>
        </w:rPr>
        <w:t>Рівень задоволеності працівників – визначається на основі опитувань та анкетування, що дозволяють оцінити рівень задоволеності роботою, умовами праці, оплатою та іншими аспектами.</w:t>
      </w:r>
    </w:p>
    <w:p w:rsidR="00AC3E67" w:rsidRPr="00901B68" w:rsidRDefault="00AC3E67" w:rsidP="00275711">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Якісні методи оцінки зосереджені на аналізі процесів управління персоналом, організаційної культури, а також взаємовідносин всередині колективу. До таких методів належать:</w:t>
      </w:r>
    </w:p>
    <w:p w:rsidR="00AC3E67" w:rsidRPr="00901B68" w:rsidRDefault="000256F5"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 </w:t>
      </w:r>
      <w:r w:rsidR="00AC3E67" w:rsidRPr="00901B68">
        <w:rPr>
          <w:rFonts w:asciiTheme="minorHAnsi" w:hAnsiTheme="minorHAnsi" w:cstheme="minorHAnsi"/>
          <w:sz w:val="28"/>
          <w:szCs w:val="28"/>
          <w:lang w:val="uk-UA"/>
        </w:rPr>
        <w:t>Експертні оцінки – залучення фахівців з управління персоналом для аналізу та оцінки окремих аспектів системи управління.</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2. </w:t>
      </w:r>
      <w:r w:rsidR="00AC3E67" w:rsidRPr="00901B68">
        <w:rPr>
          <w:rFonts w:asciiTheme="minorHAnsi" w:hAnsiTheme="minorHAnsi" w:cstheme="minorHAnsi"/>
          <w:sz w:val="28"/>
          <w:szCs w:val="28"/>
          <w:lang w:val="uk-UA"/>
        </w:rPr>
        <w:t>Інтерв'ю та опитування – проведення глибинних інтерв'ю з працівниками та керівниками для виявлення сильних та слабких сторін системи управління персоналом.</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3. </w:t>
      </w:r>
      <w:r w:rsidR="00AC3E67" w:rsidRPr="00901B68">
        <w:rPr>
          <w:rFonts w:asciiTheme="minorHAnsi" w:hAnsiTheme="minorHAnsi" w:cstheme="minorHAnsi"/>
          <w:sz w:val="28"/>
          <w:szCs w:val="28"/>
          <w:lang w:val="uk-UA"/>
        </w:rPr>
        <w:t>SWOT-аналіз – оцінка сильних та слабких сторін системи управління персоналом, а також можливостей та загроз, які впливають на її ефективність.</w:t>
      </w:r>
    </w:p>
    <w:p w:rsidR="00AC3E67" w:rsidRPr="00901B68" w:rsidRDefault="000256F5"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4. </w:t>
      </w:r>
      <w:r w:rsidR="00AC3E67" w:rsidRPr="00901B68">
        <w:rPr>
          <w:rFonts w:asciiTheme="minorHAnsi" w:hAnsiTheme="minorHAnsi" w:cstheme="minorHAnsi"/>
          <w:sz w:val="28"/>
          <w:szCs w:val="28"/>
          <w:lang w:val="uk-UA"/>
        </w:rPr>
        <w:t>Аналіз організаційної культури – дослідження цінностей, норм та правил, що панують в організації, і їхнього впливу на управління персоналом.</w:t>
      </w:r>
    </w:p>
    <w:p w:rsidR="00275711" w:rsidRDefault="00AC3E67"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Комбінування кількісних та якісних методів дозволяє здійснити комплексну оцінку системи управління персоналом, враховуючи як об'єктивні показники, так і суб'єктивні думки та відчуття працівників. </w:t>
      </w:r>
    </w:p>
    <w:p w:rsidR="00AC3E67" w:rsidRPr="00901B68" w:rsidRDefault="00AC3E67" w:rsidP="000256F5">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Такий підхід забезпечує глибше розуміння стану управління персоналом та сприяє розробці ефективних заходів щодо його вдосконалення.</w:t>
      </w:r>
    </w:p>
    <w:p w:rsidR="00275711" w:rsidRDefault="004A413F"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С</w:t>
      </w:r>
      <w:r w:rsidR="00AC3E67" w:rsidRPr="00901B68">
        <w:rPr>
          <w:rFonts w:asciiTheme="minorHAnsi" w:hAnsiTheme="minorHAnsi" w:cstheme="minorHAnsi"/>
          <w:sz w:val="28"/>
          <w:szCs w:val="28"/>
          <w:lang w:val="uk-UA"/>
        </w:rPr>
        <w:t xml:space="preserve">лід зазначити, що оцінка системи управління персоналом повинна бути регулярною та систематичною. </w:t>
      </w:r>
    </w:p>
    <w:p w:rsidR="009C0908" w:rsidRPr="00901B68" w:rsidRDefault="00AC3E67" w:rsidP="00AC3E67">
      <w:pPr>
        <w:spacing w:line="360" w:lineRule="auto"/>
        <w:ind w:firstLine="709"/>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Це дозволяє вчасно виявляти проблеми та оперативно реагувати на зміни, що сприяє підвищенню загальної ефективності підприємства та його конкурентоспроможності на ринку.</w:t>
      </w:r>
    </w:p>
    <w:p w:rsidR="00BE676B" w:rsidRPr="00901B68" w:rsidRDefault="00BE676B" w:rsidP="00FA188F">
      <w:pPr>
        <w:spacing w:line="360" w:lineRule="auto"/>
        <w:ind w:firstLine="709"/>
        <w:jc w:val="both"/>
        <w:rPr>
          <w:rFonts w:asciiTheme="minorHAnsi" w:hAnsiTheme="minorHAnsi" w:cstheme="minorHAnsi"/>
          <w:sz w:val="28"/>
          <w:szCs w:val="28"/>
          <w:lang w:val="uk-UA"/>
        </w:rPr>
      </w:pPr>
    </w:p>
    <w:p w:rsidR="000256F5" w:rsidRDefault="000256F5" w:rsidP="00FA188F">
      <w:pPr>
        <w:spacing w:line="360" w:lineRule="auto"/>
        <w:ind w:firstLine="709"/>
        <w:jc w:val="both"/>
        <w:rPr>
          <w:rFonts w:asciiTheme="minorHAnsi" w:hAnsiTheme="minorHAnsi" w:cstheme="minorHAnsi"/>
          <w:sz w:val="28"/>
          <w:szCs w:val="28"/>
          <w:lang w:val="uk-UA"/>
        </w:rPr>
      </w:pPr>
    </w:p>
    <w:p w:rsidR="00275711" w:rsidRPr="00901B68" w:rsidRDefault="00275711" w:rsidP="00FA188F">
      <w:pPr>
        <w:spacing w:line="360" w:lineRule="auto"/>
        <w:ind w:firstLine="709"/>
        <w:jc w:val="both"/>
        <w:rPr>
          <w:rFonts w:asciiTheme="minorHAnsi" w:hAnsiTheme="minorHAnsi" w:cstheme="minorHAnsi"/>
          <w:sz w:val="28"/>
          <w:szCs w:val="28"/>
          <w:lang w:val="uk-UA"/>
        </w:rPr>
      </w:pPr>
    </w:p>
    <w:p w:rsidR="003B7820" w:rsidRPr="00901B68" w:rsidRDefault="00037F0C" w:rsidP="004A413F">
      <w:pPr>
        <w:spacing w:line="360" w:lineRule="auto"/>
        <w:ind w:firstLine="706"/>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t xml:space="preserve">1.3. </w:t>
      </w:r>
      <w:r w:rsidR="004A413F" w:rsidRPr="00901B68">
        <w:rPr>
          <w:rFonts w:asciiTheme="minorHAnsi" w:hAnsiTheme="minorHAnsi" w:cstheme="minorHAnsi"/>
          <w:sz w:val="28"/>
          <w:szCs w:val="28"/>
          <w:lang w:val="uk-UA"/>
        </w:rPr>
        <w:t>Рекомендації щодо удосконалення структури персоналу підприємства</w:t>
      </w:r>
    </w:p>
    <w:p w:rsidR="008F1970" w:rsidRPr="00901B68" w:rsidRDefault="008F1970" w:rsidP="004A413F">
      <w:pPr>
        <w:spacing w:line="360" w:lineRule="auto"/>
        <w:ind w:firstLine="706"/>
        <w:jc w:val="both"/>
        <w:rPr>
          <w:rFonts w:asciiTheme="minorHAnsi" w:hAnsiTheme="minorHAnsi" w:cstheme="minorHAnsi"/>
          <w:sz w:val="28"/>
          <w:szCs w:val="28"/>
          <w:lang w:val="uk-UA"/>
        </w:rPr>
      </w:pP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Рекомендації щодо удосконалення структури персоналу підприємства включають ряд стратегічних і тактичних заходів, спрямованих на підвищення ефективності роботи організації та поліпшення управління людськими ресурсами. Ключові рекомендації щодо удосоналення:</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1. Аналіз існуючої структури персоналу. Першим кроком є детальний аналіз поточної структури персоналу, визначення її сильних і слабких сторін. Це можна зробити шляхом проведення опитувань серед працівників, оцінки продуктивності, аналізу процесів і розподілу обов'язків.</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2. Оптимізація посадових обов’язків. Перегляд і чітке визначення посадових обов’язків кожного працівника для уникнення дублювання функцій та підвищення ефективності роботи. Це дозволить кожному працівнику чітко розуміти свої обов'язки і відповідальність.</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3. Впровадження гнучкої організаційної структури. Впровадження гнучких організаційних структур, таких як матрична або проектно-орієнтована структура, може сприяти підвищенню адаптивності підприємства до змін ринкових умов і вимог. Гнучка структура дозволяє швидко формувати команди для виконання конкретних проектів і завдань.</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4. Розвиток лідерських якостей. Інвестування у розвиток лідерських якостей менеджерів і керівників середньої ланки. Це може включати тренінги, коучинг, наставництво та інші методи, які допоможуть розвивати необхідні навички для ефективного управління персоналом.</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5. Забезпечення безперервного професійного розвитку. Створення системи безперервного навчання та підвищення кваліфікації працівників. Це включає організацію внутрішніх і зовнішніх тренінгів, семінарів, участь у професійних конференціях, що дозволить працівникам постійно вдосконалювати свої навички та знання.</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6. Поліпшення комунікацій. Впровадження ефективних комунікаційних каналів всередині підприємства. Це допоможе забезпечити прозорість і відкритість у спілкуванні, швидку передачу інформації, а також сприятиме кращій координації дій між різними підрозділами.</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7. Мотивація та залученість працівників. Розробка та впровадження системи мотивації, яка враховує як матеріальні, так і нематеріальні стимули. Це можуть бути бонуси, премії, можливості для кар’єрного зростання, визнання досягнень, гнучкий графік роботи тощо.</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8. Впровадження сучасних технологій. Використання сучасних інформаційних технологій для управління персоналом, таких як системи HRM (Human Resource Management), які дозволяють автоматизувати процеси підбору, оцінки, навчання та управління кадрами.</w:t>
      </w:r>
    </w:p>
    <w:p w:rsidR="004A413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9. Моніторинг і оцінка ефективності змін. Після впровадження змін необхідно регулярно оцінювати їхню ефективність та вплив на продуктивність і задоволеність працівників. Це дозволить своєчасно виявляти проблеми та коригувати заходи для їхнього усунення.</w:t>
      </w:r>
    </w:p>
    <w:p w:rsidR="00FE536F" w:rsidRPr="00901B68" w:rsidRDefault="004A413F" w:rsidP="004A413F">
      <w:pPr>
        <w:tabs>
          <w:tab w:val="left" w:pos="709"/>
        </w:tabs>
        <w:spacing w:line="360" w:lineRule="auto"/>
        <w:ind w:firstLine="709"/>
        <w:jc w:val="both"/>
        <w:rPr>
          <w:rFonts w:asciiTheme="minorHAnsi" w:eastAsiaTheme="minorHAnsi" w:hAnsiTheme="minorHAnsi" w:cstheme="minorHAnsi"/>
          <w:sz w:val="28"/>
          <w:szCs w:val="28"/>
          <w:lang w:val="uk-UA"/>
        </w:rPr>
      </w:pPr>
      <w:r w:rsidRPr="00901B68">
        <w:rPr>
          <w:rFonts w:asciiTheme="minorHAnsi" w:eastAsiaTheme="minorHAnsi" w:hAnsiTheme="minorHAnsi" w:cstheme="minorHAnsi"/>
          <w:sz w:val="28"/>
          <w:szCs w:val="28"/>
          <w:lang w:val="uk-UA"/>
        </w:rPr>
        <w:t>Реалізація цих рекомендацій сприятиме не лише удосконаленню структури персоналу, але й підвищенню загальної ефективності підприємства, покращенню робочого клімату та забезпеченню стійкого розвитку організації в умовах сучасного ринку.</w:t>
      </w:r>
      <w:r w:rsidR="009733A3" w:rsidRPr="00901B68">
        <w:rPr>
          <w:rFonts w:asciiTheme="minorHAnsi" w:eastAsiaTheme="minorHAnsi" w:hAnsiTheme="minorHAnsi" w:cstheme="minorHAnsi"/>
          <w:sz w:val="28"/>
          <w:szCs w:val="28"/>
          <w:lang w:val="uk-UA"/>
        </w:rPr>
        <w:t xml:space="preserve"> </w:t>
      </w:r>
      <w:r w:rsidR="00FE536F" w:rsidRPr="00901B68">
        <w:rPr>
          <w:rFonts w:asciiTheme="minorHAnsi" w:hAnsiTheme="minorHAnsi" w:cstheme="minorHAnsi"/>
          <w:sz w:val="28"/>
          <w:szCs w:val="28"/>
          <w:lang w:val="uk-UA"/>
        </w:rPr>
        <w:br w:type="page"/>
      </w:r>
    </w:p>
    <w:p w:rsidR="00FE536F" w:rsidRPr="00901B68" w:rsidRDefault="009B7DC5" w:rsidP="00FE536F">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 xml:space="preserve">РOЗДIЛ 2 </w:t>
      </w:r>
    </w:p>
    <w:p w:rsidR="00390E5A" w:rsidRPr="00901B68" w:rsidRDefault="009733A3" w:rsidP="00FE536F">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ПРАКТИЧНА ЧАСТИНА</w:t>
      </w:r>
    </w:p>
    <w:p w:rsidR="00474917" w:rsidRPr="00901B68" w:rsidRDefault="00474917" w:rsidP="00FE536F">
      <w:pPr>
        <w:spacing w:line="360" w:lineRule="auto"/>
        <w:jc w:val="center"/>
        <w:rPr>
          <w:rFonts w:asciiTheme="minorHAnsi" w:eastAsia="Calibri" w:hAnsiTheme="minorHAnsi" w:cstheme="minorHAnsi"/>
          <w:b/>
          <w:bCs/>
          <w:sz w:val="28"/>
          <w:szCs w:val="28"/>
          <w:lang w:val="uk-UA"/>
        </w:rPr>
      </w:pPr>
    </w:p>
    <w:p w:rsidR="00AC4A14" w:rsidRPr="00901B68" w:rsidRDefault="00AC4A14" w:rsidP="00FE536F">
      <w:pPr>
        <w:spacing w:line="360" w:lineRule="auto"/>
        <w:jc w:val="center"/>
        <w:rPr>
          <w:rFonts w:asciiTheme="minorHAnsi" w:eastAsia="Calibri" w:hAnsiTheme="minorHAnsi" w:cstheme="minorHAnsi"/>
          <w:b/>
          <w:bCs/>
          <w:sz w:val="28"/>
          <w:szCs w:val="28"/>
          <w:lang w:val="uk-UA"/>
        </w:rPr>
      </w:pPr>
      <w:r w:rsidRPr="00901B68">
        <w:rPr>
          <w:rFonts w:asciiTheme="minorHAnsi" w:eastAsia="Calibri" w:hAnsiTheme="minorHAnsi" w:cstheme="minorHAnsi"/>
          <w:b/>
          <w:bCs/>
          <w:sz w:val="28"/>
          <w:szCs w:val="28"/>
          <w:lang w:val="uk-UA"/>
        </w:rPr>
        <w:t>Завдання 1</w:t>
      </w:r>
    </w:p>
    <w:p w:rsidR="009733A3" w:rsidRPr="00275711" w:rsidRDefault="009733A3" w:rsidP="00275711">
      <w:pPr>
        <w:spacing w:line="360" w:lineRule="auto"/>
        <w:ind w:firstLine="567"/>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чол. Корисний фонд робочого часу одного працівника - 1830 годин у рік. Коефіцієнт додаткових витрат часу, не врахованих у планової трудомісткості, - 1,15. </w:t>
      </w:r>
      <w:r w:rsidRPr="00275711">
        <w:rPr>
          <w:rFonts w:asciiTheme="minorHAnsi" w:hAnsiTheme="minorHAnsi" w:cstheme="minorHAnsi"/>
          <w:iCs/>
          <w:sz w:val="28"/>
          <w:szCs w:val="28"/>
          <w:lang w:val="uk-UA"/>
        </w:rPr>
        <w:t>Річна трудомісткість функцій</w:t>
      </w:r>
      <w:r w:rsidRPr="00275711">
        <w:rPr>
          <w:rFonts w:asciiTheme="minorHAnsi" w:hAnsiTheme="minorHAnsi" w:cstheme="minorHAnsi"/>
          <w:sz w:val="28"/>
          <w:szCs w:val="28"/>
          <w:lang w:val="uk-UA"/>
        </w:rPr>
        <w:t xml:space="preserve"> для кожної підсистеми служби керування персоналом, складає:</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наймання, відбору й обліку персоналу - 10405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розвитку персоналу - 7120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планування й маркетингу персоналу - 12500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розробки коштів стимулювання праці й мотивації - 9110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трудових відносин - 4107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умов праці - 5110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соціальної інфраструктури - 10270 чол.-год.;</w:t>
      </w:r>
    </w:p>
    <w:p w:rsidR="009733A3" w:rsidRPr="00275711" w:rsidRDefault="009733A3" w:rsidP="00275711">
      <w:pPr>
        <w:numPr>
          <w:ilvl w:val="0"/>
          <w:numId w:val="5"/>
        </w:numPr>
        <w:spacing w:after="200" w:line="360" w:lineRule="auto"/>
        <w:contextualSpacing/>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юридичних послуг - 1060 чол.-год.</w:t>
      </w:r>
    </w:p>
    <w:p w:rsidR="009733A3" w:rsidRPr="00275711" w:rsidRDefault="009733A3" w:rsidP="00275711">
      <w:pPr>
        <w:spacing w:line="360" w:lineRule="auto"/>
        <w:ind w:firstLine="567"/>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розрахунку</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numPr>
          <w:ilvl w:val="0"/>
          <w:numId w:val="4"/>
        </w:numPr>
        <w:spacing w:after="200" w:line="360" w:lineRule="auto"/>
        <w:contextualSpacing/>
        <w:rPr>
          <w:rFonts w:asciiTheme="minorHAnsi" w:hAnsiTheme="minorHAnsi" w:cstheme="minorHAnsi"/>
          <w:sz w:val="28"/>
          <w:szCs w:val="28"/>
          <w:lang w:val="uk-UA"/>
        </w:rPr>
      </w:pPr>
      <w:r w:rsidRPr="00275711">
        <w:rPr>
          <w:rFonts w:asciiTheme="minorHAnsi" w:hAnsiTheme="minorHAnsi" w:cstheme="minorHAnsi"/>
          <w:sz w:val="28"/>
          <w:szCs w:val="28"/>
          <w:lang w:val="uk-UA"/>
        </w:rPr>
        <w:t>Планова чисельність підприємства:</w:t>
      </w:r>
    </w:p>
    <w:p w:rsidR="009733A3" w:rsidRPr="00275711" w:rsidRDefault="00FB3D2F" w:rsidP="00275711">
      <w:pPr>
        <w:spacing w:line="360" w:lineRule="auto"/>
        <w:rPr>
          <w:rFonts w:asciiTheme="minorHAnsi" w:hAnsiTheme="minorHAnsi" w:cstheme="minorHAnsi"/>
          <w:sz w:val="28"/>
          <w:szCs w:val="28"/>
          <w:lang w:val="uk-UA"/>
        </w:rPr>
      </w:pPr>
      <m:oMathPara>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пл</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w:rPr>
                  <w:rFonts w:ascii="Cambria Math" w:hAnsi="Cambria Math" w:cstheme="minorHAnsi"/>
                  <w:sz w:val="28"/>
                  <w:szCs w:val="28"/>
                  <w:lang w:val="uk-UA"/>
                </w:rPr>
                <m:t>Σ річної трудомісткості функцій∙Коеф.додаткових витрат часу</m:t>
              </m:r>
            </m:num>
            <m:den>
              <m:r>
                <w:rPr>
                  <w:rFonts w:ascii="Cambria Math" w:hAnsi="Cambria Math" w:cstheme="minorHAnsi"/>
                  <w:sz w:val="28"/>
                  <w:szCs w:val="28"/>
                  <w:lang w:val="uk-UA"/>
                </w:rPr>
                <m:t>Корисний ФРЧ на 1 працівника</m:t>
              </m:r>
            </m:den>
          </m:f>
        </m:oMath>
      </m:oMathPara>
    </w:p>
    <w:p w:rsidR="00EC767F" w:rsidRPr="00275711" w:rsidRDefault="00EC767F" w:rsidP="00275711">
      <w:pPr>
        <w:spacing w:line="360" w:lineRule="auto"/>
        <w:rPr>
          <w:rFonts w:asciiTheme="minorHAnsi" w:hAnsiTheme="minorHAnsi" w:cstheme="minorHAnsi"/>
          <w:sz w:val="28"/>
          <w:szCs w:val="28"/>
          <w:lang w:val="uk-UA"/>
        </w:rPr>
      </w:pPr>
    </w:p>
    <w:p w:rsidR="00EC767F" w:rsidRPr="00275711" w:rsidRDefault="00EC767F" w:rsidP="00275711">
      <w:pPr>
        <w:tabs>
          <w:tab w:val="left" w:pos="3990"/>
        </w:tabs>
        <w:spacing w:line="360" w:lineRule="auto"/>
        <w:rPr>
          <w:rFonts w:asciiTheme="minorHAnsi" w:hAnsiTheme="minorHAnsi" w:cstheme="minorHAnsi"/>
          <w:sz w:val="28"/>
          <w:szCs w:val="28"/>
        </w:rPr>
      </w:pPr>
      <w:r w:rsidRPr="00275711">
        <w:rPr>
          <w:rFonts w:asciiTheme="minorHAnsi" w:hAnsiTheme="minorHAnsi" w:cstheme="minorHAnsi"/>
          <w:sz w:val="28"/>
          <w:szCs w:val="28"/>
        </w:rPr>
        <w:t>Чпл = ((</w:t>
      </w:r>
      <w:r w:rsidRPr="00275711">
        <w:rPr>
          <w:rFonts w:asciiTheme="minorHAnsi" w:hAnsiTheme="minorHAnsi" w:cstheme="minorHAnsi"/>
          <w:sz w:val="28"/>
          <w:szCs w:val="28"/>
          <w:lang w:val="uk-UA"/>
        </w:rPr>
        <w:t>6.54+4.47+7.86+5.72+2.58+3.21+6.45+0.67</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 </w:t>
      </w:r>
      <w:r w:rsidRPr="00275711">
        <w:rPr>
          <w:rFonts w:asciiTheme="minorHAnsi" w:hAnsiTheme="minorHAnsi" w:cstheme="minorHAnsi"/>
          <w:sz w:val="28"/>
          <w:szCs w:val="28"/>
        </w:rPr>
        <w:t>1</w:t>
      </w:r>
      <w:r w:rsidRPr="00275711">
        <w:rPr>
          <w:rFonts w:asciiTheme="minorHAnsi" w:hAnsiTheme="minorHAnsi" w:cstheme="minorHAnsi"/>
          <w:sz w:val="28"/>
          <w:szCs w:val="28"/>
          <w:lang w:val="uk-UA"/>
        </w:rPr>
        <w:t xml:space="preserve">.15) ÷ 1830 </w:t>
      </w:r>
      <w:r w:rsidRPr="00275711">
        <w:rPr>
          <w:rFonts w:asciiTheme="minorHAnsi" w:hAnsiTheme="minorHAnsi" w:cstheme="minorHAnsi"/>
          <w:sz w:val="28"/>
          <w:szCs w:val="28"/>
        </w:rPr>
        <w:t>=</w:t>
      </w:r>
    </w:p>
    <w:p w:rsidR="00EC767F" w:rsidRPr="00275711" w:rsidRDefault="00EC767F" w:rsidP="00275711">
      <w:pPr>
        <w:tabs>
          <w:tab w:val="left" w:pos="3990"/>
        </w:tabs>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 </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(37.5 ×1.15) ÷1830</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0.024</w:t>
      </w:r>
    </w:p>
    <w:p w:rsidR="00EC767F" w:rsidRPr="00275711" w:rsidRDefault="00EC767F" w:rsidP="00275711">
      <w:pPr>
        <w:spacing w:line="360" w:lineRule="auto"/>
        <w:rPr>
          <w:rFonts w:asciiTheme="minorHAnsi" w:hAnsiTheme="minorHAnsi" w:cstheme="minorHAnsi"/>
          <w:sz w:val="28"/>
          <w:szCs w:val="28"/>
          <w:lang w:val="uk-UA"/>
        </w:rPr>
      </w:pPr>
    </w:p>
    <w:p w:rsidR="009733A3" w:rsidRPr="00275711" w:rsidRDefault="009733A3" w:rsidP="00275711">
      <w:pPr>
        <w:spacing w:line="360" w:lineRule="auto"/>
        <w:rPr>
          <w:rFonts w:asciiTheme="minorHAnsi" w:hAnsiTheme="minorHAnsi" w:cstheme="minorHAnsi"/>
          <w:sz w:val="28"/>
          <w:szCs w:val="28"/>
          <w:lang w:val="uk-UA"/>
        </w:rPr>
      </w:pPr>
    </w:p>
    <w:p w:rsidR="009733A3" w:rsidRPr="00275711" w:rsidRDefault="009733A3" w:rsidP="00275711">
      <w:pPr>
        <w:numPr>
          <w:ilvl w:val="0"/>
          <w:numId w:val="4"/>
        </w:numPr>
        <w:spacing w:after="200" w:line="360" w:lineRule="auto"/>
        <w:contextualSpacing/>
        <w:rPr>
          <w:rFonts w:asciiTheme="minorHAnsi" w:hAnsiTheme="minorHAnsi" w:cstheme="minorHAnsi"/>
          <w:sz w:val="28"/>
          <w:szCs w:val="28"/>
          <w:lang w:val="uk-UA"/>
        </w:rPr>
      </w:pPr>
      <w:r w:rsidRPr="00275711">
        <w:rPr>
          <w:rFonts w:asciiTheme="minorHAnsi" w:hAnsiTheme="minorHAnsi" w:cstheme="minorHAnsi"/>
          <w:sz w:val="28"/>
          <w:szCs w:val="28"/>
          <w:lang w:val="uk-UA"/>
        </w:rPr>
        <w:t>Чисельність персоналу кожної підсистеми служби управління персоналом:</w:t>
      </w: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н.в.о.</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1</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w:r w:rsidR="00EC767F" w:rsidRPr="00275711">
        <w:rPr>
          <w:rFonts w:asciiTheme="minorHAnsi" w:hAnsiTheme="minorHAnsi" w:cstheme="minorHAnsi"/>
          <w:sz w:val="28"/>
          <w:szCs w:val="28"/>
          <w:lang w:val="uk-UA"/>
        </w:rPr>
        <w:t xml:space="preserve"> = (10405 × 1.15) ÷ 1830  =  6.54</w:t>
      </w:r>
    </w:p>
    <w:p w:rsidR="009733A3" w:rsidRPr="00275711" w:rsidRDefault="009733A3" w:rsidP="00275711">
      <w:pPr>
        <w:spacing w:line="360" w:lineRule="auto"/>
        <w:rPr>
          <w:rFonts w:asciiTheme="minorHAnsi" w:hAnsiTheme="minorHAnsi" w:cstheme="minorHAnsi"/>
          <w:sz w:val="28"/>
          <w:szCs w:val="28"/>
          <w:lang w:val="uk-UA"/>
        </w:rPr>
      </w:pPr>
    </w:p>
    <w:p w:rsidR="009733A3" w:rsidRPr="00275711" w:rsidRDefault="009733A3" w:rsidP="00275711">
      <w:pPr>
        <w:spacing w:line="360" w:lineRule="auto"/>
        <w:rPr>
          <w:rFonts w:asciiTheme="minorHAnsi" w:hAnsiTheme="minorHAnsi" w:cstheme="minorHAnsi"/>
          <w:sz w:val="28"/>
          <w:szCs w:val="28"/>
          <w:lang w:val="uk-UA"/>
        </w:rPr>
      </w:pPr>
    </w:p>
    <w:p w:rsidR="009733A3" w:rsidRPr="00275711" w:rsidRDefault="00FB3D2F" w:rsidP="00275711">
      <w:pPr>
        <w:spacing w:line="360" w:lineRule="auto"/>
        <w:ind w:firstLine="567"/>
        <w:rPr>
          <w:rFonts w:asciiTheme="minorHAnsi" w:hAnsiTheme="minorHAnsi" w:cstheme="minorHAnsi"/>
          <w:sz w:val="28"/>
          <w:szCs w:val="28"/>
          <w:lang w:val="uk-UA"/>
        </w:rPr>
      </w:pPr>
      <m:oMathPara>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р.п.</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2</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m:oMathPara>
    </w:p>
    <w:p w:rsidR="00EC767F" w:rsidRPr="00275711" w:rsidRDefault="00EC767F" w:rsidP="00275711">
      <w:pPr>
        <w:tabs>
          <w:tab w:val="left" w:pos="3990"/>
        </w:tabs>
        <w:spacing w:line="360" w:lineRule="auto"/>
        <w:rPr>
          <w:rFonts w:asciiTheme="minorHAnsi" w:hAnsiTheme="minorHAnsi" w:cstheme="minorHAnsi"/>
          <w:sz w:val="28"/>
          <w:szCs w:val="28"/>
          <w:lang w:val="uk-UA"/>
        </w:rPr>
      </w:pPr>
      <w:r w:rsidRPr="00275711">
        <w:rPr>
          <w:rFonts w:asciiTheme="minorHAnsi" w:hAnsiTheme="minorHAnsi" w:cstheme="minorHAnsi"/>
          <w:sz w:val="28"/>
          <w:szCs w:val="28"/>
        </w:rPr>
        <w:t xml:space="preserve">  =</w:t>
      </w:r>
      <w:r w:rsidRPr="00275711">
        <w:rPr>
          <w:rFonts w:asciiTheme="minorHAnsi" w:hAnsiTheme="minorHAnsi" w:cstheme="minorHAnsi"/>
          <w:sz w:val="28"/>
          <w:szCs w:val="28"/>
          <w:lang w:val="uk-UA"/>
        </w:rPr>
        <w:t xml:space="preserve"> (</w:t>
      </w:r>
      <w:r w:rsidRPr="00275711">
        <w:rPr>
          <w:rFonts w:asciiTheme="minorHAnsi" w:hAnsiTheme="minorHAnsi" w:cstheme="minorHAnsi"/>
          <w:sz w:val="28"/>
          <w:szCs w:val="28"/>
        </w:rPr>
        <w:t xml:space="preserve">7120 × 1.15 </w:t>
      </w:r>
      <w:r w:rsidRPr="00275711">
        <w:rPr>
          <w:rFonts w:asciiTheme="minorHAnsi" w:hAnsiTheme="minorHAnsi" w:cstheme="minorHAnsi"/>
          <w:sz w:val="28"/>
          <w:szCs w:val="28"/>
          <w:lang w:val="uk-UA"/>
        </w:rPr>
        <w:t>)</w:t>
      </w:r>
      <w:r w:rsidRPr="00275711">
        <w:rPr>
          <w:rFonts w:asciiTheme="minorHAnsi" w:hAnsiTheme="minorHAnsi" w:cstheme="minorHAnsi"/>
          <w:sz w:val="28"/>
          <w:szCs w:val="28"/>
        </w:rPr>
        <w:t xml:space="preserve"> ÷ 1830  =  </w:t>
      </w:r>
      <w:r w:rsidRPr="00275711">
        <w:rPr>
          <w:rFonts w:asciiTheme="minorHAnsi" w:hAnsiTheme="minorHAnsi" w:cstheme="minorHAnsi"/>
          <w:sz w:val="28"/>
          <w:szCs w:val="28"/>
          <w:lang w:val="uk-UA"/>
        </w:rPr>
        <w:t>4.47</w:t>
      </w:r>
    </w:p>
    <w:p w:rsidR="00EC767F" w:rsidRPr="00275711" w:rsidRDefault="00EC767F" w:rsidP="00275711">
      <w:pPr>
        <w:spacing w:line="360" w:lineRule="auto"/>
        <w:ind w:firstLine="567"/>
        <w:rPr>
          <w:rFonts w:asciiTheme="minorHAnsi" w:hAnsiTheme="minorHAnsi" w:cstheme="minorHAnsi"/>
          <w:sz w:val="28"/>
          <w:szCs w:val="28"/>
          <w:lang w:val="uk-UA"/>
        </w:rPr>
      </w:pPr>
    </w:p>
    <w:p w:rsidR="009733A3" w:rsidRPr="00275711" w:rsidRDefault="009733A3" w:rsidP="00275711">
      <w:pPr>
        <w:spacing w:line="360" w:lineRule="auto"/>
        <w:ind w:firstLine="567"/>
        <w:rPr>
          <w:rFonts w:asciiTheme="minorHAnsi" w:hAnsiTheme="minorHAnsi" w:cstheme="minorHAnsi"/>
          <w:sz w:val="28"/>
          <w:szCs w:val="28"/>
          <w:lang w:val="uk-UA"/>
        </w:rPr>
      </w:pPr>
    </w:p>
    <w:p w:rsidR="009733A3" w:rsidRPr="00275711" w:rsidRDefault="00FB3D2F" w:rsidP="00275711">
      <w:pPr>
        <w:spacing w:line="360" w:lineRule="auto"/>
        <w:ind w:firstLine="284"/>
        <w:jc w:val="both"/>
        <w:rPr>
          <w:rFonts w:asciiTheme="minorHAnsi" w:hAnsiTheme="minorHAnsi" w:cstheme="minorHAnsi"/>
          <w:sz w:val="28"/>
          <w:szCs w:val="28"/>
          <w:lang w:val="uk-UA"/>
        </w:rPr>
      </w:pPr>
      <m:oMathPara>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п.м.п.</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3</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m:oMathPara>
    </w:p>
    <w:p w:rsidR="00EC767F" w:rsidRPr="00275711" w:rsidRDefault="00EC767F" w:rsidP="00275711">
      <w:pPr>
        <w:tabs>
          <w:tab w:val="left" w:pos="3990"/>
        </w:tabs>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(1250 × 1.15 ) ÷ 1830  =  7.86</w:t>
      </w:r>
    </w:p>
    <w:p w:rsidR="00EC767F" w:rsidRPr="00275711" w:rsidRDefault="00EC767F" w:rsidP="00275711">
      <w:pPr>
        <w:spacing w:line="360" w:lineRule="auto"/>
        <w:ind w:firstLine="284"/>
        <w:jc w:val="both"/>
        <w:rPr>
          <w:rFonts w:asciiTheme="minorHAnsi" w:hAnsiTheme="minorHAnsi" w:cstheme="minorHAnsi"/>
          <w:sz w:val="28"/>
          <w:szCs w:val="28"/>
          <w:lang w:val="uk-UA"/>
        </w:rPr>
      </w:pP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р.к.с.п.м.</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4</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w:r w:rsidR="00EC767F" w:rsidRPr="00275711">
        <w:rPr>
          <w:rFonts w:asciiTheme="minorHAnsi" w:hAnsiTheme="minorHAnsi" w:cstheme="minorHAnsi"/>
          <w:sz w:val="28"/>
          <w:szCs w:val="28"/>
          <w:lang w:val="uk-UA"/>
        </w:rPr>
        <w:t xml:space="preserve">   = (9110 × 1.15)  ÷ 1830  =  5.72</w:t>
      </w: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тр.в.</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5</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w:r w:rsidR="00EC767F" w:rsidRPr="00275711">
        <w:rPr>
          <w:rFonts w:asciiTheme="minorHAnsi" w:hAnsiTheme="minorHAnsi" w:cstheme="minorHAnsi"/>
          <w:sz w:val="28"/>
          <w:szCs w:val="28"/>
          <w:lang w:val="uk-UA"/>
        </w:rPr>
        <w:t xml:space="preserve">   = (4107 × 1.15 ) ÷ 1830  =  2.58</w:t>
      </w: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ум.п.</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6</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oMath>
      <w:r w:rsidR="00EC767F" w:rsidRPr="00275711">
        <w:rPr>
          <w:rFonts w:asciiTheme="minorHAnsi" w:hAnsiTheme="minorHAnsi" w:cstheme="minorHAnsi"/>
          <w:sz w:val="28"/>
          <w:szCs w:val="28"/>
          <w:lang w:val="uk-UA"/>
        </w:rPr>
        <w:t xml:space="preserve">   = (5110 × 1.15 ) ÷ 1830  =  3.21</w:t>
      </w: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с.і.</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7</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r>
          <w:rPr>
            <w:rFonts w:ascii="Cambria Math" w:hAnsi="Cambria Math" w:cstheme="minorHAnsi"/>
            <w:sz w:val="28"/>
            <w:szCs w:val="28"/>
            <w:lang w:val="uk-UA"/>
          </w:rPr>
          <m:t xml:space="preserve"> </m:t>
        </m:r>
      </m:oMath>
      <w:r w:rsidR="00EC767F" w:rsidRPr="00275711">
        <w:rPr>
          <w:rFonts w:asciiTheme="minorHAnsi" w:hAnsiTheme="minorHAnsi" w:cstheme="minorHAnsi"/>
          <w:sz w:val="28"/>
          <w:szCs w:val="28"/>
          <w:lang w:val="uk-UA"/>
        </w:rPr>
        <w:t xml:space="preserve">  = (10270 × 1.15 ) ÷ 1830  =  6.45 </w:t>
      </w: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EC767F" w:rsidRPr="00275711" w:rsidRDefault="00FB3D2F" w:rsidP="00275711">
      <w:pPr>
        <w:tabs>
          <w:tab w:val="left" w:pos="3990"/>
        </w:tabs>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юр.п.</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Річна трудомісткість функцій для підсистеми 8</m:t>
            </m:r>
            <m:r>
              <w:rPr>
                <w:rFonts w:ascii="Cambria Math" w:hAnsi="Cambria Math" w:cstheme="minorHAnsi"/>
                <w:sz w:val="28"/>
                <w:szCs w:val="28"/>
                <w:lang w:val="uk-UA"/>
              </w:rPr>
              <m:t>∙Коеф.додаткових витрат часу</m:t>
            </m:r>
          </m:num>
          <m:den>
            <m:r>
              <w:rPr>
                <w:rFonts w:ascii="Cambria Math" w:hAnsi="Cambria Math" w:cstheme="minorHAnsi"/>
                <w:sz w:val="28"/>
                <w:szCs w:val="28"/>
                <w:lang w:val="uk-UA"/>
              </w:rPr>
              <m:t>Корисний ФРЧ на 1 працівника</m:t>
            </m:r>
          </m:den>
        </m:f>
        <m:r>
          <w:rPr>
            <w:rFonts w:ascii="Cambria Math" w:hAnsi="Cambria Math" w:cstheme="minorHAnsi"/>
            <w:sz w:val="28"/>
            <w:szCs w:val="28"/>
            <w:lang w:val="uk-UA"/>
          </w:rPr>
          <m:t>.</m:t>
        </m:r>
      </m:oMath>
      <w:r w:rsidR="00EC767F" w:rsidRPr="00275711">
        <w:rPr>
          <w:rFonts w:asciiTheme="minorHAnsi" w:hAnsiTheme="minorHAnsi" w:cstheme="minorHAnsi"/>
          <w:sz w:val="28"/>
          <w:szCs w:val="28"/>
          <w:lang w:val="uk-UA"/>
        </w:rPr>
        <w:t xml:space="preserve">   = (1060 × 1.15 ) ÷ 1830  =  0.67</w:t>
      </w:r>
    </w:p>
    <w:p w:rsidR="009733A3" w:rsidRPr="00275711" w:rsidRDefault="009733A3" w:rsidP="00275711">
      <w:pPr>
        <w:spacing w:line="360" w:lineRule="auto"/>
        <w:ind w:firstLine="284"/>
        <w:jc w:val="both"/>
        <w:rPr>
          <w:rFonts w:asciiTheme="minorHAnsi" w:hAnsiTheme="minorHAnsi" w:cstheme="minorHAnsi"/>
          <w:sz w:val="28"/>
          <w:szCs w:val="28"/>
          <w:lang w:val="uk-UA"/>
        </w:rPr>
      </w:pPr>
    </w:p>
    <w:p w:rsidR="00992454" w:rsidRPr="00275711" w:rsidRDefault="00992454" w:rsidP="00275711">
      <w:pPr>
        <w:pStyle w:val="10"/>
        <w:spacing w:line="360" w:lineRule="auto"/>
        <w:jc w:val="center"/>
        <w:rPr>
          <w:rFonts w:asciiTheme="minorHAnsi" w:hAnsiTheme="minorHAnsi" w:cstheme="minorHAnsi"/>
          <w:szCs w:val="28"/>
        </w:rPr>
      </w:pPr>
    </w:p>
    <w:p w:rsidR="009733A3" w:rsidRPr="00275711" w:rsidRDefault="009733A3" w:rsidP="00275711">
      <w:pPr>
        <w:pStyle w:val="10"/>
        <w:spacing w:line="360" w:lineRule="auto"/>
        <w:jc w:val="center"/>
        <w:rPr>
          <w:rFonts w:asciiTheme="minorHAnsi" w:hAnsiTheme="minorHAnsi" w:cstheme="minorHAnsi"/>
          <w:szCs w:val="28"/>
        </w:rPr>
      </w:pPr>
      <w:r w:rsidRPr="00275711">
        <w:rPr>
          <w:rFonts w:asciiTheme="minorHAnsi" w:hAnsiTheme="minorHAnsi" w:cstheme="minorHAnsi"/>
          <w:szCs w:val="28"/>
        </w:rPr>
        <w:t>Завдання 2</w:t>
      </w:r>
    </w:p>
    <w:p w:rsidR="009733A3" w:rsidRPr="00275711" w:rsidRDefault="009733A3" w:rsidP="00275711">
      <w:pPr>
        <w:shd w:val="clear" w:color="auto" w:fill="FFFFFF"/>
        <w:spacing w:line="360" w:lineRule="auto"/>
        <w:ind w:firstLine="567"/>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ind w:firstLine="567"/>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У звітному році обсяг випуску продукції становив 840000 грн., а середньоспискова чисельність персоналу – 140 чол.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pStyle w:val="a5"/>
        <w:widowControl w:val="0"/>
        <w:numPr>
          <w:ilvl w:val="0"/>
          <w:numId w:val="6"/>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Визначимо продуктивність праці на одного працівника у звітному році:</w:t>
      </w:r>
    </w:p>
    <w:p w:rsidR="00B53C6D" w:rsidRPr="00275711" w:rsidRDefault="00FB3D2F" w:rsidP="00275711">
      <w:pPr>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ПП</m:t>
            </m:r>
          </m:e>
          <m:sub>
            <m:r>
              <w:rPr>
                <w:rFonts w:ascii="Cambria Math" w:hAnsi="Cambria Math" w:cstheme="minorHAnsi"/>
                <w:sz w:val="28"/>
                <w:szCs w:val="28"/>
                <w:lang w:val="uk-UA"/>
              </w:rPr>
              <m:t>зв</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обсяг випуску продукції</m:t>
            </m:r>
          </m:num>
          <m:den>
            <m:r>
              <m:rPr>
                <m:sty m:val="p"/>
              </m:rPr>
              <w:rPr>
                <w:rFonts w:ascii="Cambria Math" w:hAnsi="Cambria Math" w:cstheme="minorHAnsi"/>
                <w:sz w:val="28"/>
                <w:szCs w:val="28"/>
                <w:lang w:val="uk-UA"/>
              </w:rPr>
              <m:t>середньоспискова чисельність персоналу</m:t>
            </m:r>
          </m:den>
        </m:f>
        <m:r>
          <w:rPr>
            <w:rFonts w:ascii="Cambria Math" w:hAnsi="Cambria Math" w:cstheme="minorHAnsi"/>
            <w:sz w:val="28"/>
            <w:szCs w:val="28"/>
            <w:lang w:val="uk-UA"/>
          </w:rPr>
          <m:t>,грн/чол</m:t>
        </m:r>
      </m:oMath>
      <w:r w:rsidR="00B53C6D" w:rsidRPr="00275711">
        <w:rPr>
          <w:rFonts w:asciiTheme="minorHAnsi" w:hAnsiTheme="minorHAnsi" w:cstheme="minorHAnsi"/>
          <w:sz w:val="28"/>
          <w:szCs w:val="28"/>
          <w:lang w:val="uk-UA"/>
        </w:rPr>
        <w:t xml:space="preserve">   = 840000 ÷ 140 = 3996.72</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6"/>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Визначимо продуктивність праці на одного працівника у плановому році:</w:t>
      </w:r>
    </w:p>
    <w:p w:rsidR="00B53C6D" w:rsidRPr="00275711" w:rsidRDefault="00FB3D2F" w:rsidP="00275711">
      <w:pPr>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ПП</m:t>
            </m:r>
          </m:e>
          <m:sub>
            <m:r>
              <w:rPr>
                <w:rFonts w:ascii="Cambria Math" w:hAnsi="Cambria Math" w:cstheme="minorHAnsi"/>
                <w:sz w:val="28"/>
                <w:szCs w:val="28"/>
                <w:lang w:val="uk-UA"/>
              </w:rPr>
              <m:t>пл</m:t>
            </m:r>
          </m:sub>
        </m:sSub>
        <m:r>
          <w:rPr>
            <w:rFonts w:ascii="Cambria Math" w:hAnsi="Cambria Math" w:cstheme="minorHAnsi"/>
            <w:sz w:val="28"/>
            <w:szCs w:val="28"/>
            <w:lang w:val="uk-UA"/>
          </w:rPr>
          <m:t>=</m:t>
        </m:r>
        <m:r>
          <m:rPr>
            <m:sty m:val="p"/>
          </m:rPr>
          <w:rPr>
            <w:rFonts w:ascii="Cambria Math" w:hAnsi="Cambria Math" w:cstheme="minorHAnsi"/>
            <w:sz w:val="28"/>
            <w:szCs w:val="28"/>
            <w:lang w:val="uk-UA"/>
          </w:rPr>
          <m:t>продуктивність праці на одного працівника у звітному році</m:t>
        </m:r>
        <m:r>
          <w:rPr>
            <w:rFonts w:ascii="Cambria Math" w:hAnsi="Cambria Math" w:cstheme="minorHAnsi"/>
            <w:sz w:val="28"/>
            <w:szCs w:val="28"/>
            <w:lang w:val="uk-UA"/>
          </w:rPr>
          <m:t>∙1,08, грн/чол</m:t>
        </m:r>
      </m:oMath>
      <w:r w:rsidR="00B53C6D" w:rsidRPr="00275711">
        <w:rPr>
          <w:rFonts w:asciiTheme="minorHAnsi" w:hAnsiTheme="minorHAnsi" w:cstheme="minorHAnsi"/>
          <w:sz w:val="28"/>
          <w:szCs w:val="28"/>
          <w:lang w:val="uk-UA"/>
        </w:rPr>
        <w:t xml:space="preserve">    = 3996.72 ∙ 1,08= 4316.46</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6"/>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Визначимо обсяг продукції у плановому році:</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ОП</m:t>
            </m:r>
          </m:e>
          <m:sub>
            <m:r>
              <w:rPr>
                <w:rFonts w:ascii="Cambria Math" w:hAnsi="Cambria Math" w:cstheme="minorHAnsi"/>
                <w:sz w:val="28"/>
                <w:szCs w:val="28"/>
                <w:lang w:val="uk-UA"/>
              </w:rPr>
              <m:t>пл</m:t>
            </m:r>
          </m:sub>
        </m:sSub>
        <m:r>
          <w:rPr>
            <w:rFonts w:ascii="Cambria Math" w:hAnsi="Cambria Math" w:cstheme="minorHAnsi"/>
            <w:sz w:val="28"/>
            <w:szCs w:val="28"/>
            <w:lang w:val="uk-UA"/>
          </w:rPr>
          <m:t>=</m:t>
        </m:r>
        <m:r>
          <m:rPr>
            <m:sty m:val="p"/>
          </m:rPr>
          <w:rPr>
            <w:rFonts w:ascii="Cambria Math" w:hAnsi="Cambria Math" w:cstheme="minorHAnsi"/>
            <w:sz w:val="28"/>
            <w:szCs w:val="28"/>
            <w:lang w:val="uk-UA"/>
          </w:rPr>
          <m:t>обсяг випуску продукції</m:t>
        </m:r>
        <m:r>
          <w:rPr>
            <w:rFonts w:ascii="Cambria Math" w:hAnsi="Cambria Math" w:cstheme="minorHAnsi"/>
            <w:sz w:val="28"/>
            <w:szCs w:val="28"/>
            <w:lang w:val="uk-UA"/>
          </w:rPr>
          <m:t>∙1,05, грн</m:t>
        </m:r>
      </m:oMath>
      <w:r w:rsidR="00B53C6D" w:rsidRPr="00275711">
        <w:rPr>
          <w:rFonts w:asciiTheme="minorHAnsi" w:hAnsiTheme="minorHAnsi" w:cstheme="minorHAnsi"/>
          <w:sz w:val="28"/>
          <w:szCs w:val="28"/>
          <w:lang w:val="uk-UA"/>
        </w:rPr>
        <w:t xml:space="preserve">    = 840000 ∙ 1,05= 882000</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6"/>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Облікова чисельність у плановому році:</w:t>
      </w:r>
    </w:p>
    <w:p w:rsidR="00B53C6D" w:rsidRPr="00275711" w:rsidRDefault="00FB3D2F" w:rsidP="00275711">
      <w:pPr>
        <w:spacing w:line="360" w:lineRule="auto"/>
        <w:rPr>
          <w:rFonts w:asciiTheme="minorHAnsi" w:hAnsiTheme="minorHAnsi" w:cstheme="minorHAnsi"/>
          <w:sz w:val="28"/>
          <w:szCs w:val="28"/>
          <w:lang w:val="uk-UA"/>
        </w:rPr>
      </w:pPr>
      <m:oMath>
        <m:sSub>
          <m:sSubPr>
            <m:ctrlPr>
              <w:rPr>
                <w:rFonts w:ascii="Cambria Math" w:hAnsi="Cambria Math" w:cstheme="minorHAnsi"/>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о</m:t>
            </m:r>
          </m:sub>
        </m:sSub>
        <m:r>
          <w:rPr>
            <w:rFonts w:ascii="Cambria Math" w:hAnsi="Cambria Math" w:cstheme="minorHAnsi"/>
            <w:sz w:val="28"/>
            <w:szCs w:val="28"/>
            <w:lang w:val="uk-UA"/>
          </w:rPr>
          <m:t>=</m:t>
        </m:r>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обсяг продукції у плановому році</m:t>
            </m:r>
          </m:num>
          <m:den>
            <m:r>
              <m:rPr>
                <m:sty m:val="p"/>
              </m:rPr>
              <w:rPr>
                <w:rFonts w:ascii="Cambria Math" w:hAnsi="Cambria Math" w:cstheme="minorHAnsi"/>
                <w:sz w:val="28"/>
                <w:szCs w:val="28"/>
                <w:lang w:val="uk-UA"/>
              </w:rPr>
              <m:t>продуктивність праці на одного працівника у плановому році</m:t>
            </m:r>
          </m:den>
        </m:f>
        <m:r>
          <w:rPr>
            <w:rFonts w:ascii="Cambria Math" w:hAnsi="Cambria Math" w:cstheme="minorHAnsi"/>
            <w:sz w:val="28"/>
            <w:szCs w:val="28"/>
            <w:lang w:val="uk-UA"/>
          </w:rPr>
          <m:t>, чол</m:t>
        </m:r>
      </m:oMath>
      <w:r w:rsidR="00B53C6D" w:rsidRPr="00275711">
        <w:rPr>
          <w:rFonts w:asciiTheme="minorHAnsi" w:hAnsiTheme="minorHAnsi" w:cstheme="minorHAnsi"/>
          <w:sz w:val="28"/>
          <w:szCs w:val="28"/>
          <w:lang w:val="uk-UA"/>
        </w:rPr>
        <w:t xml:space="preserve">    = 882000 ÷ 4316.46 = 204.33 </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17110D" w:rsidRPr="00275711" w:rsidRDefault="0017110D" w:rsidP="00275711">
      <w:pPr>
        <w:tabs>
          <w:tab w:val="left" w:pos="1071"/>
        </w:tabs>
        <w:spacing w:before="50" w:line="360" w:lineRule="auto"/>
        <w:ind w:right="153"/>
        <w:jc w:val="both"/>
        <w:rPr>
          <w:rFonts w:asciiTheme="minorHAnsi" w:hAnsiTheme="minorHAnsi" w:cstheme="minorHAnsi"/>
          <w:sz w:val="28"/>
          <w:szCs w:val="28"/>
          <w:lang w:val="uk-UA"/>
        </w:rPr>
      </w:pPr>
    </w:p>
    <w:p w:rsidR="009733A3" w:rsidRPr="00275711" w:rsidRDefault="009733A3" w:rsidP="00275711">
      <w:pPr>
        <w:pStyle w:val="10"/>
        <w:spacing w:line="360" w:lineRule="auto"/>
        <w:jc w:val="center"/>
        <w:rPr>
          <w:rFonts w:asciiTheme="minorHAnsi" w:hAnsiTheme="minorHAnsi" w:cstheme="minorHAnsi"/>
          <w:szCs w:val="28"/>
        </w:rPr>
      </w:pPr>
      <w:r w:rsidRPr="00275711">
        <w:rPr>
          <w:rFonts w:asciiTheme="minorHAnsi" w:hAnsiTheme="minorHAnsi" w:cstheme="minorHAnsi"/>
          <w:szCs w:val="28"/>
        </w:rPr>
        <w:t>Завдання 3</w:t>
      </w:r>
    </w:p>
    <w:p w:rsidR="009733A3" w:rsidRPr="00275711" w:rsidRDefault="009733A3" w:rsidP="00275711">
      <w:pPr>
        <w:shd w:val="clear" w:color="auto" w:fill="FFFFFF"/>
        <w:spacing w:line="360" w:lineRule="auto"/>
        <w:ind w:firstLine="426"/>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ind w:firstLine="426"/>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У базовому році підприємство виробило продукції на 2400 тис. грн. Чисельність персоналу становило 240 чол. У планованому році план виробництва продукції збільшився на 5%. Чисельність персоналу скоротилася на 10 чол. Визначити ріст продуктивності праці в плановому році.</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jc w:val="center"/>
        <w:rPr>
          <w:rFonts w:asciiTheme="minorHAnsi" w:hAnsiTheme="minorHAnsi" w:cstheme="minorHAnsi"/>
          <w:b/>
          <w:sz w:val="28"/>
          <w:szCs w:val="28"/>
          <w:lang w:val="uk-UA"/>
        </w:rPr>
      </w:pPr>
    </w:p>
    <w:p w:rsidR="009733A3" w:rsidRPr="00275711" w:rsidRDefault="009733A3" w:rsidP="00275711">
      <w:pPr>
        <w:pStyle w:val="a5"/>
        <w:widowControl w:val="0"/>
        <w:numPr>
          <w:ilvl w:val="0"/>
          <w:numId w:val="7"/>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рівень продуктивності праці в базовому році:</w:t>
      </w:r>
    </w:p>
    <w:p w:rsidR="00B53C6D" w:rsidRPr="00275711" w:rsidRDefault="00FB3D2F" w:rsidP="00275711">
      <w:pPr>
        <w:spacing w:line="360" w:lineRule="auto"/>
        <w:rPr>
          <w:rFonts w:asciiTheme="minorHAnsi" w:hAnsiTheme="minorHAnsi" w:cstheme="minorHAnsi"/>
          <w:sz w:val="28"/>
          <w:szCs w:val="28"/>
          <w:lang w:val="uk-UA"/>
        </w:rPr>
      </w:pPr>
      <m:oMath>
        <m:f>
          <m:fPr>
            <m:ctrlPr>
              <w:rPr>
                <w:rFonts w:ascii="Cambria Math" w:hAnsi="Cambria Math" w:cstheme="minorHAnsi"/>
                <w:i/>
                <w:sz w:val="28"/>
                <w:szCs w:val="28"/>
                <w:lang w:val="uk-UA"/>
              </w:rPr>
            </m:ctrlPr>
          </m:fPr>
          <m:num>
            <m:r>
              <w:rPr>
                <w:rFonts w:ascii="Cambria Math" w:hAnsi="Cambria Math" w:cstheme="minorHAnsi"/>
                <w:sz w:val="28"/>
                <w:szCs w:val="28"/>
                <w:lang w:val="uk-UA"/>
              </w:rPr>
              <m:t>Обсяг продукції</m:t>
            </m:r>
          </m:num>
          <m:den>
            <m:r>
              <m:rPr>
                <m:sty m:val="p"/>
              </m:rPr>
              <w:rPr>
                <w:rFonts w:ascii="Cambria Math" w:hAnsi="Cambria Math" w:cstheme="minorHAnsi"/>
                <w:sz w:val="28"/>
                <w:szCs w:val="28"/>
                <w:lang w:val="uk-UA"/>
              </w:rPr>
              <m:t>Чисельність персоналу</m:t>
            </m:r>
          </m:den>
        </m:f>
        <m:r>
          <w:rPr>
            <w:rFonts w:ascii="Cambria Math" w:hAnsi="Cambria Math" w:cstheme="minorHAnsi"/>
            <w:sz w:val="28"/>
            <w:szCs w:val="28"/>
            <w:lang w:val="uk-UA"/>
          </w:rPr>
          <m:t>, грн/чол</m:t>
        </m:r>
      </m:oMath>
      <w:r w:rsidR="00B53C6D" w:rsidRPr="00275711">
        <w:rPr>
          <w:rFonts w:asciiTheme="minorHAnsi" w:hAnsiTheme="minorHAnsi" w:cstheme="minorHAnsi"/>
          <w:sz w:val="28"/>
          <w:szCs w:val="28"/>
          <w:lang w:val="uk-UA"/>
        </w:rPr>
        <w:t xml:space="preserve">  </w:t>
      </w:r>
      <w:r w:rsidR="00B53C6D" w:rsidRPr="00275711">
        <w:rPr>
          <w:rFonts w:asciiTheme="minorHAnsi" w:hAnsiTheme="minorHAnsi" w:cstheme="minorHAnsi"/>
          <w:sz w:val="28"/>
          <w:szCs w:val="28"/>
          <w:lang w:val="ru-RU"/>
        </w:rPr>
        <w:t xml:space="preserve">  </w:t>
      </w:r>
      <w:r w:rsidR="00B53C6D" w:rsidRPr="00275711">
        <w:rPr>
          <w:rFonts w:asciiTheme="minorHAnsi" w:hAnsiTheme="minorHAnsi" w:cstheme="minorHAnsi"/>
          <w:sz w:val="28"/>
          <w:szCs w:val="28"/>
          <w:lang w:val="uk-UA"/>
        </w:rPr>
        <w:t xml:space="preserve"> = 2400 ÷ 240= 10 тис. грн/чол</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7"/>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плановий об’єм виробництва:</w:t>
      </w:r>
    </w:p>
    <w:p w:rsidR="00B53C6D" w:rsidRPr="00275711" w:rsidRDefault="009733A3" w:rsidP="00275711">
      <w:pPr>
        <w:spacing w:line="360" w:lineRule="auto"/>
        <w:rPr>
          <w:rFonts w:asciiTheme="minorHAnsi" w:hAnsiTheme="minorHAnsi" w:cstheme="minorHAnsi"/>
          <w:sz w:val="28"/>
          <w:szCs w:val="28"/>
          <w:lang w:val="ru-RU"/>
        </w:rPr>
      </w:pPr>
      <m:oMath>
        <m:r>
          <w:rPr>
            <w:rFonts w:ascii="Cambria Math" w:hAnsi="Cambria Math" w:cstheme="minorHAnsi"/>
            <w:sz w:val="28"/>
            <w:szCs w:val="28"/>
            <w:lang w:val="uk-UA"/>
          </w:rPr>
          <m:t>Обсяг продукції∙1,05, тис.грн</m:t>
        </m:r>
      </m:oMath>
      <w:r w:rsidR="00B53C6D" w:rsidRPr="00275711">
        <w:rPr>
          <w:rFonts w:asciiTheme="minorHAnsi" w:hAnsiTheme="minorHAnsi" w:cstheme="minorHAnsi"/>
          <w:sz w:val="28"/>
          <w:szCs w:val="28"/>
          <w:lang w:val="uk-UA"/>
        </w:rPr>
        <w:t xml:space="preserve">      </w:t>
      </w:r>
      <w:r w:rsidR="00B53C6D" w:rsidRPr="00275711">
        <w:rPr>
          <w:rFonts w:asciiTheme="minorHAnsi" w:hAnsiTheme="minorHAnsi" w:cstheme="minorHAnsi"/>
          <w:sz w:val="28"/>
          <w:szCs w:val="28"/>
          <w:lang w:val="ru-RU"/>
        </w:rPr>
        <w:t xml:space="preserve">= </w:t>
      </w:r>
      <w:r w:rsidR="00B53C6D" w:rsidRPr="00275711">
        <w:rPr>
          <w:rFonts w:asciiTheme="minorHAnsi" w:hAnsiTheme="minorHAnsi" w:cstheme="minorHAnsi"/>
          <w:sz w:val="28"/>
          <w:szCs w:val="28"/>
          <w:lang w:val="uk-UA"/>
        </w:rPr>
        <w:t xml:space="preserve">2400 </w:t>
      </w:r>
      <w:r w:rsidR="00B53C6D" w:rsidRPr="00275711">
        <w:rPr>
          <w:rFonts w:asciiTheme="minorHAnsi" w:hAnsiTheme="minorHAnsi" w:cstheme="minorHAnsi"/>
          <w:sz w:val="28"/>
          <w:szCs w:val="28"/>
          <w:lang w:val="ru-RU"/>
        </w:rPr>
        <w:t xml:space="preserve">× </w:t>
      </w:r>
      <w:r w:rsidR="00B53C6D" w:rsidRPr="00275711">
        <w:rPr>
          <w:rFonts w:asciiTheme="minorHAnsi" w:hAnsiTheme="minorHAnsi" w:cstheme="minorHAnsi"/>
          <w:sz w:val="28"/>
          <w:szCs w:val="28"/>
          <w:lang w:val="uk-UA"/>
        </w:rPr>
        <w:t>1.05</w:t>
      </w:r>
      <w:r w:rsidR="00B53C6D" w:rsidRPr="00275711">
        <w:rPr>
          <w:rFonts w:asciiTheme="minorHAnsi" w:hAnsiTheme="minorHAnsi" w:cstheme="minorHAnsi"/>
          <w:sz w:val="28"/>
          <w:szCs w:val="28"/>
          <w:lang w:val="ru-RU"/>
        </w:rPr>
        <w:t>=</w:t>
      </w:r>
      <w:r w:rsidR="00B53C6D" w:rsidRPr="00275711">
        <w:rPr>
          <w:rFonts w:asciiTheme="minorHAnsi" w:hAnsiTheme="minorHAnsi" w:cstheme="minorHAnsi"/>
          <w:sz w:val="28"/>
          <w:szCs w:val="28"/>
          <w:lang w:val="uk-UA"/>
        </w:rPr>
        <w:t xml:space="preserve"> 2520 тис. грн</w:t>
      </w:r>
    </w:p>
    <w:p w:rsidR="009733A3" w:rsidRPr="00275711" w:rsidRDefault="009733A3" w:rsidP="00275711">
      <w:pPr>
        <w:shd w:val="clear" w:color="auto" w:fill="FFFFFF"/>
        <w:spacing w:line="360" w:lineRule="auto"/>
        <w:jc w:val="both"/>
        <w:rPr>
          <w:rFonts w:asciiTheme="minorHAnsi" w:hAnsiTheme="minorHAnsi" w:cstheme="minorHAnsi"/>
          <w:sz w:val="28"/>
          <w:szCs w:val="28"/>
          <w:lang w:val="ru-RU"/>
        </w:rPr>
      </w:pP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7"/>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чисельність персоналу при збереженні базової продуктивності праці:</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плановий об’єм виробництва</m:t>
            </m:r>
          </m:num>
          <m:den>
            <m:r>
              <m:rPr>
                <m:sty m:val="p"/>
              </m:rPr>
              <w:rPr>
                <w:rFonts w:ascii="Cambria Math" w:hAnsi="Cambria Math" w:cstheme="minorHAnsi"/>
                <w:sz w:val="28"/>
                <w:szCs w:val="28"/>
                <w:lang w:val="uk-UA"/>
              </w:rPr>
              <m:t>рівень продуктивності праці в базовому році</m:t>
            </m:r>
          </m:den>
        </m:f>
        <m:r>
          <w:rPr>
            <w:rFonts w:ascii="Cambria Math" w:hAnsi="Cambria Math" w:cstheme="minorHAnsi"/>
            <w:sz w:val="28"/>
            <w:szCs w:val="28"/>
            <w:lang w:val="uk-UA"/>
          </w:rPr>
          <m:t>,чол.</m:t>
        </m:r>
      </m:oMath>
      <w:r w:rsidR="00B53C6D" w:rsidRPr="00275711">
        <w:rPr>
          <w:rFonts w:asciiTheme="minorHAnsi" w:hAnsiTheme="minorHAnsi" w:cstheme="minorHAnsi"/>
          <w:sz w:val="28"/>
          <w:szCs w:val="28"/>
          <w:lang w:val="uk-UA"/>
        </w:rPr>
        <w:t xml:space="preserve"> = 2520 тис. грн / 10 тис. грн/чол. = 252 чол.</w:t>
      </w:r>
    </w:p>
    <w:p w:rsidR="009733A3" w:rsidRPr="00275711" w:rsidRDefault="009733A3"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7"/>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приріст продуктивності праці:</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
        <m:f>
          <m:fPr>
            <m:ctrlPr>
              <w:rPr>
                <w:rFonts w:ascii="Cambria Math" w:hAnsi="Cambria Math" w:cstheme="minorHAnsi"/>
                <w:i/>
                <w:sz w:val="28"/>
                <w:szCs w:val="28"/>
                <w:lang w:val="uk-UA"/>
              </w:rPr>
            </m:ctrlPr>
          </m:fPr>
          <m:num>
            <m:r>
              <w:rPr>
                <w:rFonts w:ascii="Cambria Math" w:hAnsi="Cambria Math" w:cstheme="minorHAnsi"/>
                <w:sz w:val="28"/>
                <w:szCs w:val="28"/>
                <w:lang w:val="uk-UA"/>
              </w:rPr>
              <m:t>Кількість персоналу, що скоротилася</m:t>
            </m:r>
          </m:num>
          <m:den>
            <m:r>
              <m:rPr>
                <m:sty m:val="p"/>
              </m:rPr>
              <w:rPr>
                <w:rFonts w:ascii="Cambria Math" w:hAnsi="Cambria Math" w:cstheme="minorHAnsi"/>
                <w:sz w:val="28"/>
                <w:szCs w:val="28"/>
                <w:lang w:val="uk-UA"/>
              </w:rPr>
              <m:t>чисельність персоналу при збереженні базової продуктивності праці</m:t>
            </m:r>
            <m:r>
              <w:rPr>
                <w:rFonts w:ascii="Cambria Math" w:hAnsi="Cambria Math" w:cstheme="minorHAnsi"/>
                <w:sz w:val="28"/>
                <w:szCs w:val="28"/>
                <w:lang w:val="uk-UA"/>
              </w:rPr>
              <m:t>-Кількість персоналу, що скоротилася</m:t>
            </m:r>
          </m:den>
        </m:f>
        <m:r>
          <w:rPr>
            <w:rFonts w:ascii="Cambria Math" w:hAnsi="Cambria Math" w:cstheme="minorHAnsi"/>
            <w:sz w:val="28"/>
            <w:szCs w:val="28"/>
            <w:lang w:val="uk-UA"/>
          </w:rPr>
          <m:t>∙100%</m:t>
        </m:r>
      </m:oMath>
      <w:r w:rsidR="00B53C6D" w:rsidRPr="00275711">
        <w:rPr>
          <w:rFonts w:asciiTheme="minorHAnsi" w:hAnsiTheme="minorHAnsi" w:cstheme="minorHAnsi"/>
          <w:sz w:val="28"/>
          <w:szCs w:val="28"/>
          <w:lang w:val="uk-UA"/>
        </w:rPr>
        <w:t xml:space="preserve"> = (10 ÷ (240 - 10 ) ) × 100  =  4.35%</w:t>
      </w:r>
    </w:p>
    <w:p w:rsidR="009733A3" w:rsidRPr="00275711" w:rsidRDefault="009733A3" w:rsidP="00275711">
      <w:pPr>
        <w:tabs>
          <w:tab w:val="left" w:pos="1071"/>
        </w:tabs>
        <w:spacing w:before="48" w:line="360" w:lineRule="auto"/>
        <w:ind w:right="153" w:firstLine="709"/>
        <w:rPr>
          <w:rFonts w:asciiTheme="minorHAnsi" w:hAnsiTheme="minorHAnsi" w:cstheme="minorHAnsi"/>
          <w:sz w:val="28"/>
          <w:szCs w:val="28"/>
          <w:lang w:val="uk-UA"/>
        </w:rPr>
      </w:pPr>
    </w:p>
    <w:p w:rsidR="00876758" w:rsidRPr="00275711" w:rsidRDefault="00876758" w:rsidP="00275711">
      <w:pPr>
        <w:tabs>
          <w:tab w:val="left" w:pos="1071"/>
        </w:tabs>
        <w:spacing w:before="48" w:line="360" w:lineRule="auto"/>
        <w:ind w:right="153" w:firstLine="709"/>
        <w:rPr>
          <w:rFonts w:asciiTheme="minorHAnsi" w:hAnsiTheme="minorHAnsi" w:cstheme="minorHAnsi"/>
          <w:sz w:val="28"/>
          <w:szCs w:val="28"/>
          <w:lang w:val="uk-UA"/>
        </w:rPr>
      </w:pPr>
    </w:p>
    <w:p w:rsidR="009733A3" w:rsidRPr="00275711" w:rsidRDefault="009733A3" w:rsidP="00275711">
      <w:pPr>
        <w:pStyle w:val="10"/>
        <w:spacing w:line="360" w:lineRule="auto"/>
        <w:jc w:val="center"/>
        <w:rPr>
          <w:rFonts w:asciiTheme="minorHAnsi" w:hAnsiTheme="minorHAnsi" w:cstheme="minorHAnsi"/>
          <w:szCs w:val="28"/>
        </w:rPr>
      </w:pPr>
      <w:r w:rsidRPr="00275711">
        <w:rPr>
          <w:rFonts w:asciiTheme="minorHAnsi" w:hAnsiTheme="minorHAnsi" w:cstheme="minorHAnsi"/>
          <w:szCs w:val="28"/>
        </w:rPr>
        <w:t>Завдання 4</w:t>
      </w:r>
    </w:p>
    <w:p w:rsidR="009733A3" w:rsidRPr="00275711" w:rsidRDefault="009733A3" w:rsidP="00275711">
      <w:pPr>
        <w:pStyle w:val="10"/>
        <w:spacing w:line="360" w:lineRule="auto"/>
        <w:jc w:val="center"/>
        <w:rPr>
          <w:rFonts w:asciiTheme="minorHAnsi" w:hAnsiTheme="minorHAnsi" w:cstheme="minorHAnsi"/>
          <w:szCs w:val="28"/>
        </w:rPr>
      </w:pPr>
    </w:p>
    <w:p w:rsidR="009733A3" w:rsidRPr="00275711" w:rsidRDefault="009733A3" w:rsidP="00275711">
      <w:pPr>
        <w:shd w:val="clear" w:color="auto" w:fill="FFFFFF"/>
        <w:spacing w:line="360" w:lineRule="auto"/>
        <w:ind w:firstLine="567"/>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ind w:firstLine="567"/>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pStyle w:val="a5"/>
        <w:widowControl w:val="0"/>
        <w:numPr>
          <w:ilvl w:val="0"/>
          <w:numId w:val="8"/>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Розмір заробітної плати начальника:</w:t>
      </w:r>
    </w:p>
    <w:p w:rsidR="00F16F4B" w:rsidRPr="00275711" w:rsidRDefault="009733A3" w:rsidP="00275711">
      <w:pPr>
        <w:spacing w:line="360" w:lineRule="auto"/>
        <w:rPr>
          <w:rFonts w:asciiTheme="minorHAnsi" w:hAnsiTheme="minorHAnsi" w:cstheme="minorHAnsi"/>
          <w:sz w:val="28"/>
          <w:szCs w:val="28"/>
          <w:lang w:val="uk-UA"/>
        </w:rPr>
      </w:pPr>
      <m:oMath>
        <m:r>
          <w:rPr>
            <w:rFonts w:ascii="Cambria Math" w:hAnsi="Cambria Math" w:cstheme="minorHAnsi"/>
            <w:sz w:val="28"/>
            <w:szCs w:val="28"/>
            <w:lang w:val="uk-UA"/>
          </w:rPr>
          <m:t>ЗП=</m:t>
        </m:r>
        <m:d>
          <m:dPr>
            <m:ctrlPr>
              <w:rPr>
                <w:rFonts w:ascii="Cambria Math" w:hAnsi="Cambria Math" w:cstheme="minorHAnsi"/>
                <w:i/>
                <w:sz w:val="28"/>
                <w:szCs w:val="28"/>
                <w:lang w:val="uk-UA"/>
              </w:rPr>
            </m:ctrlPr>
          </m:dPr>
          <m:e>
            <m:r>
              <m:rPr>
                <m:sty m:val="p"/>
              </m:rPr>
              <w:rPr>
                <w:rFonts w:ascii="Cambria Math" w:hAnsi="Cambria Math" w:cstheme="minorHAnsi"/>
                <w:sz w:val="28"/>
                <w:szCs w:val="28"/>
                <w:lang w:val="uk-UA"/>
              </w:rPr>
              <m:t>Місячний оклад</m:t>
            </m:r>
            <m:r>
              <w:rPr>
                <w:rFonts w:ascii="Cambria Math" w:hAnsi="Cambria Math" w:cstheme="minorHAnsi"/>
                <w:sz w:val="28"/>
                <w:szCs w:val="28"/>
                <w:lang w:val="uk-UA"/>
              </w:rPr>
              <m:t>∙</m:t>
            </m:r>
            <m:r>
              <m:rPr>
                <m:sty m:val="p"/>
              </m:rPr>
              <w:rPr>
                <w:rFonts w:ascii="Cambria Math" w:hAnsi="Cambria Math" w:cstheme="minorHAnsi"/>
                <w:sz w:val="28"/>
                <w:szCs w:val="28"/>
                <w:lang w:val="uk-UA"/>
              </w:rPr>
              <m:t>коефіцієнт співвідношення посадового окладу</m:t>
            </m:r>
          </m:e>
        </m:d>
        <m:r>
          <w:rPr>
            <w:rFonts w:ascii="Cambria Math" w:hAnsi="Cambria Math" w:cstheme="minorHAnsi"/>
            <w:sz w:val="28"/>
            <w:szCs w:val="28"/>
            <w:lang w:val="uk-UA"/>
          </w:rPr>
          <m:t>∙</m:t>
        </m:r>
        <m:d>
          <m:dPr>
            <m:ctrlPr>
              <w:rPr>
                <w:rFonts w:ascii="Cambria Math" w:hAnsi="Cambria Math" w:cstheme="minorHAnsi"/>
                <w:i/>
                <w:sz w:val="28"/>
                <w:szCs w:val="28"/>
                <w:lang w:val="uk-UA"/>
              </w:rPr>
            </m:ctrlPr>
          </m:dPr>
          <m:e>
            <m:r>
              <w:rPr>
                <w:rFonts w:ascii="Cambria Math" w:hAnsi="Cambria Math" w:cstheme="minorHAnsi"/>
                <w:sz w:val="28"/>
                <w:szCs w:val="28"/>
                <w:lang w:val="uk-UA"/>
              </w:rPr>
              <m:t>1+</m:t>
            </m:r>
            <m:r>
              <m:rPr>
                <m:sty m:val="p"/>
              </m:rPr>
              <w:rPr>
                <w:rFonts w:ascii="Cambria Math" w:hAnsi="Cambria Math" w:cstheme="minorHAnsi"/>
                <w:sz w:val="28"/>
                <w:szCs w:val="28"/>
                <w:lang w:val="uk-UA"/>
              </w:rPr>
              <m:t>розмір премії</m:t>
            </m:r>
            <m:r>
              <w:rPr>
                <w:rFonts w:ascii="Cambria Math" w:hAnsi="Cambria Math" w:cstheme="minorHAnsi"/>
                <w:sz w:val="28"/>
                <w:szCs w:val="28"/>
                <w:lang w:val="uk-UA"/>
              </w:rPr>
              <m:t>+</m:t>
            </m:r>
            <m:r>
              <m:rPr>
                <m:sty m:val="p"/>
              </m:rPr>
              <w:rPr>
                <w:rFonts w:ascii="Cambria Math" w:hAnsi="Cambria Math" w:cstheme="minorHAnsi"/>
                <w:sz w:val="28"/>
                <w:szCs w:val="28"/>
                <w:lang w:val="uk-UA"/>
              </w:rPr>
              <m:t>надбавка за професійну майстерність</m:t>
            </m:r>
          </m:e>
        </m:d>
        <m:r>
          <w:rPr>
            <w:rFonts w:ascii="Cambria Math" w:hAnsi="Cambria Math" w:cstheme="minorHAnsi"/>
            <w:sz w:val="28"/>
            <w:szCs w:val="28"/>
            <w:lang w:val="uk-UA"/>
          </w:rPr>
          <m:t>,грн</m:t>
        </m:r>
      </m:oMath>
      <w:r w:rsidR="00F16F4B" w:rsidRPr="00275711">
        <w:rPr>
          <w:rFonts w:asciiTheme="minorHAnsi" w:hAnsiTheme="minorHAnsi" w:cstheme="minorHAnsi"/>
          <w:sz w:val="28"/>
          <w:szCs w:val="28"/>
          <w:lang w:val="uk-UA"/>
        </w:rPr>
        <w:t xml:space="preserve"> ЗП = (</w:t>
      </w:r>
      <w:r w:rsidR="00F16F4B" w:rsidRPr="00275711">
        <w:rPr>
          <w:rFonts w:asciiTheme="minorHAnsi" w:hAnsiTheme="minorHAnsi" w:cstheme="minorHAnsi"/>
          <w:sz w:val="28"/>
          <w:szCs w:val="28"/>
          <w:lang w:val="ru-RU"/>
        </w:rPr>
        <w:t xml:space="preserve">15000 </w:t>
      </w:r>
      <w:r w:rsidR="00F16F4B" w:rsidRPr="00275711">
        <w:rPr>
          <w:rFonts w:asciiTheme="minorHAnsi" w:hAnsiTheme="minorHAnsi" w:cstheme="minorHAnsi"/>
          <w:sz w:val="28"/>
          <w:szCs w:val="28"/>
          <w:lang w:val="uk-UA"/>
        </w:rPr>
        <w:t xml:space="preserve">× </w:t>
      </w:r>
      <w:r w:rsidR="00F16F4B" w:rsidRPr="00275711">
        <w:rPr>
          <w:rFonts w:asciiTheme="minorHAnsi" w:hAnsiTheme="minorHAnsi" w:cstheme="minorHAnsi"/>
          <w:sz w:val="28"/>
          <w:szCs w:val="28"/>
          <w:lang w:val="ru-RU"/>
        </w:rPr>
        <w:t>1.5</w:t>
      </w:r>
      <w:r w:rsidR="00F16F4B" w:rsidRPr="00275711">
        <w:rPr>
          <w:rFonts w:asciiTheme="minorHAnsi" w:hAnsiTheme="minorHAnsi" w:cstheme="minorHAnsi"/>
          <w:sz w:val="28"/>
          <w:szCs w:val="28"/>
          <w:lang w:val="uk-UA"/>
        </w:rPr>
        <w:t>) × (1 + 0.1 + 0.05)</w:t>
      </w:r>
      <w:r w:rsidR="00F16F4B" w:rsidRPr="00275711">
        <w:rPr>
          <w:rFonts w:asciiTheme="minorHAnsi" w:hAnsiTheme="minorHAnsi" w:cstheme="minorHAnsi"/>
          <w:sz w:val="28"/>
          <w:szCs w:val="28"/>
          <w:lang w:val="ru-RU"/>
        </w:rPr>
        <w:t xml:space="preserve"> =</w:t>
      </w:r>
      <w:r w:rsidR="00F16F4B" w:rsidRPr="00275711">
        <w:rPr>
          <w:rFonts w:asciiTheme="minorHAnsi" w:hAnsiTheme="minorHAnsi" w:cstheme="minorHAnsi"/>
          <w:sz w:val="28"/>
          <w:szCs w:val="28"/>
          <w:lang w:val="uk-UA"/>
        </w:rPr>
        <w:t xml:space="preserve"> 25875 грн</w:t>
      </w:r>
    </w:p>
    <w:p w:rsidR="009733A3" w:rsidRPr="00275711" w:rsidRDefault="009733A3" w:rsidP="00275711">
      <w:pPr>
        <w:tabs>
          <w:tab w:val="left" w:pos="1071"/>
        </w:tabs>
        <w:spacing w:before="50" w:line="360" w:lineRule="auto"/>
        <w:ind w:right="147" w:firstLine="709"/>
        <w:jc w:val="both"/>
        <w:rPr>
          <w:rFonts w:asciiTheme="minorHAnsi" w:hAnsiTheme="minorHAnsi" w:cstheme="minorHAnsi"/>
          <w:sz w:val="28"/>
          <w:szCs w:val="28"/>
          <w:lang w:val="uk-UA"/>
        </w:rPr>
      </w:pPr>
    </w:p>
    <w:p w:rsidR="00F739ED" w:rsidRPr="00275711" w:rsidRDefault="00F739ED" w:rsidP="00275711">
      <w:pPr>
        <w:tabs>
          <w:tab w:val="left" w:pos="1071"/>
        </w:tabs>
        <w:spacing w:before="50" w:line="360" w:lineRule="auto"/>
        <w:ind w:right="147" w:firstLine="709"/>
        <w:jc w:val="both"/>
        <w:rPr>
          <w:rFonts w:asciiTheme="minorHAnsi" w:hAnsiTheme="minorHAnsi" w:cstheme="minorHAnsi"/>
          <w:sz w:val="28"/>
          <w:szCs w:val="28"/>
          <w:lang w:val="uk-UA"/>
        </w:rPr>
      </w:pPr>
    </w:p>
    <w:p w:rsidR="009733A3" w:rsidRPr="00275711" w:rsidRDefault="009733A3" w:rsidP="00275711">
      <w:pPr>
        <w:pStyle w:val="10"/>
        <w:spacing w:line="360" w:lineRule="auto"/>
        <w:jc w:val="center"/>
        <w:rPr>
          <w:rFonts w:asciiTheme="minorHAnsi" w:hAnsiTheme="minorHAnsi" w:cstheme="minorHAnsi"/>
          <w:szCs w:val="28"/>
        </w:rPr>
      </w:pPr>
      <w:r w:rsidRPr="00275711">
        <w:rPr>
          <w:rFonts w:asciiTheme="minorHAnsi" w:hAnsiTheme="minorHAnsi" w:cstheme="minorHAnsi"/>
          <w:szCs w:val="28"/>
        </w:rPr>
        <w:t>Завдання 5</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Населення міста налічує 495 тис осіб, з яких 71%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ind w:firstLine="567"/>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numPr>
          <w:ilvl w:val="0"/>
          <w:numId w:val="9"/>
        </w:numPr>
        <w:shd w:val="clear" w:color="auto" w:fill="FFFFFF"/>
        <w:spacing w:after="200" w:line="360" w:lineRule="auto"/>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Чисельність економічно активного населення:</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Para>
        <m:oMath>
          <m:sSub>
            <m:sSubPr>
              <m:ctrlPr>
                <w:rPr>
                  <w:rFonts w:ascii="Cambria Math" w:hAnsi="Cambria Math" w:cstheme="minorHAnsi"/>
                  <w:bCs/>
                  <w:i/>
                  <w:sz w:val="28"/>
                  <w:szCs w:val="28"/>
                  <w:lang w:val="uk-UA"/>
                </w:rPr>
              </m:ctrlPr>
            </m:sSubPr>
            <m:e>
              <m:r>
                <w:rPr>
                  <w:rFonts w:ascii="Cambria Math" w:hAnsi="Cambria Math" w:cstheme="minorHAnsi"/>
                  <w:sz w:val="28"/>
                  <w:szCs w:val="28"/>
                  <w:lang w:val="uk-UA"/>
                </w:rPr>
                <m:t>Ч</m:t>
              </m:r>
            </m:e>
            <m:sub>
              <m:r>
                <w:rPr>
                  <w:rFonts w:ascii="Cambria Math" w:hAnsi="Cambria Math" w:cstheme="minorHAnsi"/>
                  <w:sz w:val="28"/>
                  <w:szCs w:val="28"/>
                  <w:lang w:val="uk-UA"/>
                </w:rPr>
                <m:t>акт</m:t>
              </m:r>
            </m:sub>
          </m:sSub>
          <m:r>
            <w:rPr>
              <w:rFonts w:ascii="Cambria Math" w:hAnsi="Cambria Math" w:cstheme="minorHAnsi"/>
              <w:sz w:val="28"/>
              <w:szCs w:val="28"/>
              <w:lang w:val="uk-UA"/>
            </w:rPr>
            <m:t>=</m:t>
          </m:r>
          <m:r>
            <m:rPr>
              <m:sty m:val="p"/>
            </m:rPr>
            <w:rPr>
              <w:rFonts w:ascii="Cambria Math" w:hAnsi="Cambria Math" w:cstheme="minorHAnsi"/>
              <w:sz w:val="28"/>
              <w:szCs w:val="28"/>
              <w:lang w:val="uk-UA"/>
            </w:rPr>
            <m:t>Населення міста</m:t>
          </m:r>
          <m:r>
            <w:rPr>
              <w:rFonts w:ascii="Cambria Math" w:hAnsi="Cambria Math" w:cstheme="minorHAnsi"/>
              <w:sz w:val="28"/>
              <w:szCs w:val="28"/>
              <w:lang w:val="uk-UA"/>
            </w:rPr>
            <m:t xml:space="preserve"> ∙</m:t>
          </m:r>
          <m:r>
            <m:rPr>
              <m:sty m:val="p"/>
            </m:rPr>
            <w:rPr>
              <w:rFonts w:ascii="Cambria Math" w:hAnsi="Cambria Math" w:cstheme="minorHAnsi"/>
              <w:sz w:val="28"/>
              <w:szCs w:val="28"/>
              <w:lang w:val="uk-UA"/>
            </w:rPr>
            <m:t>% знаходяться у віці 15-70 років</m:t>
          </m:r>
          <m:r>
            <w:rPr>
              <w:rFonts w:ascii="Cambria Math" w:hAnsi="Cambria Math" w:cstheme="minorHAnsi"/>
              <w:sz w:val="28"/>
              <w:szCs w:val="28"/>
              <w:lang w:val="uk-UA"/>
            </w:rPr>
            <m:t>-</m:t>
          </m:r>
          <m:r>
            <m:rPr>
              <m:sty m:val="p"/>
            </m:rPr>
            <w:rPr>
              <w:rFonts w:ascii="Cambria Math" w:hAnsi="Cambria Math" w:cstheme="minorHAnsi"/>
              <w:sz w:val="28"/>
              <w:szCs w:val="28"/>
              <w:lang w:val="uk-UA"/>
            </w:rPr>
            <m:t>незайняті особи</m:t>
          </m:r>
          <m:r>
            <w:rPr>
              <w:rFonts w:ascii="Cambria Math" w:hAnsi="Cambria Math" w:cstheme="minorHAnsi"/>
              <w:sz w:val="28"/>
              <w:szCs w:val="28"/>
              <w:lang w:val="uk-UA"/>
            </w:rPr>
            <m:t xml:space="preserve">+кількість </m:t>
          </m:r>
          <m:r>
            <m:rPr>
              <m:sty m:val="p"/>
            </m:rPr>
            <w:rPr>
              <w:rFonts w:ascii="Cambria Math" w:hAnsi="Cambria Math" w:cstheme="minorHAnsi"/>
              <w:sz w:val="28"/>
              <w:szCs w:val="28"/>
              <w:lang w:val="uk-UA"/>
            </w:rPr>
            <m:t>безробітних</m:t>
          </m:r>
          <m:r>
            <w:rPr>
              <w:rFonts w:ascii="Cambria Math" w:hAnsi="Cambria Math" w:cstheme="minorHAnsi"/>
              <w:sz w:val="28"/>
              <w:szCs w:val="28"/>
              <w:lang w:val="uk-UA"/>
            </w:rPr>
            <m:t>, тис.чол.</m:t>
          </m:r>
        </m:oMath>
      </m:oMathPara>
    </w:p>
    <w:p w:rsidR="00F16F4B" w:rsidRPr="00275711" w:rsidRDefault="00F16F4B"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Чакт = ( (495×71) ÷100)– 116,7 + 21,2 </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255.95 тис.чол.</w:t>
      </w:r>
    </w:p>
    <w:p w:rsidR="00F16F4B" w:rsidRPr="00275711" w:rsidRDefault="00F16F4B" w:rsidP="00275711">
      <w:pPr>
        <w:shd w:val="clear" w:color="auto" w:fill="FFFFFF"/>
        <w:spacing w:line="360" w:lineRule="auto"/>
        <w:jc w:val="both"/>
        <w:rPr>
          <w:rFonts w:asciiTheme="minorHAnsi" w:hAnsiTheme="minorHAnsi" w:cstheme="minorHAnsi"/>
          <w:bCs/>
          <w:sz w:val="28"/>
          <w:szCs w:val="28"/>
          <w:lang w:val="uk-UA"/>
        </w:rPr>
      </w:pPr>
    </w:p>
    <w:p w:rsidR="009733A3" w:rsidRPr="00275711" w:rsidRDefault="009733A3" w:rsidP="00275711">
      <w:pPr>
        <w:numPr>
          <w:ilvl w:val="0"/>
          <w:numId w:val="9"/>
        </w:numPr>
        <w:shd w:val="clear" w:color="auto" w:fill="FFFFFF"/>
        <w:spacing w:after="200" w:line="360" w:lineRule="auto"/>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Рівень економічної активності</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Para>
        <m:oMath>
          <m:sSub>
            <m:sSubPr>
              <m:ctrlPr>
                <w:rPr>
                  <w:rFonts w:ascii="Cambria Math" w:hAnsi="Cambria Math" w:cstheme="minorHAnsi"/>
                  <w:bCs/>
                  <w:i/>
                  <w:sz w:val="28"/>
                  <w:szCs w:val="28"/>
                  <w:lang w:val="uk-UA"/>
                </w:rPr>
              </m:ctrlPr>
            </m:sSubPr>
            <m:e>
              <m:r>
                <w:rPr>
                  <w:rFonts w:ascii="Cambria Math" w:hAnsi="Cambria Math" w:cstheme="minorHAnsi"/>
                  <w:sz w:val="28"/>
                  <w:szCs w:val="28"/>
                  <w:lang w:val="uk-UA"/>
                </w:rPr>
                <m:t>Р</m:t>
              </m:r>
            </m:e>
            <m:sub>
              <m:r>
                <w:rPr>
                  <w:rFonts w:ascii="Cambria Math" w:hAnsi="Cambria Math" w:cstheme="minorHAnsi"/>
                  <w:sz w:val="28"/>
                  <w:szCs w:val="28"/>
                  <w:lang w:val="uk-UA"/>
                </w:rPr>
                <m:t>ек.акт.</m:t>
              </m:r>
            </m:sub>
          </m:sSub>
          <m:r>
            <w:rPr>
              <w:rFonts w:ascii="Cambria Math" w:hAnsi="Cambria Math" w:cstheme="minorHAnsi"/>
              <w:sz w:val="28"/>
              <w:szCs w:val="28"/>
              <w:lang w:val="uk-UA"/>
            </w:rPr>
            <m:t>=</m:t>
          </m:r>
          <m:f>
            <m:fPr>
              <m:ctrlPr>
                <w:rPr>
                  <w:rFonts w:ascii="Cambria Math" w:hAnsi="Cambria Math" w:cstheme="minorHAnsi"/>
                  <w:bCs/>
                  <w:i/>
                  <w:sz w:val="28"/>
                  <w:szCs w:val="28"/>
                  <w:lang w:val="uk-UA"/>
                </w:rPr>
              </m:ctrlPr>
            </m:fPr>
            <m:num>
              <m:r>
                <m:rPr>
                  <m:sty m:val="p"/>
                </m:rPr>
                <w:rPr>
                  <w:rFonts w:ascii="Cambria Math" w:hAnsi="Cambria Math" w:cstheme="minorHAnsi"/>
                  <w:sz w:val="28"/>
                  <w:szCs w:val="28"/>
                  <w:lang w:val="uk-UA"/>
                </w:rPr>
                <m:t>Чисельність економічно активного населення</m:t>
              </m:r>
            </m:num>
            <m:den>
              <m:r>
                <m:rPr>
                  <m:sty m:val="p"/>
                </m:rPr>
                <w:rPr>
                  <w:rFonts w:ascii="Cambria Math" w:hAnsi="Cambria Math" w:cstheme="minorHAnsi"/>
                  <w:sz w:val="28"/>
                  <w:szCs w:val="28"/>
                  <w:lang w:val="uk-UA"/>
                </w:rPr>
                <m:t>Населення міста</m:t>
              </m:r>
              <m:r>
                <w:rPr>
                  <w:rFonts w:ascii="Cambria Math" w:hAnsi="Cambria Math" w:cstheme="minorHAnsi"/>
                  <w:sz w:val="28"/>
                  <w:szCs w:val="28"/>
                  <w:lang w:val="uk-UA"/>
                </w:rPr>
                <m:t>.∙</m:t>
              </m:r>
              <m:r>
                <m:rPr>
                  <m:sty m:val="p"/>
                </m:rPr>
                <w:rPr>
                  <w:rFonts w:ascii="Cambria Math" w:hAnsi="Cambria Math" w:cstheme="minorHAnsi"/>
                  <w:sz w:val="28"/>
                  <w:szCs w:val="28"/>
                  <w:lang w:val="uk-UA"/>
                </w:rPr>
                <m:t>% знаходяться у віці 15-70 років</m:t>
              </m:r>
            </m:den>
          </m:f>
          <m:r>
            <w:rPr>
              <w:rFonts w:ascii="Cambria Math" w:hAnsi="Cambria Math" w:cstheme="minorHAnsi"/>
              <w:sz w:val="28"/>
              <w:szCs w:val="28"/>
              <w:lang w:val="uk-UA"/>
            </w:rPr>
            <m:t>∙100%, %</m:t>
          </m:r>
        </m:oMath>
      </m:oMathPara>
    </w:p>
    <w:p w:rsidR="00F16F4B" w:rsidRPr="00275711" w:rsidRDefault="00F16F4B"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Рек.акт. =(255.95 ÷( (495×71) ÷100)) × 100% </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0.73%</w:t>
      </w:r>
    </w:p>
    <w:p w:rsidR="00F16F4B" w:rsidRPr="00275711" w:rsidRDefault="00F16F4B"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shd w:val="clear" w:color="auto" w:fill="FFFFFF"/>
        <w:spacing w:line="360" w:lineRule="auto"/>
        <w:jc w:val="both"/>
        <w:rPr>
          <w:rFonts w:asciiTheme="minorHAnsi" w:hAnsiTheme="minorHAnsi" w:cstheme="minorHAnsi"/>
          <w:bCs/>
          <w:sz w:val="28"/>
          <w:szCs w:val="28"/>
          <w:lang w:val="uk-UA"/>
        </w:rPr>
      </w:pPr>
    </w:p>
    <w:p w:rsidR="009733A3" w:rsidRPr="00275711" w:rsidRDefault="009733A3" w:rsidP="00275711">
      <w:pPr>
        <w:numPr>
          <w:ilvl w:val="0"/>
          <w:numId w:val="9"/>
        </w:numPr>
        <w:shd w:val="clear" w:color="auto" w:fill="FFFFFF"/>
        <w:spacing w:after="200" w:line="360" w:lineRule="auto"/>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Рівень безробіття:</w:t>
      </w:r>
    </w:p>
    <w:p w:rsidR="009733A3" w:rsidRPr="00275711" w:rsidRDefault="00FB3D2F" w:rsidP="00275711">
      <w:pPr>
        <w:shd w:val="clear" w:color="auto" w:fill="FFFFFF"/>
        <w:spacing w:line="360" w:lineRule="auto"/>
        <w:jc w:val="both"/>
        <w:rPr>
          <w:rFonts w:asciiTheme="minorHAnsi" w:hAnsiTheme="minorHAnsi" w:cstheme="minorHAnsi"/>
          <w:bCs/>
          <w:sz w:val="28"/>
          <w:szCs w:val="28"/>
          <w:lang w:val="uk-UA"/>
        </w:rPr>
      </w:pPr>
      <m:oMathPara>
        <m:oMath>
          <m:sSub>
            <m:sSubPr>
              <m:ctrlPr>
                <w:rPr>
                  <w:rFonts w:ascii="Cambria Math" w:hAnsi="Cambria Math" w:cstheme="minorHAnsi"/>
                  <w:bCs/>
                  <w:i/>
                  <w:sz w:val="28"/>
                  <w:szCs w:val="28"/>
                  <w:lang w:val="uk-UA"/>
                </w:rPr>
              </m:ctrlPr>
            </m:sSubPr>
            <m:e>
              <m:r>
                <w:rPr>
                  <w:rFonts w:ascii="Cambria Math" w:hAnsi="Cambria Math" w:cstheme="minorHAnsi"/>
                  <w:sz w:val="28"/>
                  <w:szCs w:val="28"/>
                  <w:lang w:val="uk-UA"/>
                </w:rPr>
                <m:t>Р</m:t>
              </m:r>
            </m:e>
            <m:sub>
              <m:r>
                <w:rPr>
                  <w:rFonts w:ascii="Cambria Math" w:hAnsi="Cambria Math" w:cstheme="minorHAnsi"/>
                  <w:sz w:val="28"/>
                  <w:szCs w:val="28"/>
                  <w:lang w:val="uk-UA"/>
                </w:rPr>
                <m:t>б</m:t>
              </m:r>
            </m:sub>
          </m:sSub>
          <m:r>
            <w:rPr>
              <w:rFonts w:ascii="Cambria Math" w:hAnsi="Cambria Math" w:cstheme="minorHAnsi"/>
              <w:sz w:val="28"/>
              <w:szCs w:val="28"/>
              <w:lang w:val="uk-UA"/>
            </w:rPr>
            <m:t>=</m:t>
          </m:r>
          <m:f>
            <m:fPr>
              <m:ctrlPr>
                <w:rPr>
                  <w:rFonts w:ascii="Cambria Math" w:hAnsi="Cambria Math" w:cstheme="minorHAnsi"/>
                  <w:bCs/>
                  <w:i/>
                  <w:sz w:val="28"/>
                  <w:szCs w:val="28"/>
                  <w:lang w:val="uk-UA"/>
                </w:rPr>
              </m:ctrlPr>
            </m:fPr>
            <m:num>
              <m:r>
                <w:rPr>
                  <w:rFonts w:ascii="Cambria Math" w:hAnsi="Cambria Math" w:cstheme="minorHAnsi"/>
                  <w:sz w:val="28"/>
                  <w:szCs w:val="28"/>
                  <w:lang w:val="uk-UA"/>
                </w:rPr>
                <m:t xml:space="preserve">кількість </m:t>
              </m:r>
              <m:r>
                <m:rPr>
                  <m:sty m:val="p"/>
                </m:rPr>
                <w:rPr>
                  <w:rFonts w:ascii="Cambria Math" w:hAnsi="Cambria Math" w:cstheme="minorHAnsi"/>
                  <w:sz w:val="28"/>
                  <w:szCs w:val="28"/>
                  <w:lang w:val="uk-UA"/>
                </w:rPr>
                <m:t>безробітних</m:t>
              </m:r>
            </m:num>
            <m:den>
              <m:r>
                <m:rPr>
                  <m:sty m:val="p"/>
                </m:rPr>
                <w:rPr>
                  <w:rFonts w:ascii="Cambria Math" w:hAnsi="Cambria Math" w:cstheme="minorHAnsi"/>
                  <w:sz w:val="28"/>
                  <w:szCs w:val="28"/>
                  <w:lang w:val="uk-UA"/>
                </w:rPr>
                <m:t>Чисельність економічно активного населення</m:t>
              </m:r>
            </m:den>
          </m:f>
          <m:r>
            <w:rPr>
              <w:rFonts w:ascii="Cambria Math" w:hAnsi="Cambria Math" w:cstheme="minorHAnsi"/>
              <w:sz w:val="28"/>
              <w:szCs w:val="28"/>
              <w:lang w:val="uk-UA"/>
            </w:rPr>
            <m:t>∙100%, %.</m:t>
          </m:r>
        </m:oMath>
      </m:oMathPara>
    </w:p>
    <w:p w:rsidR="00F16F4B" w:rsidRPr="00275711" w:rsidRDefault="00F16F4B"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Рб = (21,2 ÷ 255.95) × 100 </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8.28%</w:t>
      </w:r>
    </w:p>
    <w:p w:rsidR="00F739ED" w:rsidRPr="00275711" w:rsidRDefault="00F739ED" w:rsidP="00275711">
      <w:pPr>
        <w:spacing w:line="360" w:lineRule="auto"/>
        <w:ind w:firstLine="720"/>
        <w:jc w:val="both"/>
        <w:rPr>
          <w:rFonts w:asciiTheme="minorHAnsi" w:hAnsiTheme="minorHAnsi" w:cstheme="minorHAnsi"/>
          <w:b/>
          <w:bCs/>
          <w:sz w:val="28"/>
          <w:szCs w:val="28"/>
          <w:lang w:val="uk-UA"/>
        </w:rPr>
      </w:pPr>
    </w:p>
    <w:p w:rsidR="00F16F4B" w:rsidRPr="00275711" w:rsidRDefault="00F16F4B" w:rsidP="00275711">
      <w:pPr>
        <w:spacing w:line="360" w:lineRule="auto"/>
        <w:ind w:firstLine="720"/>
        <w:jc w:val="both"/>
        <w:rPr>
          <w:rFonts w:asciiTheme="minorHAnsi" w:hAnsiTheme="minorHAnsi" w:cstheme="minorHAnsi"/>
          <w:sz w:val="28"/>
          <w:szCs w:val="28"/>
          <w:lang w:val="uk-UA"/>
        </w:rPr>
      </w:pPr>
    </w:p>
    <w:p w:rsidR="009733A3" w:rsidRPr="00275711" w:rsidRDefault="009733A3" w:rsidP="00275711">
      <w:pPr>
        <w:pStyle w:val="10"/>
        <w:spacing w:before="1" w:line="360" w:lineRule="auto"/>
        <w:jc w:val="center"/>
        <w:rPr>
          <w:rFonts w:asciiTheme="minorHAnsi" w:hAnsiTheme="minorHAnsi" w:cstheme="minorHAnsi"/>
          <w:szCs w:val="28"/>
        </w:rPr>
      </w:pPr>
      <w:r w:rsidRPr="00275711">
        <w:rPr>
          <w:rFonts w:asciiTheme="minorHAnsi" w:hAnsiTheme="minorHAnsi" w:cstheme="minorHAnsi"/>
          <w:szCs w:val="28"/>
        </w:rPr>
        <w:t>Завдання 6</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 xml:space="preserve">1. 2 місяці без роботи – 2110 осіб, </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 xml:space="preserve">2. </w:t>
      </w:r>
      <w:r w:rsidR="00F16F4B" w:rsidRPr="00275711">
        <w:rPr>
          <w:rFonts w:asciiTheme="minorHAnsi" w:hAnsiTheme="minorHAnsi" w:cstheme="minorHAnsi"/>
          <w:bCs/>
          <w:sz w:val="28"/>
          <w:szCs w:val="28"/>
          <w:lang w:val="uk-UA"/>
        </w:rPr>
        <w:t>4</w:t>
      </w:r>
      <w:r w:rsidRPr="00275711">
        <w:rPr>
          <w:rFonts w:asciiTheme="minorHAnsi" w:hAnsiTheme="minorHAnsi" w:cstheme="minorHAnsi"/>
          <w:bCs/>
          <w:sz w:val="28"/>
          <w:szCs w:val="28"/>
          <w:lang w:val="uk-UA"/>
        </w:rPr>
        <w:t xml:space="preserve"> – 1760, </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 xml:space="preserve">3. 6 – 2420, </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 xml:space="preserve">4. 8 – 1470. </w:t>
      </w:r>
    </w:p>
    <w:p w:rsidR="009733A3" w:rsidRPr="00275711" w:rsidRDefault="009733A3" w:rsidP="00275711">
      <w:pPr>
        <w:shd w:val="clear" w:color="auto" w:fill="FFFFFF"/>
        <w:spacing w:line="360" w:lineRule="auto"/>
        <w:ind w:firstLine="567"/>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Розрахуйте середню тривалість безробіття в районі.</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spacing w:line="360" w:lineRule="auto"/>
        <w:ind w:firstLine="567"/>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ind w:firstLine="567"/>
        <w:jc w:val="center"/>
        <w:rPr>
          <w:rFonts w:asciiTheme="minorHAnsi" w:hAnsiTheme="minorHAnsi" w:cstheme="minorHAnsi"/>
          <w:b/>
          <w:sz w:val="28"/>
          <w:szCs w:val="28"/>
          <w:lang w:val="uk-UA"/>
        </w:rPr>
      </w:pPr>
    </w:p>
    <w:p w:rsidR="009733A3" w:rsidRPr="00275711" w:rsidRDefault="009733A3" w:rsidP="00275711">
      <w:pPr>
        <w:numPr>
          <w:ilvl w:val="0"/>
          <w:numId w:val="10"/>
        </w:numPr>
        <w:shd w:val="clear" w:color="auto" w:fill="FFFFFF"/>
        <w:spacing w:after="200" w:line="360" w:lineRule="auto"/>
        <w:contextualSpacing/>
        <w:jc w:val="both"/>
        <w:rPr>
          <w:rFonts w:asciiTheme="minorHAnsi" w:hAnsiTheme="minorHAnsi" w:cstheme="minorHAnsi"/>
          <w:bCs/>
          <w:sz w:val="28"/>
          <w:szCs w:val="28"/>
          <w:lang w:val="uk-UA"/>
        </w:rPr>
      </w:pPr>
      <w:r w:rsidRPr="00275711">
        <w:rPr>
          <w:rFonts w:asciiTheme="minorHAnsi" w:hAnsiTheme="minorHAnsi" w:cstheme="minorHAnsi"/>
          <w:bCs/>
          <w:sz w:val="28"/>
          <w:szCs w:val="28"/>
          <w:lang w:val="uk-UA"/>
        </w:rPr>
        <w:t>Середня тривалість безробіття в районі:</w:t>
      </w:r>
    </w:p>
    <w:p w:rsidR="009733A3" w:rsidRPr="00275711" w:rsidRDefault="00FB3D2F" w:rsidP="00275711">
      <w:pPr>
        <w:shd w:val="clear" w:color="auto" w:fill="FFFFFF"/>
        <w:spacing w:line="360" w:lineRule="auto"/>
        <w:jc w:val="both"/>
        <w:rPr>
          <w:rFonts w:asciiTheme="minorHAnsi" w:hAnsiTheme="minorHAnsi" w:cstheme="minorHAnsi"/>
          <w:bCs/>
          <w:sz w:val="28"/>
          <w:szCs w:val="28"/>
          <w:lang w:val="uk-UA"/>
        </w:rPr>
      </w:pPr>
      <m:oMathPara>
        <m:oMath>
          <m:sSub>
            <m:sSubPr>
              <m:ctrlPr>
                <w:rPr>
                  <w:rFonts w:ascii="Cambria Math" w:hAnsi="Cambria Math" w:cstheme="minorHAnsi"/>
                  <w:bCs/>
                  <w:i/>
                  <w:sz w:val="28"/>
                  <w:szCs w:val="28"/>
                  <w:lang w:val="uk-UA"/>
                </w:rPr>
              </m:ctrlPr>
            </m:sSubPr>
            <m:e>
              <m:r>
                <w:rPr>
                  <w:rFonts w:ascii="Cambria Math" w:hAnsi="Cambria Math" w:cstheme="minorHAnsi"/>
                  <w:sz w:val="28"/>
                  <w:szCs w:val="28"/>
                  <w:lang w:val="uk-UA"/>
                </w:rPr>
                <m:t>Б</m:t>
              </m:r>
            </m:e>
            <m:sub>
              <m:r>
                <w:rPr>
                  <w:rFonts w:ascii="Cambria Math" w:hAnsi="Cambria Math" w:cstheme="minorHAnsi"/>
                  <w:sz w:val="28"/>
                  <w:szCs w:val="28"/>
                  <w:lang w:val="uk-UA"/>
                </w:rPr>
                <m:t>сер</m:t>
              </m:r>
            </m:sub>
          </m:sSub>
          <m:r>
            <w:rPr>
              <w:rFonts w:ascii="Cambria Math" w:hAnsi="Cambria Math" w:cstheme="minorHAnsi"/>
              <w:sz w:val="28"/>
              <w:szCs w:val="28"/>
              <w:lang w:val="uk-UA"/>
            </w:rPr>
            <m:t>=</m:t>
          </m:r>
          <m:f>
            <m:fPr>
              <m:ctrlPr>
                <w:rPr>
                  <w:rFonts w:ascii="Cambria Math" w:hAnsi="Cambria Math" w:cstheme="minorHAnsi"/>
                  <w:bCs/>
                  <w:i/>
                  <w:sz w:val="28"/>
                  <w:szCs w:val="28"/>
                  <w:lang w:val="uk-UA"/>
                </w:rPr>
              </m:ctrlPr>
            </m:fPr>
            <m:num>
              <m:r>
                <w:rPr>
                  <w:rFonts w:ascii="Cambria Math" w:hAnsi="Cambria Math" w:cstheme="minorHAnsi"/>
                  <w:sz w:val="28"/>
                  <w:szCs w:val="28"/>
                  <w:lang w:val="uk-UA"/>
                </w:rPr>
                <m:t>Σ кількість місяців n∙кількість безробітних осіб n</m:t>
              </m:r>
            </m:num>
            <m:den>
              <m:r>
                <w:rPr>
                  <w:rFonts w:ascii="Cambria Math" w:hAnsi="Cambria Math" w:cstheme="minorHAnsi"/>
                  <w:sz w:val="28"/>
                  <w:szCs w:val="28"/>
                  <w:lang w:val="uk-UA"/>
                </w:rPr>
                <m:t>Σ кількість безробітних осіб</m:t>
              </m:r>
            </m:den>
          </m:f>
          <m:r>
            <w:rPr>
              <w:rFonts w:ascii="Cambria Math" w:hAnsi="Cambria Math" w:cstheme="minorHAnsi"/>
              <w:sz w:val="28"/>
              <w:szCs w:val="28"/>
              <w:lang w:val="uk-UA"/>
            </w:rPr>
            <m:t>, міс.</m:t>
          </m:r>
        </m:oMath>
      </m:oMathPara>
    </w:p>
    <w:p w:rsidR="009733A3" w:rsidRPr="00275711" w:rsidRDefault="009733A3" w:rsidP="00275711">
      <w:pPr>
        <w:spacing w:line="360" w:lineRule="auto"/>
        <w:ind w:firstLine="567"/>
        <w:jc w:val="center"/>
        <w:rPr>
          <w:rFonts w:asciiTheme="minorHAnsi" w:eastAsiaTheme="minorHAnsi" w:hAnsiTheme="minorHAnsi" w:cstheme="minorHAnsi"/>
          <w:b/>
          <w:sz w:val="28"/>
          <w:szCs w:val="28"/>
          <w:lang w:val="uk-UA"/>
        </w:rPr>
      </w:pPr>
    </w:p>
    <w:p w:rsidR="001E1A2E" w:rsidRPr="00275711" w:rsidRDefault="00E929F1" w:rsidP="00275711">
      <w:pPr>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Добуток</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для</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категорії</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2</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2×2110</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4220</w:t>
      </w:r>
      <w:r w:rsidR="001E1A2E" w:rsidRPr="00275711">
        <w:rPr>
          <w:rFonts w:asciiTheme="minorHAnsi" w:eastAsiaTheme="minorHAnsi" w:hAnsiTheme="minorHAnsi" w:cstheme="minorHAnsi"/>
          <w:bCs/>
          <w:sz w:val="28"/>
          <w:szCs w:val="28"/>
          <w:lang w:val="uk-UA"/>
        </w:rPr>
        <w:t xml:space="preserve"> </w:t>
      </w:r>
    </w:p>
    <w:p w:rsidR="001E1A2E" w:rsidRPr="00275711" w:rsidRDefault="00E929F1" w:rsidP="00275711">
      <w:pPr>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Добуток</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для</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категорії</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2</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w:t>
      </w:r>
      <w:r w:rsidR="000A56D3" w:rsidRPr="00275711">
        <w:rPr>
          <w:rFonts w:asciiTheme="minorHAnsi" w:eastAsiaTheme="minorHAnsi" w:hAnsiTheme="minorHAnsi" w:cstheme="minorHAnsi"/>
          <w:bCs/>
          <w:sz w:val="28"/>
          <w:szCs w:val="28"/>
          <w:lang w:val="uk-UA"/>
        </w:rPr>
        <w:t xml:space="preserve"> </w:t>
      </w:r>
      <w:r w:rsidR="00F16F4B" w:rsidRPr="00275711">
        <w:rPr>
          <w:rFonts w:asciiTheme="minorHAnsi" w:eastAsiaTheme="minorHAnsi" w:hAnsiTheme="minorHAnsi" w:cstheme="minorHAnsi"/>
          <w:bCs/>
          <w:sz w:val="28"/>
          <w:szCs w:val="28"/>
          <w:lang w:val="uk-UA"/>
        </w:rPr>
        <w:t>4</w:t>
      </w:r>
      <w:r w:rsidRPr="00275711">
        <w:rPr>
          <w:rFonts w:asciiTheme="minorHAnsi" w:eastAsiaTheme="minorHAnsi" w:hAnsiTheme="minorHAnsi" w:cstheme="minorHAnsi"/>
          <w:bCs/>
          <w:sz w:val="28"/>
          <w:szCs w:val="28"/>
          <w:lang w:val="uk-UA"/>
        </w:rPr>
        <w:t>×1760</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00F16F4B" w:rsidRPr="00275711">
        <w:rPr>
          <w:rFonts w:asciiTheme="minorHAnsi" w:eastAsiaTheme="minorHAnsi" w:hAnsiTheme="minorHAnsi" w:cstheme="minorHAnsi"/>
          <w:bCs/>
          <w:sz w:val="28"/>
          <w:szCs w:val="28"/>
          <w:lang w:val="uk-UA"/>
        </w:rPr>
        <w:t>7040</w:t>
      </w:r>
    </w:p>
    <w:p w:rsidR="001E1A2E" w:rsidRPr="00275711" w:rsidRDefault="00E929F1" w:rsidP="00275711">
      <w:pPr>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Добуток</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для</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категорії</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6</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місяців:</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6×2420</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14520</w:t>
      </w:r>
      <w:r w:rsidR="001E1A2E" w:rsidRPr="00275711">
        <w:rPr>
          <w:rFonts w:asciiTheme="minorHAnsi" w:eastAsiaTheme="minorHAnsi" w:hAnsiTheme="minorHAnsi" w:cstheme="minorHAnsi"/>
          <w:bCs/>
          <w:sz w:val="28"/>
          <w:szCs w:val="28"/>
          <w:lang w:val="uk-UA"/>
        </w:rPr>
        <w:t xml:space="preserve"> </w:t>
      </w:r>
    </w:p>
    <w:p w:rsidR="001E1A2E" w:rsidRPr="00275711" w:rsidRDefault="00E929F1" w:rsidP="00275711">
      <w:pPr>
        <w:tabs>
          <w:tab w:val="num" w:pos="720"/>
        </w:tabs>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Добуток</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для</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категорії</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8</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місяців:</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8×1470</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11760</w:t>
      </w:r>
      <w:r w:rsidR="001E1A2E" w:rsidRPr="00275711">
        <w:rPr>
          <w:rFonts w:asciiTheme="minorHAnsi" w:eastAsiaTheme="minorHAnsi" w:hAnsiTheme="minorHAnsi" w:cstheme="minorHAnsi"/>
          <w:bCs/>
          <w:sz w:val="28"/>
          <w:szCs w:val="28"/>
          <w:lang w:val="uk-UA"/>
        </w:rPr>
        <w:t xml:space="preserve"> </w:t>
      </w:r>
    </w:p>
    <w:p w:rsidR="00E929F1" w:rsidRPr="00275711" w:rsidRDefault="001E1A2E" w:rsidP="00275711">
      <w:pPr>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 xml:space="preserve">2. </w:t>
      </w:r>
      <w:r w:rsidR="00E929F1" w:rsidRPr="00275711">
        <w:rPr>
          <w:rFonts w:asciiTheme="minorHAnsi" w:eastAsiaTheme="minorHAnsi" w:hAnsiTheme="minorHAnsi" w:cstheme="minorHAnsi"/>
          <w:bCs/>
          <w:sz w:val="28"/>
          <w:szCs w:val="28"/>
          <w:lang w:val="uk-UA"/>
        </w:rPr>
        <w:t>Знайдемо загальну кількість безробітних осіб:</w:t>
      </w:r>
    </w:p>
    <w:p w:rsidR="001E1A2E" w:rsidRPr="00275711" w:rsidRDefault="00E929F1" w:rsidP="00275711">
      <w:pPr>
        <w:tabs>
          <w:tab w:val="num" w:pos="720"/>
        </w:tabs>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Загальна</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кількість</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безробітних</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осіб=2110+</w:t>
      </w:r>
      <w:r w:rsidR="00F16F4B" w:rsidRPr="00275711">
        <w:rPr>
          <w:rFonts w:asciiTheme="minorHAnsi" w:eastAsiaTheme="minorHAnsi" w:hAnsiTheme="minorHAnsi" w:cstheme="minorHAnsi"/>
          <w:bCs/>
          <w:sz w:val="28"/>
          <w:szCs w:val="28"/>
          <w:lang w:val="uk-UA"/>
        </w:rPr>
        <w:t>7040</w:t>
      </w:r>
      <w:r w:rsidRPr="00275711">
        <w:rPr>
          <w:rFonts w:asciiTheme="minorHAnsi" w:eastAsiaTheme="minorHAnsi" w:hAnsiTheme="minorHAnsi" w:cstheme="minorHAnsi"/>
          <w:bCs/>
          <w:sz w:val="28"/>
          <w:szCs w:val="28"/>
          <w:lang w:val="uk-UA"/>
        </w:rPr>
        <w:t>+2420+1470=</w:t>
      </w:r>
      <w:r w:rsidR="00F16F4B" w:rsidRPr="00275711">
        <w:rPr>
          <w:rFonts w:asciiTheme="minorHAnsi" w:eastAsiaTheme="minorHAnsi" w:hAnsiTheme="minorHAnsi" w:cstheme="minorHAnsi"/>
          <w:bCs/>
          <w:sz w:val="28"/>
          <w:szCs w:val="28"/>
          <w:lang w:val="uk-UA"/>
        </w:rPr>
        <w:t>13040</w:t>
      </w:r>
      <w:r w:rsidR="001E1A2E" w:rsidRPr="00275711">
        <w:rPr>
          <w:rFonts w:asciiTheme="minorHAnsi" w:eastAsiaTheme="minorHAnsi" w:hAnsiTheme="minorHAnsi" w:cstheme="minorHAnsi"/>
          <w:bCs/>
          <w:sz w:val="28"/>
          <w:szCs w:val="28"/>
          <w:lang w:val="uk-UA"/>
        </w:rPr>
        <w:t xml:space="preserve"> </w:t>
      </w:r>
    </w:p>
    <w:p w:rsidR="001E1A2E" w:rsidRPr="00275711" w:rsidRDefault="00E929F1" w:rsidP="00275711">
      <w:pPr>
        <w:tabs>
          <w:tab w:val="num" w:pos="720"/>
        </w:tabs>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Σ</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(кількість</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місяців×кількість</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безробітних</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осіб)</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4220+</w:t>
      </w:r>
      <w:r w:rsidR="00F16F4B" w:rsidRPr="00275711">
        <w:rPr>
          <w:rFonts w:asciiTheme="minorHAnsi" w:eastAsiaTheme="minorHAnsi" w:hAnsiTheme="minorHAnsi" w:cstheme="minorHAnsi"/>
          <w:bCs/>
          <w:sz w:val="28"/>
          <w:szCs w:val="28"/>
          <w:lang w:val="uk-UA"/>
        </w:rPr>
        <w:t>7040</w:t>
      </w:r>
      <w:r w:rsidRPr="00275711">
        <w:rPr>
          <w:rFonts w:asciiTheme="minorHAnsi" w:eastAsiaTheme="minorHAnsi" w:hAnsiTheme="minorHAnsi" w:cstheme="minorHAnsi"/>
          <w:bCs/>
          <w:sz w:val="28"/>
          <w:szCs w:val="28"/>
          <w:lang w:val="uk-UA"/>
        </w:rPr>
        <w:t>+14520+11760</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0A56D3"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3</w:t>
      </w:r>
      <w:r w:rsidR="00F16F4B" w:rsidRPr="00275711">
        <w:rPr>
          <w:rFonts w:asciiTheme="minorHAnsi" w:eastAsiaTheme="minorHAnsi" w:hAnsiTheme="minorHAnsi" w:cstheme="minorHAnsi"/>
          <w:bCs/>
          <w:sz w:val="28"/>
          <w:szCs w:val="28"/>
          <w:lang w:val="uk-UA"/>
        </w:rPr>
        <w:t>7540</w:t>
      </w:r>
    </w:p>
    <w:p w:rsidR="00E929F1" w:rsidRPr="00275711" w:rsidRDefault="00E929F1" w:rsidP="00275711">
      <w:pPr>
        <w:spacing w:line="360" w:lineRule="auto"/>
        <w:ind w:firstLine="720"/>
        <w:jc w:val="both"/>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Б</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сер</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3</w:t>
      </w:r>
      <w:r w:rsidR="00F16F4B" w:rsidRPr="00275711">
        <w:rPr>
          <w:rFonts w:asciiTheme="minorHAnsi" w:eastAsiaTheme="minorHAnsi" w:hAnsiTheme="minorHAnsi" w:cstheme="minorHAnsi"/>
          <w:bCs/>
          <w:sz w:val="28"/>
          <w:szCs w:val="28"/>
          <w:lang w:val="uk-UA"/>
        </w:rPr>
        <w:t>7540</w:t>
      </w:r>
      <w:r w:rsidR="008A16F6" w:rsidRPr="00275711">
        <w:rPr>
          <w:rFonts w:asciiTheme="minorHAnsi" w:eastAsiaTheme="minorHAnsi" w:hAnsiTheme="minorHAnsi" w:cstheme="minorHAnsi"/>
          <w:bCs/>
          <w:sz w:val="28"/>
          <w:szCs w:val="28"/>
          <w:lang w:val="uk-UA"/>
        </w:rPr>
        <w:t>/</w:t>
      </w:r>
      <w:r w:rsidR="00F16F4B" w:rsidRPr="00275711">
        <w:rPr>
          <w:rFonts w:asciiTheme="minorHAnsi" w:eastAsiaTheme="minorHAnsi" w:hAnsiTheme="minorHAnsi" w:cstheme="minorHAnsi"/>
          <w:bCs/>
          <w:sz w:val="28"/>
          <w:szCs w:val="28"/>
          <w:lang w:val="uk-UA"/>
        </w:rPr>
        <w:t>13040</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w:t>
      </w:r>
      <w:r w:rsidR="008A16F6" w:rsidRPr="00275711">
        <w:rPr>
          <w:rFonts w:asciiTheme="minorHAnsi" w:eastAsiaTheme="minorHAnsi" w:hAnsiTheme="minorHAnsi" w:cstheme="minorHAnsi"/>
          <w:bCs/>
          <w:sz w:val="28"/>
          <w:szCs w:val="28"/>
          <w:lang w:val="uk-UA"/>
        </w:rPr>
        <w:t xml:space="preserve"> </w:t>
      </w:r>
      <w:r w:rsidR="00F16F4B" w:rsidRPr="00275711">
        <w:rPr>
          <w:rFonts w:asciiTheme="minorHAnsi" w:eastAsiaTheme="minorHAnsi" w:hAnsiTheme="minorHAnsi" w:cstheme="minorHAnsi"/>
          <w:bCs/>
          <w:sz w:val="28"/>
          <w:szCs w:val="28"/>
          <w:lang w:val="uk-UA"/>
        </w:rPr>
        <w:t>2</w:t>
      </w:r>
      <w:r w:rsidRPr="00275711">
        <w:rPr>
          <w:rFonts w:asciiTheme="minorHAnsi" w:eastAsiaTheme="minorHAnsi" w:hAnsiTheme="minorHAnsi" w:cstheme="minorHAnsi"/>
          <w:bCs/>
          <w:sz w:val="28"/>
          <w:szCs w:val="28"/>
          <w:lang w:val="uk-UA"/>
        </w:rPr>
        <w:t>.</w:t>
      </w:r>
      <w:r w:rsidR="00F16F4B" w:rsidRPr="00275711">
        <w:rPr>
          <w:rFonts w:asciiTheme="minorHAnsi" w:eastAsiaTheme="minorHAnsi" w:hAnsiTheme="minorHAnsi" w:cstheme="minorHAnsi"/>
          <w:bCs/>
          <w:sz w:val="28"/>
          <w:szCs w:val="28"/>
          <w:lang w:val="uk-UA"/>
        </w:rPr>
        <w:t>88</w:t>
      </w:r>
      <w:r w:rsidR="008A16F6" w:rsidRPr="00275711">
        <w:rPr>
          <w:rFonts w:asciiTheme="minorHAnsi" w:eastAsiaTheme="minorHAnsi" w:hAnsiTheme="minorHAnsi" w:cstheme="minorHAnsi"/>
          <w:bCs/>
          <w:sz w:val="28"/>
          <w:szCs w:val="28"/>
          <w:lang w:val="uk-UA"/>
        </w:rPr>
        <w:t xml:space="preserve"> </w:t>
      </w:r>
      <w:r w:rsidRPr="00275711">
        <w:rPr>
          <w:rFonts w:asciiTheme="minorHAnsi" w:eastAsiaTheme="minorHAnsi" w:hAnsiTheme="minorHAnsi" w:cstheme="minorHAnsi"/>
          <w:bCs/>
          <w:sz w:val="28"/>
          <w:szCs w:val="28"/>
          <w:lang w:val="uk-UA"/>
        </w:rPr>
        <w:t>місяців</w:t>
      </w:r>
    </w:p>
    <w:p w:rsidR="00E929F1" w:rsidRPr="00275711" w:rsidRDefault="00E929F1" w:rsidP="00275711">
      <w:pPr>
        <w:spacing w:line="360" w:lineRule="auto"/>
        <w:jc w:val="center"/>
        <w:rPr>
          <w:rFonts w:asciiTheme="minorHAnsi" w:eastAsiaTheme="minorHAnsi" w:hAnsiTheme="minorHAnsi" w:cstheme="minorHAnsi"/>
          <w:b/>
          <w:sz w:val="28"/>
          <w:szCs w:val="28"/>
          <w:lang w:val="uk-UA"/>
        </w:rPr>
      </w:pPr>
    </w:p>
    <w:p w:rsidR="00E929F1" w:rsidRPr="00275711" w:rsidRDefault="00E929F1" w:rsidP="00275711">
      <w:pPr>
        <w:spacing w:line="360" w:lineRule="auto"/>
        <w:jc w:val="center"/>
        <w:rPr>
          <w:rFonts w:asciiTheme="minorHAnsi" w:eastAsiaTheme="minorHAnsi" w:hAnsiTheme="minorHAnsi" w:cstheme="minorHAnsi"/>
          <w:bCs/>
          <w:sz w:val="28"/>
          <w:szCs w:val="28"/>
          <w:lang w:val="uk-UA"/>
        </w:rPr>
      </w:pPr>
    </w:p>
    <w:p w:rsidR="009733A3" w:rsidRPr="00275711" w:rsidRDefault="009733A3" w:rsidP="00275711">
      <w:pPr>
        <w:spacing w:line="360" w:lineRule="auto"/>
        <w:jc w:val="center"/>
        <w:rPr>
          <w:rFonts w:asciiTheme="minorHAnsi" w:eastAsiaTheme="minorHAnsi" w:hAnsiTheme="minorHAnsi" w:cstheme="minorHAnsi"/>
          <w:bCs/>
          <w:sz w:val="28"/>
          <w:szCs w:val="28"/>
          <w:lang w:val="uk-UA"/>
        </w:rPr>
      </w:pPr>
      <w:r w:rsidRPr="00275711">
        <w:rPr>
          <w:rFonts w:asciiTheme="minorHAnsi" w:eastAsiaTheme="minorHAnsi" w:hAnsiTheme="minorHAnsi" w:cstheme="minorHAnsi"/>
          <w:bCs/>
          <w:sz w:val="28"/>
          <w:szCs w:val="28"/>
          <w:lang w:val="uk-UA"/>
        </w:rPr>
        <w:t>Завдання 7</w:t>
      </w:r>
    </w:p>
    <w:p w:rsidR="009733A3" w:rsidRPr="00275711" w:rsidRDefault="009733A3" w:rsidP="00275711">
      <w:pPr>
        <w:spacing w:line="360" w:lineRule="auto"/>
        <w:jc w:val="center"/>
        <w:rPr>
          <w:rFonts w:asciiTheme="minorHAnsi" w:eastAsiaTheme="minorHAnsi" w:hAnsiTheme="minorHAnsi" w:cstheme="minorHAnsi"/>
          <w:b/>
          <w:sz w:val="28"/>
          <w:szCs w:val="28"/>
          <w:lang w:val="uk-UA"/>
        </w:rPr>
      </w:pPr>
    </w:p>
    <w:p w:rsidR="009733A3" w:rsidRPr="00275711" w:rsidRDefault="009733A3" w:rsidP="00275711">
      <w:pPr>
        <w:shd w:val="clear" w:color="auto" w:fill="FFFFFF"/>
        <w:spacing w:line="360" w:lineRule="auto"/>
        <w:ind w:firstLine="567"/>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rsidR="009733A3" w:rsidRPr="00275711" w:rsidRDefault="009733A3" w:rsidP="00275711">
      <w:pPr>
        <w:spacing w:line="360" w:lineRule="auto"/>
        <w:rPr>
          <w:rFonts w:asciiTheme="minorHAnsi" w:hAnsiTheme="minorHAnsi" w:cstheme="minorHAnsi"/>
          <w:b/>
          <w:sz w:val="28"/>
          <w:szCs w:val="28"/>
          <w:lang w:val="uk-UA"/>
        </w:rPr>
      </w:pPr>
    </w:p>
    <w:p w:rsidR="009733A3" w:rsidRPr="00275711" w:rsidRDefault="009733A3" w:rsidP="00275711">
      <w:pPr>
        <w:spacing w:line="360" w:lineRule="auto"/>
        <w:jc w:val="center"/>
        <w:rPr>
          <w:rFonts w:asciiTheme="minorHAnsi" w:hAnsiTheme="minorHAnsi" w:cstheme="minorHAnsi"/>
          <w:b/>
          <w:sz w:val="28"/>
          <w:szCs w:val="28"/>
          <w:lang w:val="uk-UA"/>
        </w:rPr>
      </w:pPr>
      <w:r w:rsidRPr="00275711">
        <w:rPr>
          <w:rFonts w:asciiTheme="minorHAnsi" w:hAnsiTheme="minorHAnsi" w:cstheme="minorHAnsi"/>
          <w:b/>
          <w:sz w:val="28"/>
          <w:szCs w:val="28"/>
          <w:lang w:val="uk-UA"/>
        </w:rPr>
        <w:t>Порядок виконання</w:t>
      </w:r>
    </w:p>
    <w:p w:rsidR="009733A3" w:rsidRPr="00275711" w:rsidRDefault="009733A3" w:rsidP="00275711">
      <w:pPr>
        <w:spacing w:line="360" w:lineRule="auto"/>
        <w:rPr>
          <w:rFonts w:asciiTheme="minorHAnsi" w:hAnsiTheme="minorHAnsi" w:cstheme="minorHAnsi"/>
          <w:b/>
          <w:sz w:val="28"/>
          <w:szCs w:val="28"/>
          <w:lang w:val="uk-UA"/>
        </w:rPr>
      </w:pPr>
    </w:p>
    <w:p w:rsidR="009733A3" w:rsidRPr="00275711" w:rsidRDefault="009733A3" w:rsidP="00275711">
      <w:pPr>
        <w:pStyle w:val="a5"/>
        <w:widowControl w:val="0"/>
        <w:numPr>
          <w:ilvl w:val="0"/>
          <w:numId w:val="11"/>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індекс зростання номінальної заробітної плати:</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Para>
        <m:oMath>
          <m:f>
            <m:fPr>
              <m:ctrlPr>
                <w:rPr>
                  <w:rFonts w:ascii="Cambria Math" w:hAnsi="Cambria Math" w:cstheme="minorHAnsi"/>
                  <w:i/>
                  <w:sz w:val="28"/>
                  <w:szCs w:val="28"/>
                  <w:lang w:val="uk-UA"/>
                </w:rPr>
              </m:ctrlPr>
            </m:fPr>
            <m:num>
              <m:r>
                <w:rPr>
                  <w:rFonts w:ascii="Cambria Math" w:hAnsi="Cambria Math" w:cstheme="minorHAnsi"/>
                  <w:sz w:val="28"/>
                  <w:szCs w:val="28"/>
                  <w:lang w:val="uk-UA"/>
                </w:rPr>
                <m:t>100+% підвищення ЗП</m:t>
              </m:r>
            </m:num>
            <m:den>
              <m:r>
                <w:rPr>
                  <w:rFonts w:ascii="Cambria Math" w:hAnsi="Cambria Math" w:cstheme="minorHAnsi"/>
                  <w:sz w:val="28"/>
                  <w:szCs w:val="28"/>
                  <w:lang w:val="uk-UA"/>
                </w:rPr>
                <m:t>100</m:t>
              </m:r>
            </m:den>
          </m:f>
          <m:r>
            <w:rPr>
              <w:rFonts w:ascii="Cambria Math" w:hAnsi="Cambria Math" w:cstheme="minorHAnsi"/>
              <w:sz w:val="28"/>
              <w:szCs w:val="28"/>
              <w:lang w:val="uk-UA"/>
            </w:rPr>
            <m:t>, %</m:t>
          </m:r>
        </m:oMath>
      </m:oMathPara>
    </w:p>
    <w:p w:rsidR="00B2463C" w:rsidRPr="00275711" w:rsidRDefault="00B2463C"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rPr>
        <w:t xml:space="preserve"> </w:t>
      </w:r>
      <w:r w:rsidRPr="00275711">
        <w:rPr>
          <w:rFonts w:asciiTheme="minorHAnsi" w:hAnsiTheme="minorHAnsi" w:cstheme="minorHAnsi"/>
          <w:sz w:val="28"/>
          <w:szCs w:val="28"/>
          <w:lang w:val="uk-UA"/>
        </w:rPr>
        <w:t xml:space="preserve"> Ізнзп</w:t>
      </w:r>
      <w:r w:rsidRPr="00275711">
        <w:rPr>
          <w:rFonts w:asciiTheme="minorHAnsi" w:hAnsiTheme="minorHAnsi" w:cstheme="minorHAnsi"/>
          <w:sz w:val="28"/>
          <w:szCs w:val="28"/>
        </w:rPr>
        <w:t xml:space="preserve"> =</w:t>
      </w:r>
      <w:r w:rsidRPr="00275711">
        <w:rPr>
          <w:rFonts w:asciiTheme="minorHAnsi" w:hAnsiTheme="minorHAnsi" w:cstheme="minorHAnsi"/>
          <w:sz w:val="28"/>
          <w:szCs w:val="28"/>
          <w:lang w:val="uk-UA"/>
        </w:rPr>
        <w:t>(100 +</w:t>
      </w:r>
      <w:r w:rsidRPr="00275711">
        <w:rPr>
          <w:rFonts w:asciiTheme="minorHAnsi" w:hAnsiTheme="minorHAnsi" w:cstheme="minorHAnsi"/>
          <w:sz w:val="28"/>
          <w:szCs w:val="28"/>
        </w:rPr>
        <w:t>10</w:t>
      </w:r>
      <w:r w:rsidRPr="00275711">
        <w:rPr>
          <w:rFonts w:asciiTheme="minorHAnsi" w:hAnsiTheme="minorHAnsi" w:cstheme="minorHAnsi"/>
          <w:sz w:val="28"/>
          <w:szCs w:val="28"/>
          <w:lang w:val="uk-UA"/>
        </w:rPr>
        <w:t>) ÷100</w:t>
      </w:r>
      <w:r w:rsidRPr="00275711">
        <w:rPr>
          <w:rFonts w:asciiTheme="minorHAnsi" w:hAnsiTheme="minorHAnsi" w:cstheme="minorHAnsi"/>
          <w:sz w:val="28"/>
          <w:szCs w:val="28"/>
        </w:rPr>
        <w:t xml:space="preserve"> =</w:t>
      </w:r>
      <w:r w:rsidRPr="00275711">
        <w:rPr>
          <w:rFonts w:asciiTheme="minorHAnsi" w:hAnsiTheme="minorHAnsi" w:cstheme="minorHAnsi"/>
          <w:sz w:val="28"/>
          <w:szCs w:val="28"/>
          <w:lang w:val="uk-UA"/>
        </w:rPr>
        <w:t>1.1</w:t>
      </w:r>
      <w:r w:rsidRPr="00275711">
        <w:rPr>
          <w:rFonts w:asciiTheme="minorHAnsi" w:hAnsiTheme="minorHAnsi" w:cstheme="minorHAnsi"/>
          <w:sz w:val="28"/>
          <w:szCs w:val="28"/>
        </w:rPr>
        <w:t>%</w:t>
      </w:r>
    </w:p>
    <w:p w:rsidR="00B2463C" w:rsidRPr="00275711" w:rsidRDefault="00B2463C"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11"/>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зростання реальної заробітної плати за рахунок зниження прибуткового податку:</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Para>
        <m:oMath>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індекс зростання номінальної  ЗП</m:t>
              </m:r>
            </m:num>
            <m:den>
              <m:r>
                <w:rPr>
                  <w:rFonts w:ascii="Cambria Math" w:hAnsi="Cambria Math" w:cstheme="minorHAnsi"/>
                  <w:sz w:val="28"/>
                  <w:szCs w:val="28"/>
                  <w:lang w:val="uk-UA"/>
                </w:rPr>
                <m:t>100-</m:t>
              </m:r>
              <m:r>
                <m:rPr>
                  <m:sty m:val="p"/>
                </m:rPr>
                <w:rPr>
                  <w:rFonts w:ascii="Cambria Math" w:hAnsi="Cambria Math" w:cstheme="minorHAnsi"/>
                  <w:sz w:val="28"/>
                  <w:szCs w:val="28"/>
                  <w:lang w:val="uk-UA"/>
                </w:rPr>
                <m:t>ставка прибуткового податку</m:t>
              </m:r>
            </m:den>
          </m:f>
        </m:oMath>
      </m:oMathPara>
    </w:p>
    <w:p w:rsidR="00B2463C" w:rsidRPr="00275711" w:rsidRDefault="00B2463C"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Зрзп = 1.1 : (100 – 3) =0.011</w:t>
      </w:r>
    </w:p>
    <w:p w:rsidR="00B2463C" w:rsidRPr="00275711" w:rsidRDefault="00B2463C" w:rsidP="00275711">
      <w:pPr>
        <w:shd w:val="clear" w:color="auto" w:fill="FFFFFF"/>
        <w:spacing w:line="360" w:lineRule="auto"/>
        <w:jc w:val="both"/>
        <w:rPr>
          <w:rFonts w:asciiTheme="minorHAnsi" w:hAnsiTheme="minorHAnsi" w:cstheme="minorHAnsi"/>
          <w:sz w:val="28"/>
          <w:szCs w:val="28"/>
          <w:lang w:val="uk-UA"/>
        </w:rPr>
      </w:pPr>
    </w:p>
    <w:p w:rsidR="00B2463C" w:rsidRPr="00275711" w:rsidRDefault="00B2463C" w:rsidP="00275711">
      <w:pPr>
        <w:shd w:val="clear" w:color="auto" w:fill="FFFFFF"/>
        <w:spacing w:line="360" w:lineRule="auto"/>
        <w:jc w:val="both"/>
        <w:rPr>
          <w:rFonts w:asciiTheme="minorHAnsi" w:hAnsiTheme="minorHAnsi" w:cstheme="minorHAnsi"/>
          <w:sz w:val="28"/>
          <w:szCs w:val="28"/>
          <w:lang w:val="uk-UA"/>
        </w:rPr>
      </w:pPr>
    </w:p>
    <w:p w:rsidR="009733A3" w:rsidRPr="00275711" w:rsidRDefault="009733A3" w:rsidP="00275711">
      <w:pPr>
        <w:pStyle w:val="a5"/>
        <w:widowControl w:val="0"/>
        <w:numPr>
          <w:ilvl w:val="0"/>
          <w:numId w:val="11"/>
        </w:numPr>
        <w:shd w:val="clear" w:color="auto" w:fill="FFFFFF"/>
        <w:autoSpaceDE w:val="0"/>
        <w:autoSpaceDN w:val="0"/>
        <w:adjustRightInd w:val="0"/>
        <w:spacing w:line="360" w:lineRule="auto"/>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Визначаємо зниження реальної заробітної плати за рахунок зростання цін на товари:</w:t>
      </w:r>
    </w:p>
    <w:p w:rsidR="009733A3" w:rsidRPr="00275711" w:rsidRDefault="00FB3D2F" w:rsidP="00275711">
      <w:pPr>
        <w:shd w:val="clear" w:color="auto" w:fill="FFFFFF"/>
        <w:spacing w:line="360" w:lineRule="auto"/>
        <w:jc w:val="both"/>
        <w:rPr>
          <w:rFonts w:asciiTheme="minorHAnsi" w:hAnsiTheme="minorHAnsi" w:cstheme="minorHAnsi"/>
          <w:sz w:val="28"/>
          <w:szCs w:val="28"/>
          <w:lang w:val="uk-UA"/>
        </w:rPr>
      </w:pPr>
      <m:oMathPara>
        <m:oMath>
          <m:f>
            <m:fPr>
              <m:ctrlPr>
                <w:rPr>
                  <w:rFonts w:ascii="Cambria Math" w:hAnsi="Cambria Math" w:cstheme="minorHAnsi"/>
                  <w:i/>
                  <w:sz w:val="28"/>
                  <w:szCs w:val="28"/>
                  <w:lang w:val="uk-UA"/>
                </w:rPr>
              </m:ctrlPr>
            </m:fPr>
            <m:num>
              <m:r>
                <m:rPr>
                  <m:sty m:val="p"/>
                </m:rPr>
                <w:rPr>
                  <w:rFonts w:ascii="Cambria Math" w:hAnsi="Cambria Math" w:cstheme="minorHAnsi"/>
                  <w:sz w:val="28"/>
                  <w:szCs w:val="28"/>
                  <w:lang w:val="uk-UA"/>
                </w:rPr>
                <m:t>зростання реальної ЗП</m:t>
              </m:r>
            </m:num>
            <m:den>
              <m:r>
                <w:rPr>
                  <w:rFonts w:ascii="Cambria Math" w:hAnsi="Cambria Math" w:cstheme="minorHAnsi"/>
                  <w:sz w:val="28"/>
                  <w:szCs w:val="28"/>
                  <w:lang w:val="uk-UA"/>
                </w:rPr>
                <m:t xml:space="preserve">% </m:t>
              </m:r>
              <m:r>
                <m:rPr>
                  <m:sty m:val="p"/>
                </m:rPr>
                <w:rPr>
                  <w:rFonts w:ascii="Cambria Math" w:hAnsi="Cambria Math" w:cstheme="minorHAnsi"/>
                  <w:sz w:val="28"/>
                  <w:szCs w:val="28"/>
                  <w:lang w:val="uk-UA"/>
                </w:rPr>
                <m:t>зростання цін на споживчі товари</m:t>
              </m:r>
            </m:den>
          </m:f>
        </m:oMath>
      </m:oMathPara>
    </w:p>
    <w:p w:rsidR="00B2463C" w:rsidRPr="00275711" w:rsidRDefault="00B2463C" w:rsidP="00275711">
      <w:pPr>
        <w:shd w:val="clear" w:color="auto" w:fill="FFFFFF"/>
        <w:spacing w:line="360" w:lineRule="auto"/>
        <w:jc w:val="both"/>
        <w:rPr>
          <w:rFonts w:asciiTheme="minorHAnsi" w:hAnsiTheme="minorHAnsi" w:cstheme="minorHAnsi"/>
          <w:sz w:val="28"/>
          <w:szCs w:val="28"/>
          <w:lang w:val="uk-UA"/>
        </w:rPr>
      </w:pPr>
    </w:p>
    <w:p w:rsidR="00B2463C" w:rsidRPr="00275711" w:rsidRDefault="00B2463C" w:rsidP="00275711">
      <w:pPr>
        <w:spacing w:line="360" w:lineRule="auto"/>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ЗНрзп </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10 ÷8.7</w:t>
      </w:r>
      <w:r w:rsidRPr="00275711">
        <w:rPr>
          <w:rFonts w:asciiTheme="minorHAnsi" w:hAnsiTheme="minorHAnsi" w:cstheme="minorHAnsi"/>
          <w:sz w:val="28"/>
          <w:szCs w:val="28"/>
        </w:rPr>
        <w:t>=</w:t>
      </w:r>
      <w:r w:rsidRPr="00275711">
        <w:rPr>
          <w:rFonts w:asciiTheme="minorHAnsi" w:hAnsiTheme="minorHAnsi" w:cstheme="minorHAnsi"/>
          <w:sz w:val="28"/>
          <w:szCs w:val="28"/>
          <w:lang w:val="uk-UA"/>
        </w:rPr>
        <w:t xml:space="preserve"> 1.15</w:t>
      </w:r>
    </w:p>
    <w:p w:rsidR="00B2463C" w:rsidRPr="00275711" w:rsidRDefault="00B2463C" w:rsidP="00275711">
      <w:pPr>
        <w:shd w:val="clear" w:color="auto" w:fill="FFFFFF"/>
        <w:spacing w:line="360" w:lineRule="auto"/>
        <w:jc w:val="both"/>
        <w:rPr>
          <w:rFonts w:asciiTheme="minorHAnsi" w:hAnsiTheme="minorHAnsi" w:cstheme="minorHAnsi"/>
          <w:sz w:val="28"/>
          <w:szCs w:val="28"/>
          <w:lang w:val="uk-UA"/>
        </w:rPr>
      </w:pPr>
    </w:p>
    <w:p w:rsidR="005600EA" w:rsidRPr="00901B68" w:rsidRDefault="005600EA" w:rsidP="008F6925">
      <w:pPr>
        <w:jc w:val="both"/>
        <w:rPr>
          <w:rFonts w:asciiTheme="minorHAnsi" w:hAnsiTheme="minorHAnsi" w:cstheme="minorHAnsi"/>
          <w:sz w:val="28"/>
          <w:lang w:val="uk-UA"/>
        </w:rPr>
      </w:pPr>
    </w:p>
    <w:p w:rsidR="001B0A9E" w:rsidRPr="00901B68" w:rsidRDefault="001B0A9E" w:rsidP="004C4849">
      <w:pPr>
        <w:jc w:val="both"/>
        <w:rPr>
          <w:rFonts w:asciiTheme="minorHAnsi" w:hAnsiTheme="minorHAnsi" w:cstheme="minorHAnsi"/>
          <w:sz w:val="28"/>
          <w:szCs w:val="28"/>
          <w:lang w:val="uk-UA"/>
        </w:rPr>
      </w:pPr>
      <w:r w:rsidRPr="00901B68">
        <w:rPr>
          <w:rFonts w:asciiTheme="minorHAnsi" w:hAnsiTheme="minorHAnsi" w:cstheme="minorHAnsi"/>
          <w:sz w:val="28"/>
          <w:szCs w:val="28"/>
          <w:lang w:val="uk-UA"/>
        </w:rPr>
        <w:br w:type="page"/>
      </w:r>
    </w:p>
    <w:p w:rsidR="00FF7932" w:rsidRPr="00901B68" w:rsidRDefault="001B0A9E" w:rsidP="004C4849">
      <w:pPr>
        <w:spacing w:line="360" w:lineRule="auto"/>
        <w:ind w:firstLine="709"/>
        <w:jc w:val="center"/>
        <w:rPr>
          <w:rFonts w:asciiTheme="minorHAnsi" w:hAnsiTheme="minorHAnsi" w:cstheme="minorHAnsi"/>
          <w:b/>
          <w:bCs/>
          <w:sz w:val="28"/>
          <w:szCs w:val="28"/>
          <w:lang w:val="uk-UA"/>
        </w:rPr>
      </w:pPr>
      <w:r w:rsidRPr="00901B68">
        <w:rPr>
          <w:rFonts w:asciiTheme="minorHAnsi" w:hAnsiTheme="minorHAnsi" w:cstheme="minorHAnsi"/>
          <w:b/>
          <w:bCs/>
          <w:sz w:val="28"/>
          <w:szCs w:val="28"/>
          <w:lang w:val="uk-UA"/>
        </w:rPr>
        <w:t>ВИСНОВКИ</w:t>
      </w:r>
    </w:p>
    <w:p w:rsidR="0031729D" w:rsidRPr="00901B68" w:rsidRDefault="0031729D" w:rsidP="004C4849">
      <w:pPr>
        <w:spacing w:line="360" w:lineRule="auto"/>
        <w:ind w:firstLine="709"/>
        <w:jc w:val="center"/>
        <w:rPr>
          <w:rFonts w:asciiTheme="minorHAnsi" w:hAnsiTheme="minorHAnsi" w:cstheme="minorHAnsi"/>
          <w:b/>
          <w:bCs/>
          <w:sz w:val="28"/>
          <w:szCs w:val="28"/>
          <w:lang w:val="uk-UA"/>
        </w:rPr>
      </w:pPr>
    </w:p>
    <w:p w:rsidR="00275711" w:rsidRPr="00275711" w:rsidRDefault="00275711" w:rsidP="00275711">
      <w:pPr>
        <w:spacing w:line="360" w:lineRule="auto"/>
        <w:ind w:firstLine="709"/>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Актуальність теми курсової роботи "Структура персоналу підприємства та її удосконалення" обумовлена сучасними викликами, які стоять перед підприємствами в умовах глобалізації та швидких змін на ринку. Оптимізація структури персоналу є важливою для підвищення продуктивності праці, зниження витрат та забезпечення конкурентоспроможності підприємства. Ефективне управління персоналом дозволяє швидко адаптуватися до змін, покращує мотивацію та задоволеність працівників, що в кінцевому підсумку сприяє стійкому розвитку підприємства.</w:t>
      </w:r>
    </w:p>
    <w:p w:rsidR="00275711" w:rsidRPr="00275711" w:rsidRDefault="00275711" w:rsidP="00275711">
      <w:pPr>
        <w:spacing w:line="360" w:lineRule="auto"/>
        <w:ind w:firstLine="709"/>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Система управління персоналом підприємства включає в себе комплекс заходів та процесів, спрямованих на ефективне використання людських ресурсів для досягнення стратегічних цілей організації. Основними складовими цієї системи є: планування трудових ресурсів, підбір та відбір персоналу, адаптація нових працівників, професійний розвиток та навчання, управління мотивацією, оцінка ефективності роботи та управління трудовими відносинами. Кожна з цих складових відіграє важливу роль у забезпеченні ефективної роботи підприємства та досягненні його стратегічних цілей.</w:t>
      </w:r>
    </w:p>
    <w:p w:rsidR="00275711" w:rsidRPr="00275711" w:rsidRDefault="00275711" w:rsidP="00275711">
      <w:pPr>
        <w:spacing w:line="360" w:lineRule="auto"/>
        <w:ind w:firstLine="709"/>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Оцінка системи управління персоналом підприємства здійснюється за допомогою кількісних та якісних методів. Кількісні методи включають використання показників продуктивності праці, рівня плинності кадрів, коефіцієнту використання робочого часу та рівня задоволеності працівників. Якісні методи зосереджені на експертних оцінках, інтерв'ю та опитуваннях, SWOT-аналізі та аналізі організаційної культури. Комбінування цих методів дозволяє отримати повну картину ефективності системи управління персоналом та розробити рекомендації щодо її вдосконалення.</w:t>
      </w:r>
    </w:p>
    <w:p w:rsidR="001B0A9E" w:rsidRPr="00901B68" w:rsidRDefault="00275711" w:rsidP="00275711">
      <w:pPr>
        <w:spacing w:line="360" w:lineRule="auto"/>
        <w:ind w:firstLine="709"/>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Для удосконалення структури персоналу підприємства рекомендується провести детальний аналіз існуючої структури, оптимізувати посадові обов’язки, впровадити гнучку організаційну структуру, розвивати лідерські якості менеджерів, забезпечити безперервний професійний розвиток працівників, поліпшити комунікації, впровадити систему мотивації, використовувати сучасні технології управління персоналом та регулярно моніторити ефективність змін. Реалізація цих рекомендацій сприятиме підвищенню продуктивності праці, задоволеності працівників, зниженню плинності кадрів та загальному підвищенню конкурентоспроможності підприємства.</w:t>
      </w:r>
      <w:r w:rsidR="001B0A9E" w:rsidRPr="00901B68">
        <w:rPr>
          <w:rFonts w:asciiTheme="minorHAnsi" w:hAnsiTheme="minorHAnsi" w:cstheme="minorHAnsi"/>
          <w:sz w:val="28"/>
          <w:szCs w:val="28"/>
          <w:lang w:val="uk-UA"/>
        </w:rPr>
        <w:br w:type="page"/>
      </w:r>
    </w:p>
    <w:p w:rsidR="001B0A9E" w:rsidRPr="00901B68" w:rsidRDefault="008564E2" w:rsidP="008564E2">
      <w:pPr>
        <w:spacing w:line="360" w:lineRule="auto"/>
        <w:ind w:firstLine="709"/>
        <w:jc w:val="center"/>
        <w:rPr>
          <w:rFonts w:asciiTheme="minorHAnsi" w:hAnsiTheme="minorHAnsi" w:cstheme="minorHAnsi"/>
          <w:b/>
          <w:bCs/>
          <w:sz w:val="28"/>
          <w:szCs w:val="28"/>
          <w:lang w:val="uk-UA"/>
        </w:rPr>
      </w:pPr>
      <w:r w:rsidRPr="00901B68">
        <w:rPr>
          <w:rFonts w:asciiTheme="minorHAnsi" w:hAnsiTheme="minorHAnsi" w:cstheme="minorHAnsi"/>
          <w:b/>
          <w:bCs/>
          <w:sz w:val="28"/>
          <w:szCs w:val="28"/>
          <w:lang w:val="uk-UA"/>
        </w:rPr>
        <w:t>СПИСОК ВИКОРИСТАНИХ ДЖЕРЕЛ</w:t>
      </w:r>
    </w:p>
    <w:p w:rsidR="006B3D1B" w:rsidRPr="00901B68" w:rsidRDefault="006B3D1B" w:rsidP="006B3D1B">
      <w:pPr>
        <w:spacing w:line="360" w:lineRule="auto"/>
        <w:jc w:val="both"/>
        <w:rPr>
          <w:rFonts w:asciiTheme="minorHAnsi" w:hAnsiTheme="minorHAnsi" w:cstheme="minorHAnsi"/>
          <w:sz w:val="28"/>
          <w:szCs w:val="28"/>
          <w:lang w:val="uk-UA"/>
        </w:rPr>
      </w:pP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Про оплату праці : закон України : [прийнято Верховною Радою</w:t>
      </w:r>
      <w:r>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 xml:space="preserve">24.03.1995 р., No 108/95ВР] // Урядовий кур’єр. </w:t>
      </w:r>
      <w:r>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72–73. С. 10–11.</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Гриньова В. М. Проблеми мотиваці</w:t>
      </w:r>
      <w:r>
        <w:rPr>
          <w:rFonts w:asciiTheme="minorHAnsi" w:hAnsiTheme="minorHAnsi" w:cstheme="minorHAnsi"/>
          <w:sz w:val="28"/>
          <w:szCs w:val="28"/>
          <w:lang w:val="uk-UA"/>
        </w:rPr>
        <w:t>ї</w:t>
      </w:r>
      <w:r w:rsidRPr="00275711">
        <w:rPr>
          <w:rFonts w:asciiTheme="minorHAnsi" w:hAnsiTheme="minorHAnsi" w:cstheme="minorHAnsi"/>
          <w:sz w:val="28"/>
          <w:szCs w:val="28"/>
          <w:lang w:val="uk-UA"/>
        </w:rPr>
        <w:t xml:space="preserve"> праці персоналу підприємства :</w:t>
      </w:r>
      <w:r>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монографія</w:t>
      </w:r>
      <w:r>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Харків : ІНЖЕК, 2016. 184 с.</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Гришина Н.В., Войт Д.С., Коваленко І.О., Асламова К. В. Економічна діагностика конкурентоспроможності суб’єктів малого підприємництва регіону та шляхи її підвищення. Електронни</w:t>
      </w:r>
      <w:r>
        <w:rPr>
          <w:rFonts w:asciiTheme="minorHAnsi" w:hAnsiTheme="minorHAnsi" w:cstheme="minorHAnsi"/>
          <w:sz w:val="28"/>
          <w:szCs w:val="28"/>
          <w:lang w:val="uk-UA"/>
        </w:rPr>
        <w:t>й</w:t>
      </w:r>
      <w:r w:rsidRPr="00275711">
        <w:rPr>
          <w:rFonts w:asciiTheme="minorHAnsi" w:hAnsiTheme="minorHAnsi" w:cstheme="minorHAnsi"/>
          <w:sz w:val="28"/>
          <w:szCs w:val="28"/>
          <w:lang w:val="uk-UA"/>
        </w:rPr>
        <w:t xml:space="preserve"> журнал «Ефективна економіка» </w:t>
      </w:r>
      <w:r>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4,</w:t>
      </w:r>
      <w:r>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2020.</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Дериховська В. І. Класифікаця стратегій управління персоналом. URL:http://intkonf.org/derihovska-v-i-klasifikatsiya-strategiy-upravlinnya-personalom/ </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Довбня С.Б., Письменна О.О. Теоретичне обґрунтування та формування стратегічної цілі управління персоналом. Економічни</w:t>
      </w:r>
      <w:r w:rsidR="0042705E">
        <w:rPr>
          <w:rFonts w:asciiTheme="minorHAnsi" w:hAnsiTheme="minorHAnsi" w:cstheme="minorHAnsi"/>
          <w:sz w:val="28"/>
          <w:szCs w:val="28"/>
          <w:lang w:val="uk-UA"/>
        </w:rPr>
        <w:t>й</w:t>
      </w:r>
      <w:r w:rsidRPr="00275711">
        <w:rPr>
          <w:rFonts w:asciiTheme="minorHAnsi" w:hAnsiTheme="minorHAnsi" w:cstheme="minorHAnsi"/>
          <w:sz w:val="28"/>
          <w:szCs w:val="28"/>
          <w:lang w:val="uk-UA"/>
        </w:rPr>
        <w:t xml:space="preserve"> вісник Національного гірничого університету. 2015. </w:t>
      </w:r>
      <w:r w:rsidR="0042705E">
        <w:rPr>
          <w:rFonts w:asciiTheme="minorHAnsi" w:hAnsiTheme="minorHAnsi" w:cstheme="minorHAnsi"/>
          <w:sz w:val="28"/>
          <w:szCs w:val="28"/>
          <w:lang w:val="uk-UA"/>
        </w:rPr>
        <w:t>№</w:t>
      </w:r>
      <w:r w:rsidRPr="00275711">
        <w:rPr>
          <w:rFonts w:asciiTheme="minorHAnsi" w:hAnsiTheme="minorHAnsi" w:cstheme="minorHAnsi"/>
          <w:sz w:val="28"/>
          <w:szCs w:val="28"/>
          <w:lang w:val="uk-UA"/>
        </w:rPr>
        <w:t>4 (52). С.161-169.</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Іртищева І.О., Тубальцева Н.П., Гришина Н.В., Крамаренко І.С., Сергійчук С.І. Економічний розвиток на засадах активізаці</w:t>
      </w:r>
      <w:r w:rsidR="0042705E">
        <w:rPr>
          <w:rFonts w:asciiTheme="minorHAnsi" w:hAnsiTheme="minorHAnsi" w:cstheme="minorHAnsi"/>
          <w:sz w:val="28"/>
          <w:szCs w:val="28"/>
          <w:lang w:val="uk-UA"/>
        </w:rPr>
        <w:t>ї</w:t>
      </w:r>
      <w:r w:rsidRPr="00275711">
        <w:rPr>
          <w:rFonts w:asciiTheme="minorHAnsi" w:hAnsiTheme="minorHAnsi" w:cstheme="minorHAnsi"/>
          <w:sz w:val="28"/>
          <w:szCs w:val="28"/>
          <w:lang w:val="uk-UA"/>
        </w:rPr>
        <w:t xml:space="preserve"> малого підприємництва: історичні процеси та завдання управління. Економіка та держава. 2020. </w:t>
      </w:r>
      <w:r w:rsidR="0042705E">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5. С. 75–80.</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Іртищева І.О., Крамаренко І.С., Іртищев О.С., Гарагуля А.В., Ставцов Р.В. Цифрова економіка в Укра</w:t>
      </w:r>
      <w:r w:rsidR="0042705E">
        <w:rPr>
          <w:rFonts w:asciiTheme="minorHAnsi" w:hAnsiTheme="minorHAnsi" w:cstheme="minorHAnsi"/>
          <w:sz w:val="28"/>
          <w:szCs w:val="28"/>
          <w:lang w:val="uk-UA"/>
        </w:rPr>
        <w:t>ї</w:t>
      </w:r>
      <w:r w:rsidRPr="00275711">
        <w:rPr>
          <w:rFonts w:asciiTheme="minorHAnsi" w:hAnsiTheme="minorHAnsi" w:cstheme="minorHAnsi"/>
          <w:sz w:val="28"/>
          <w:szCs w:val="28"/>
          <w:lang w:val="uk-UA"/>
        </w:rPr>
        <w:t xml:space="preserve">ні: виклики сьогодення та завдання управління. Ефективна економіка. 2020. </w:t>
      </w:r>
      <w:r w:rsidR="0042705E">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7. URL: http://www.economy.nayka.com.ua/?op=1&amp;z=8074 </w:t>
      </w:r>
    </w:p>
    <w:p w:rsidR="00275711" w:rsidRP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 xml:space="preserve">Іртищева І.О., Попадинець Н.М., Крамаренко І.С., Данило С.І., Журавель Ю.В. Стратегічні орієнтири державного регулювання розвитку внутрішнього ринку споживчих товарів. Регіональна економіка. 2020. </w:t>
      </w:r>
      <w:r w:rsidR="0042705E">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2 (96). С. 131-143. DOI: https://doi.org/10.36818/1562-0905-2020-2-11.</w:t>
      </w:r>
    </w:p>
    <w:p w:rsidR="00407FFA"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Кравченко Т.С. Аналіз концепці</w:t>
      </w:r>
      <w:r w:rsidR="0042705E">
        <w:rPr>
          <w:rFonts w:asciiTheme="minorHAnsi" w:hAnsiTheme="minorHAnsi" w:cstheme="minorHAnsi"/>
          <w:sz w:val="28"/>
          <w:szCs w:val="28"/>
          <w:lang w:val="uk-UA"/>
        </w:rPr>
        <w:t>й</w:t>
      </w:r>
      <w:r w:rsidRPr="00275711">
        <w:rPr>
          <w:rFonts w:asciiTheme="minorHAnsi" w:hAnsiTheme="minorHAnsi" w:cstheme="minorHAnsi"/>
          <w:sz w:val="28"/>
          <w:szCs w:val="28"/>
          <w:lang w:val="uk-UA"/>
        </w:rPr>
        <w:t xml:space="preserve"> кадрового менеджменту</w:t>
      </w:r>
      <w:r w:rsidR="0042705E">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Персонал. 2015. No7. С. 13-21.</w:t>
      </w:r>
    </w:p>
    <w:p w:rsidR="00275711"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Стрижак О.О. Теоретичні основи дослідження інституціонального середовища людського розвитку</w:t>
      </w:r>
      <w:r w:rsidR="0042705E">
        <w:rPr>
          <w:rFonts w:asciiTheme="minorHAnsi" w:hAnsiTheme="minorHAnsi" w:cstheme="minorHAnsi"/>
          <w:sz w:val="28"/>
          <w:szCs w:val="28"/>
          <w:lang w:val="uk-UA"/>
        </w:rPr>
        <w:t>.</w:t>
      </w:r>
      <w:r w:rsidRPr="00275711">
        <w:rPr>
          <w:rFonts w:asciiTheme="minorHAnsi" w:hAnsiTheme="minorHAnsi" w:cstheme="minorHAnsi"/>
          <w:sz w:val="28"/>
          <w:szCs w:val="28"/>
          <w:lang w:val="uk-UA"/>
        </w:rPr>
        <w:t xml:space="preserve"> Вісник КрНУ імені Михайла Остроградського. 2016. Випуск 4(99). С. 116-123.</w:t>
      </w:r>
    </w:p>
    <w:p w:rsidR="00275711" w:rsidRPr="00901B68" w:rsidRDefault="00275711" w:rsidP="0042705E">
      <w:pPr>
        <w:pStyle w:val="a4"/>
        <w:numPr>
          <w:ilvl w:val="0"/>
          <w:numId w:val="23"/>
        </w:numPr>
        <w:spacing w:before="0" w:beforeAutospacing="0" w:after="0" w:afterAutospacing="0" w:line="360" w:lineRule="auto"/>
        <w:ind w:left="0" w:firstLine="900"/>
        <w:jc w:val="both"/>
        <w:rPr>
          <w:rFonts w:asciiTheme="minorHAnsi" w:hAnsiTheme="minorHAnsi" w:cstheme="minorHAnsi"/>
          <w:sz w:val="28"/>
          <w:szCs w:val="28"/>
          <w:lang w:val="uk-UA"/>
        </w:rPr>
      </w:pPr>
      <w:r w:rsidRPr="00275711">
        <w:rPr>
          <w:rFonts w:asciiTheme="minorHAnsi" w:hAnsiTheme="minorHAnsi" w:cstheme="minorHAnsi"/>
          <w:sz w:val="28"/>
          <w:szCs w:val="28"/>
          <w:lang w:val="uk-UA"/>
        </w:rPr>
        <w:t>Чуднова О. К. Організація аналізу основних складових системи</w:t>
      </w:r>
      <w:r w:rsidR="0042705E">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управління персоналом в Україні</w:t>
      </w:r>
      <w:r w:rsidR="0042705E">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Формування ринкової</w:t>
      </w:r>
      <w:r w:rsidR="0042705E">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економіки: Збірник наукових праць. Вип. 15. К.: КНЕУ, 2016. С.146 –</w:t>
      </w:r>
      <w:r>
        <w:rPr>
          <w:rFonts w:asciiTheme="minorHAnsi" w:hAnsiTheme="minorHAnsi" w:cstheme="minorHAnsi"/>
          <w:sz w:val="28"/>
          <w:szCs w:val="28"/>
          <w:lang w:val="uk-UA"/>
        </w:rPr>
        <w:t xml:space="preserve"> </w:t>
      </w:r>
      <w:r w:rsidRPr="00275711">
        <w:rPr>
          <w:rFonts w:asciiTheme="minorHAnsi" w:hAnsiTheme="minorHAnsi" w:cstheme="minorHAnsi"/>
          <w:sz w:val="28"/>
          <w:szCs w:val="28"/>
          <w:lang w:val="uk-UA"/>
        </w:rPr>
        <w:t>154</w:t>
      </w:r>
    </w:p>
    <w:sectPr w:rsidR="00275711" w:rsidRPr="00901B68" w:rsidSect="00980341">
      <w:headerReference w:type="even" r:id="rId13"/>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7B7" w:rsidRDefault="000527B7" w:rsidP="00980341">
      <w:r>
        <w:separator/>
      </w:r>
    </w:p>
  </w:endnote>
  <w:endnote w:type="continuationSeparator" w:id="0">
    <w:p w:rsidR="000527B7" w:rsidRDefault="000527B7"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7B7" w:rsidRDefault="000527B7" w:rsidP="00980341">
      <w:r>
        <w:separator/>
      </w:r>
    </w:p>
  </w:footnote>
  <w:footnote w:type="continuationSeparator" w:id="0">
    <w:p w:rsidR="000527B7" w:rsidRDefault="000527B7"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D209C1" w:rsidRDefault="00D209C1" w:rsidP="00D209C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D209C1" w:rsidRDefault="00D209C1"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rsidR="00D209C1" w:rsidRPr="00980341" w:rsidRDefault="00D209C1" w:rsidP="00D209C1">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rsidR="00D209C1" w:rsidRPr="00980341" w:rsidRDefault="00D209C1"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2E1"/>
    <w:multiLevelType w:val="hybridMultilevel"/>
    <w:tmpl w:val="60CE18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B63F8B"/>
    <w:multiLevelType w:val="hybridMultilevel"/>
    <w:tmpl w:val="073276A8"/>
    <w:lvl w:ilvl="0" w:tplc="A85079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A14227"/>
    <w:multiLevelType w:val="multilevel"/>
    <w:tmpl w:val="1CE85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066D"/>
    <w:multiLevelType w:val="hybridMultilevel"/>
    <w:tmpl w:val="F18C4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A5AA2"/>
    <w:multiLevelType w:val="hybridMultilevel"/>
    <w:tmpl w:val="9EA0EF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64F00"/>
    <w:multiLevelType w:val="multilevel"/>
    <w:tmpl w:val="FEEEB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F016A"/>
    <w:multiLevelType w:val="hybridMultilevel"/>
    <w:tmpl w:val="455EAD0C"/>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FC32C7C"/>
    <w:multiLevelType w:val="hybridMultilevel"/>
    <w:tmpl w:val="AC9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35FCD"/>
    <w:multiLevelType w:val="hybridMultilevel"/>
    <w:tmpl w:val="31C22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214F83"/>
    <w:multiLevelType w:val="hybridMultilevel"/>
    <w:tmpl w:val="EABCD274"/>
    <w:lvl w:ilvl="0" w:tplc="514436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2E53B23"/>
    <w:multiLevelType w:val="hybridMultilevel"/>
    <w:tmpl w:val="54CEB3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016016"/>
    <w:multiLevelType w:val="hybridMultilevel"/>
    <w:tmpl w:val="1E32C1E0"/>
    <w:lvl w:ilvl="0" w:tplc="474228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E4A6A99"/>
    <w:multiLevelType w:val="multilevel"/>
    <w:tmpl w:val="827E9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97F8C"/>
    <w:multiLevelType w:val="multilevel"/>
    <w:tmpl w:val="D950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C0182"/>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0B6A96"/>
    <w:multiLevelType w:val="multilevel"/>
    <w:tmpl w:val="A61E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F56E9"/>
    <w:multiLevelType w:val="hybridMultilevel"/>
    <w:tmpl w:val="2594EA18"/>
    <w:lvl w:ilvl="0" w:tplc="B69E62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17A750D"/>
    <w:multiLevelType w:val="hybridMultilevel"/>
    <w:tmpl w:val="EB4A1138"/>
    <w:lvl w:ilvl="0" w:tplc="D7AA0B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8D5E94"/>
    <w:multiLevelType w:val="multilevel"/>
    <w:tmpl w:val="2D5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32F0B"/>
    <w:multiLevelType w:val="multilevel"/>
    <w:tmpl w:val="EA2A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253674"/>
    <w:multiLevelType w:val="multilevel"/>
    <w:tmpl w:val="793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F71D41"/>
    <w:multiLevelType w:val="multilevel"/>
    <w:tmpl w:val="01BE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06885434">
    <w:abstractNumId w:val="22"/>
  </w:num>
  <w:num w:numId="2" w16cid:durableId="1892573938">
    <w:abstractNumId w:val="14"/>
  </w:num>
  <w:num w:numId="3" w16cid:durableId="745997110">
    <w:abstractNumId w:val="15"/>
  </w:num>
  <w:num w:numId="4" w16cid:durableId="218245956">
    <w:abstractNumId w:val="3"/>
  </w:num>
  <w:num w:numId="5" w16cid:durableId="103809273">
    <w:abstractNumId w:val="4"/>
  </w:num>
  <w:num w:numId="6" w16cid:durableId="1897617709">
    <w:abstractNumId w:val="6"/>
  </w:num>
  <w:num w:numId="7" w16cid:durableId="1489515373">
    <w:abstractNumId w:val="7"/>
  </w:num>
  <w:num w:numId="8" w16cid:durableId="1423338496">
    <w:abstractNumId w:val="0"/>
  </w:num>
  <w:num w:numId="9" w16cid:durableId="1676491056">
    <w:abstractNumId w:val="9"/>
  </w:num>
  <w:num w:numId="10" w16cid:durableId="587081457">
    <w:abstractNumId w:val="1"/>
  </w:num>
  <w:num w:numId="11" w16cid:durableId="1061949891">
    <w:abstractNumId w:val="10"/>
  </w:num>
  <w:num w:numId="12" w16cid:durableId="1427535497">
    <w:abstractNumId w:val="13"/>
  </w:num>
  <w:num w:numId="13" w16cid:durableId="930547815">
    <w:abstractNumId w:val="2"/>
  </w:num>
  <w:num w:numId="14" w16cid:durableId="580329995">
    <w:abstractNumId w:val="12"/>
  </w:num>
  <w:num w:numId="15" w16cid:durableId="112290877">
    <w:abstractNumId w:val="21"/>
  </w:num>
  <w:num w:numId="16" w16cid:durableId="1292706950">
    <w:abstractNumId w:val="5"/>
  </w:num>
  <w:num w:numId="17" w16cid:durableId="1353724543">
    <w:abstractNumId w:val="18"/>
  </w:num>
  <w:num w:numId="18" w16cid:durableId="2056544414">
    <w:abstractNumId w:val="20"/>
  </w:num>
  <w:num w:numId="19" w16cid:durableId="2057852641">
    <w:abstractNumId w:val="19"/>
  </w:num>
  <w:num w:numId="20" w16cid:durableId="1099447251">
    <w:abstractNumId w:val="11"/>
  </w:num>
  <w:num w:numId="21" w16cid:durableId="1422490149">
    <w:abstractNumId w:val="17"/>
  </w:num>
  <w:num w:numId="22" w16cid:durableId="1701854238">
    <w:abstractNumId w:val="16"/>
  </w:num>
  <w:num w:numId="23" w16cid:durableId="18560105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256F5"/>
    <w:rsid w:val="0003408F"/>
    <w:rsid w:val="0003514A"/>
    <w:rsid w:val="00037F0C"/>
    <w:rsid w:val="000420DF"/>
    <w:rsid w:val="0004676F"/>
    <w:rsid w:val="000527B7"/>
    <w:rsid w:val="0005373F"/>
    <w:rsid w:val="00064BE3"/>
    <w:rsid w:val="00065217"/>
    <w:rsid w:val="000653EB"/>
    <w:rsid w:val="00065B7E"/>
    <w:rsid w:val="000664C1"/>
    <w:rsid w:val="00071B98"/>
    <w:rsid w:val="000735FF"/>
    <w:rsid w:val="0007727D"/>
    <w:rsid w:val="00082967"/>
    <w:rsid w:val="0008532F"/>
    <w:rsid w:val="000A3498"/>
    <w:rsid w:val="000A56D3"/>
    <w:rsid w:val="000B14E3"/>
    <w:rsid w:val="000B24B1"/>
    <w:rsid w:val="000C0307"/>
    <w:rsid w:val="000D2F2E"/>
    <w:rsid w:val="000E61D9"/>
    <w:rsid w:val="001069CF"/>
    <w:rsid w:val="00123856"/>
    <w:rsid w:val="00125DE0"/>
    <w:rsid w:val="001348E1"/>
    <w:rsid w:val="00143728"/>
    <w:rsid w:val="00143C2C"/>
    <w:rsid w:val="0015104B"/>
    <w:rsid w:val="001535C3"/>
    <w:rsid w:val="00154F34"/>
    <w:rsid w:val="001555C5"/>
    <w:rsid w:val="00156919"/>
    <w:rsid w:val="001575CF"/>
    <w:rsid w:val="001605DC"/>
    <w:rsid w:val="00162820"/>
    <w:rsid w:val="00163944"/>
    <w:rsid w:val="0017110D"/>
    <w:rsid w:val="001830D3"/>
    <w:rsid w:val="00190E2F"/>
    <w:rsid w:val="00195A0D"/>
    <w:rsid w:val="001A3B89"/>
    <w:rsid w:val="001B0A9E"/>
    <w:rsid w:val="001B3004"/>
    <w:rsid w:val="001C4A39"/>
    <w:rsid w:val="001E1A2E"/>
    <w:rsid w:val="001E26A0"/>
    <w:rsid w:val="001F1F81"/>
    <w:rsid w:val="001F2929"/>
    <w:rsid w:val="00204A98"/>
    <w:rsid w:val="00213919"/>
    <w:rsid w:val="00213F27"/>
    <w:rsid w:val="002179F9"/>
    <w:rsid w:val="00220E6E"/>
    <w:rsid w:val="00224865"/>
    <w:rsid w:val="00226484"/>
    <w:rsid w:val="0024014B"/>
    <w:rsid w:val="00242FFD"/>
    <w:rsid w:val="00246BEA"/>
    <w:rsid w:val="0025256D"/>
    <w:rsid w:val="00255E89"/>
    <w:rsid w:val="00256AE0"/>
    <w:rsid w:val="002679A8"/>
    <w:rsid w:val="0027204C"/>
    <w:rsid w:val="00272D12"/>
    <w:rsid w:val="00275711"/>
    <w:rsid w:val="00277A34"/>
    <w:rsid w:val="00290AB4"/>
    <w:rsid w:val="002A2122"/>
    <w:rsid w:val="002A5B68"/>
    <w:rsid w:val="002D090C"/>
    <w:rsid w:val="002D444E"/>
    <w:rsid w:val="002E52C5"/>
    <w:rsid w:val="002E63CE"/>
    <w:rsid w:val="002F18CF"/>
    <w:rsid w:val="002F1C52"/>
    <w:rsid w:val="003115A3"/>
    <w:rsid w:val="00314414"/>
    <w:rsid w:val="003147FA"/>
    <w:rsid w:val="00314D31"/>
    <w:rsid w:val="0031729D"/>
    <w:rsid w:val="00320617"/>
    <w:rsid w:val="00324819"/>
    <w:rsid w:val="00340C9E"/>
    <w:rsid w:val="0034448D"/>
    <w:rsid w:val="003511F3"/>
    <w:rsid w:val="0036458F"/>
    <w:rsid w:val="003646E7"/>
    <w:rsid w:val="00372A06"/>
    <w:rsid w:val="00374B88"/>
    <w:rsid w:val="00374C3C"/>
    <w:rsid w:val="003808E0"/>
    <w:rsid w:val="00390E5A"/>
    <w:rsid w:val="003A1D08"/>
    <w:rsid w:val="003A76AD"/>
    <w:rsid w:val="003B0422"/>
    <w:rsid w:val="003B2ED4"/>
    <w:rsid w:val="003B7820"/>
    <w:rsid w:val="003C73F6"/>
    <w:rsid w:val="003D331E"/>
    <w:rsid w:val="003E1B3C"/>
    <w:rsid w:val="003E39B8"/>
    <w:rsid w:val="003F3775"/>
    <w:rsid w:val="00407FFA"/>
    <w:rsid w:val="00411F9C"/>
    <w:rsid w:val="0042705E"/>
    <w:rsid w:val="004322B2"/>
    <w:rsid w:val="00432316"/>
    <w:rsid w:val="00441F69"/>
    <w:rsid w:val="004433B7"/>
    <w:rsid w:val="00455889"/>
    <w:rsid w:val="00456988"/>
    <w:rsid w:val="004620EE"/>
    <w:rsid w:val="00462A7E"/>
    <w:rsid w:val="004635B8"/>
    <w:rsid w:val="00465AE3"/>
    <w:rsid w:val="0047306B"/>
    <w:rsid w:val="00474788"/>
    <w:rsid w:val="00474917"/>
    <w:rsid w:val="0048537F"/>
    <w:rsid w:val="004854B9"/>
    <w:rsid w:val="004A101B"/>
    <w:rsid w:val="004A1408"/>
    <w:rsid w:val="004A413F"/>
    <w:rsid w:val="004A4900"/>
    <w:rsid w:val="004A4D45"/>
    <w:rsid w:val="004B0DE4"/>
    <w:rsid w:val="004B1EF0"/>
    <w:rsid w:val="004B2086"/>
    <w:rsid w:val="004C4773"/>
    <w:rsid w:val="004C4849"/>
    <w:rsid w:val="004C7E38"/>
    <w:rsid w:val="004D0B82"/>
    <w:rsid w:val="004D364E"/>
    <w:rsid w:val="004E07B1"/>
    <w:rsid w:val="004E41FB"/>
    <w:rsid w:val="004E5547"/>
    <w:rsid w:val="004E6576"/>
    <w:rsid w:val="004E7736"/>
    <w:rsid w:val="004F1E4D"/>
    <w:rsid w:val="00504142"/>
    <w:rsid w:val="005071F3"/>
    <w:rsid w:val="00507322"/>
    <w:rsid w:val="00510C23"/>
    <w:rsid w:val="005255DE"/>
    <w:rsid w:val="00534AFC"/>
    <w:rsid w:val="00535743"/>
    <w:rsid w:val="0054166C"/>
    <w:rsid w:val="0055326A"/>
    <w:rsid w:val="00556C99"/>
    <w:rsid w:val="005600EA"/>
    <w:rsid w:val="005653D7"/>
    <w:rsid w:val="005773DA"/>
    <w:rsid w:val="00580DE9"/>
    <w:rsid w:val="005A2630"/>
    <w:rsid w:val="005B1E0E"/>
    <w:rsid w:val="005C0C53"/>
    <w:rsid w:val="005E36EC"/>
    <w:rsid w:val="005E5137"/>
    <w:rsid w:val="005F024D"/>
    <w:rsid w:val="005F18F3"/>
    <w:rsid w:val="005F2A99"/>
    <w:rsid w:val="005F3447"/>
    <w:rsid w:val="00604E63"/>
    <w:rsid w:val="006127D7"/>
    <w:rsid w:val="00613241"/>
    <w:rsid w:val="00624806"/>
    <w:rsid w:val="00631F37"/>
    <w:rsid w:val="00634DDB"/>
    <w:rsid w:val="00635904"/>
    <w:rsid w:val="00641113"/>
    <w:rsid w:val="00642212"/>
    <w:rsid w:val="00645A55"/>
    <w:rsid w:val="00646911"/>
    <w:rsid w:val="006559F3"/>
    <w:rsid w:val="00665A3D"/>
    <w:rsid w:val="00667431"/>
    <w:rsid w:val="00670781"/>
    <w:rsid w:val="00672177"/>
    <w:rsid w:val="00673044"/>
    <w:rsid w:val="006774DB"/>
    <w:rsid w:val="006838AC"/>
    <w:rsid w:val="00687C77"/>
    <w:rsid w:val="0069088B"/>
    <w:rsid w:val="006913E2"/>
    <w:rsid w:val="006922A8"/>
    <w:rsid w:val="006B3D1B"/>
    <w:rsid w:val="006B4945"/>
    <w:rsid w:val="006D6BAB"/>
    <w:rsid w:val="006D709C"/>
    <w:rsid w:val="006E5A6F"/>
    <w:rsid w:val="006F3C1E"/>
    <w:rsid w:val="007076F4"/>
    <w:rsid w:val="00715BA1"/>
    <w:rsid w:val="00731FAB"/>
    <w:rsid w:val="00733CD0"/>
    <w:rsid w:val="00751971"/>
    <w:rsid w:val="007542E2"/>
    <w:rsid w:val="007602B9"/>
    <w:rsid w:val="00791360"/>
    <w:rsid w:val="00792F34"/>
    <w:rsid w:val="00796EB8"/>
    <w:rsid w:val="007A1B36"/>
    <w:rsid w:val="007A2585"/>
    <w:rsid w:val="007A4B49"/>
    <w:rsid w:val="007B142F"/>
    <w:rsid w:val="007B389D"/>
    <w:rsid w:val="007D0552"/>
    <w:rsid w:val="007D5E26"/>
    <w:rsid w:val="007D61CD"/>
    <w:rsid w:val="007F7D52"/>
    <w:rsid w:val="00813A7D"/>
    <w:rsid w:val="00831349"/>
    <w:rsid w:val="00833D8F"/>
    <w:rsid w:val="00834D09"/>
    <w:rsid w:val="00841E69"/>
    <w:rsid w:val="00852285"/>
    <w:rsid w:val="008557A3"/>
    <w:rsid w:val="008564E2"/>
    <w:rsid w:val="00857F76"/>
    <w:rsid w:val="0086105B"/>
    <w:rsid w:val="00871A9A"/>
    <w:rsid w:val="00872B14"/>
    <w:rsid w:val="00872C7A"/>
    <w:rsid w:val="00876758"/>
    <w:rsid w:val="0088722C"/>
    <w:rsid w:val="00897513"/>
    <w:rsid w:val="008A16F6"/>
    <w:rsid w:val="008A58E7"/>
    <w:rsid w:val="008B3FE4"/>
    <w:rsid w:val="008C4186"/>
    <w:rsid w:val="008C74F4"/>
    <w:rsid w:val="008D64D0"/>
    <w:rsid w:val="008E0B84"/>
    <w:rsid w:val="008E1380"/>
    <w:rsid w:val="008E166C"/>
    <w:rsid w:val="008E60C6"/>
    <w:rsid w:val="008F1970"/>
    <w:rsid w:val="008F247E"/>
    <w:rsid w:val="008F6925"/>
    <w:rsid w:val="00901B68"/>
    <w:rsid w:val="00903DD0"/>
    <w:rsid w:val="00916269"/>
    <w:rsid w:val="0093677B"/>
    <w:rsid w:val="00944974"/>
    <w:rsid w:val="009542E9"/>
    <w:rsid w:val="00954E9D"/>
    <w:rsid w:val="00956936"/>
    <w:rsid w:val="009627D4"/>
    <w:rsid w:val="009733A3"/>
    <w:rsid w:val="00976498"/>
    <w:rsid w:val="00977A9C"/>
    <w:rsid w:val="00980341"/>
    <w:rsid w:val="00982C64"/>
    <w:rsid w:val="00990413"/>
    <w:rsid w:val="00991015"/>
    <w:rsid w:val="009919DF"/>
    <w:rsid w:val="00992454"/>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37CBB"/>
    <w:rsid w:val="00A51CF4"/>
    <w:rsid w:val="00A533ED"/>
    <w:rsid w:val="00A564F8"/>
    <w:rsid w:val="00A60FB9"/>
    <w:rsid w:val="00A640AA"/>
    <w:rsid w:val="00A769B2"/>
    <w:rsid w:val="00A834C7"/>
    <w:rsid w:val="00A87514"/>
    <w:rsid w:val="00A94FE1"/>
    <w:rsid w:val="00AA613B"/>
    <w:rsid w:val="00AA62AF"/>
    <w:rsid w:val="00AB3F13"/>
    <w:rsid w:val="00AB7F2C"/>
    <w:rsid w:val="00AC094F"/>
    <w:rsid w:val="00AC11A1"/>
    <w:rsid w:val="00AC2F9E"/>
    <w:rsid w:val="00AC3E67"/>
    <w:rsid w:val="00AC4A14"/>
    <w:rsid w:val="00AD0CE8"/>
    <w:rsid w:val="00AD414F"/>
    <w:rsid w:val="00AD7DFE"/>
    <w:rsid w:val="00AE3CD5"/>
    <w:rsid w:val="00AF0BE8"/>
    <w:rsid w:val="00AF1796"/>
    <w:rsid w:val="00AF1F16"/>
    <w:rsid w:val="00AF6B51"/>
    <w:rsid w:val="00AF71A0"/>
    <w:rsid w:val="00B2463C"/>
    <w:rsid w:val="00B26196"/>
    <w:rsid w:val="00B34154"/>
    <w:rsid w:val="00B53C6D"/>
    <w:rsid w:val="00B5409D"/>
    <w:rsid w:val="00B56884"/>
    <w:rsid w:val="00B65F05"/>
    <w:rsid w:val="00B75403"/>
    <w:rsid w:val="00BA4511"/>
    <w:rsid w:val="00BA574A"/>
    <w:rsid w:val="00BB3313"/>
    <w:rsid w:val="00BB4469"/>
    <w:rsid w:val="00BB4919"/>
    <w:rsid w:val="00BC1C7A"/>
    <w:rsid w:val="00BC4C0C"/>
    <w:rsid w:val="00BC503F"/>
    <w:rsid w:val="00BD13CB"/>
    <w:rsid w:val="00BD1D90"/>
    <w:rsid w:val="00BD3E57"/>
    <w:rsid w:val="00BD45A3"/>
    <w:rsid w:val="00BE6434"/>
    <w:rsid w:val="00BE676B"/>
    <w:rsid w:val="00BF0859"/>
    <w:rsid w:val="00BF08A7"/>
    <w:rsid w:val="00BF29B8"/>
    <w:rsid w:val="00BF4884"/>
    <w:rsid w:val="00C00313"/>
    <w:rsid w:val="00C04215"/>
    <w:rsid w:val="00C04E43"/>
    <w:rsid w:val="00C07A01"/>
    <w:rsid w:val="00C25CA1"/>
    <w:rsid w:val="00C417E2"/>
    <w:rsid w:val="00C43890"/>
    <w:rsid w:val="00C468EB"/>
    <w:rsid w:val="00C515A6"/>
    <w:rsid w:val="00C541B5"/>
    <w:rsid w:val="00C57174"/>
    <w:rsid w:val="00C632AC"/>
    <w:rsid w:val="00C67096"/>
    <w:rsid w:val="00C71498"/>
    <w:rsid w:val="00C77E3D"/>
    <w:rsid w:val="00C91B1D"/>
    <w:rsid w:val="00CA164C"/>
    <w:rsid w:val="00CA229E"/>
    <w:rsid w:val="00CA231D"/>
    <w:rsid w:val="00CA5AB7"/>
    <w:rsid w:val="00CA5CE1"/>
    <w:rsid w:val="00CA66B5"/>
    <w:rsid w:val="00CA66F9"/>
    <w:rsid w:val="00CB4748"/>
    <w:rsid w:val="00CB5CB8"/>
    <w:rsid w:val="00CD63BA"/>
    <w:rsid w:val="00CD6591"/>
    <w:rsid w:val="00CF43FB"/>
    <w:rsid w:val="00D05290"/>
    <w:rsid w:val="00D1540B"/>
    <w:rsid w:val="00D209C1"/>
    <w:rsid w:val="00D21360"/>
    <w:rsid w:val="00D22B37"/>
    <w:rsid w:val="00D238FD"/>
    <w:rsid w:val="00D31411"/>
    <w:rsid w:val="00D35C2D"/>
    <w:rsid w:val="00D36DD2"/>
    <w:rsid w:val="00D40B98"/>
    <w:rsid w:val="00D40EB8"/>
    <w:rsid w:val="00D54F35"/>
    <w:rsid w:val="00D56216"/>
    <w:rsid w:val="00D70508"/>
    <w:rsid w:val="00D75D7F"/>
    <w:rsid w:val="00D77710"/>
    <w:rsid w:val="00D80B46"/>
    <w:rsid w:val="00D81DA6"/>
    <w:rsid w:val="00D84487"/>
    <w:rsid w:val="00D913F4"/>
    <w:rsid w:val="00DA281B"/>
    <w:rsid w:val="00DB0426"/>
    <w:rsid w:val="00DB66B0"/>
    <w:rsid w:val="00DC251A"/>
    <w:rsid w:val="00DC5604"/>
    <w:rsid w:val="00DE3DAB"/>
    <w:rsid w:val="00DE5114"/>
    <w:rsid w:val="00DE62CE"/>
    <w:rsid w:val="00DF437D"/>
    <w:rsid w:val="00DF5819"/>
    <w:rsid w:val="00E1349C"/>
    <w:rsid w:val="00E15AD0"/>
    <w:rsid w:val="00E230CA"/>
    <w:rsid w:val="00E26FC7"/>
    <w:rsid w:val="00E330D7"/>
    <w:rsid w:val="00E55019"/>
    <w:rsid w:val="00E60AB8"/>
    <w:rsid w:val="00E76675"/>
    <w:rsid w:val="00E77C01"/>
    <w:rsid w:val="00E81A7E"/>
    <w:rsid w:val="00E82207"/>
    <w:rsid w:val="00E82842"/>
    <w:rsid w:val="00E912E5"/>
    <w:rsid w:val="00E929F1"/>
    <w:rsid w:val="00E97195"/>
    <w:rsid w:val="00EA1933"/>
    <w:rsid w:val="00EB0B5C"/>
    <w:rsid w:val="00EB4042"/>
    <w:rsid w:val="00EB4080"/>
    <w:rsid w:val="00EB4629"/>
    <w:rsid w:val="00EB4F77"/>
    <w:rsid w:val="00EC2FB8"/>
    <w:rsid w:val="00EC3B14"/>
    <w:rsid w:val="00EC4A56"/>
    <w:rsid w:val="00EC6232"/>
    <w:rsid w:val="00EC767F"/>
    <w:rsid w:val="00EE177A"/>
    <w:rsid w:val="00EE27E1"/>
    <w:rsid w:val="00F00939"/>
    <w:rsid w:val="00F15655"/>
    <w:rsid w:val="00F160BA"/>
    <w:rsid w:val="00F16F4B"/>
    <w:rsid w:val="00F20F8A"/>
    <w:rsid w:val="00F243B1"/>
    <w:rsid w:val="00F26752"/>
    <w:rsid w:val="00F31E4F"/>
    <w:rsid w:val="00F42FDE"/>
    <w:rsid w:val="00F54646"/>
    <w:rsid w:val="00F55039"/>
    <w:rsid w:val="00F560BF"/>
    <w:rsid w:val="00F739ED"/>
    <w:rsid w:val="00F80645"/>
    <w:rsid w:val="00F83D52"/>
    <w:rsid w:val="00F90B4F"/>
    <w:rsid w:val="00F91485"/>
    <w:rsid w:val="00F96DCB"/>
    <w:rsid w:val="00FA12B2"/>
    <w:rsid w:val="00FA188F"/>
    <w:rsid w:val="00FA44A8"/>
    <w:rsid w:val="00FA4DCE"/>
    <w:rsid w:val="00FA718C"/>
    <w:rsid w:val="00FB3D2F"/>
    <w:rsid w:val="00FB4403"/>
    <w:rsid w:val="00FB7E03"/>
    <w:rsid w:val="00FC4CE2"/>
    <w:rsid w:val="00FC514A"/>
    <w:rsid w:val="00FD4A5C"/>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E3"/>
    <w:rPr>
      <w:rFonts w:ascii="Times New Roman" w:eastAsia="Times New Roman" w:hAnsi="Times New Roman" w:cs="Times New Roman"/>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customStyle="1" w:styleId="mrel">
    <w:name w:val="mrel"/>
    <w:basedOn w:val="a0"/>
    <w:rsid w:val="005600EA"/>
  </w:style>
  <w:style w:type="character" w:customStyle="1" w:styleId="mord">
    <w:name w:val="mord"/>
    <w:basedOn w:val="a0"/>
    <w:rsid w:val="005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8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single" w:sz="2" w:space="0" w:color="E3E3E3"/>
            <w:left w:val="single" w:sz="2" w:space="0" w:color="E3E3E3"/>
            <w:bottom w:val="single" w:sz="2" w:space="0" w:color="E3E3E3"/>
            <w:right w:val="single" w:sz="2" w:space="0" w:color="E3E3E3"/>
          </w:divBdr>
        </w:div>
        <w:div w:id="407657927">
          <w:marLeft w:val="0"/>
          <w:marRight w:val="0"/>
          <w:marTop w:val="0"/>
          <w:marBottom w:val="300"/>
          <w:divBdr>
            <w:top w:val="single" w:sz="2" w:space="0" w:color="E3E3E3"/>
            <w:left w:val="single" w:sz="2" w:space="0" w:color="E3E3E3"/>
            <w:bottom w:val="single" w:sz="2" w:space="0" w:color="E3E3E3"/>
            <w:right w:val="single" w:sz="2" w:space="0" w:color="E3E3E3"/>
          </w:divBdr>
        </w:div>
        <w:div w:id="841552529">
          <w:marLeft w:val="0"/>
          <w:marRight w:val="0"/>
          <w:marTop w:val="0"/>
          <w:marBottom w:val="0"/>
          <w:divBdr>
            <w:top w:val="single" w:sz="2" w:space="0" w:color="E3E3E3"/>
            <w:left w:val="single" w:sz="2" w:space="0" w:color="E3E3E3"/>
            <w:bottom w:val="single" w:sz="2" w:space="0" w:color="E3E3E3"/>
            <w:right w:val="single" w:sz="2" w:space="0" w:color="E3E3E3"/>
          </w:divBdr>
        </w:div>
        <w:div w:id="1494181294">
          <w:marLeft w:val="0"/>
          <w:marRight w:val="0"/>
          <w:marTop w:val="0"/>
          <w:marBottom w:val="0"/>
          <w:divBdr>
            <w:top w:val="single" w:sz="2" w:space="0" w:color="E3E3E3"/>
            <w:left w:val="single" w:sz="2" w:space="0" w:color="E3E3E3"/>
            <w:bottom w:val="single" w:sz="2" w:space="0" w:color="E3E3E3"/>
            <w:right w:val="single" w:sz="2" w:space="0" w:color="E3E3E3"/>
          </w:divBdr>
        </w:div>
        <w:div w:id="2048142985">
          <w:marLeft w:val="0"/>
          <w:marRight w:val="0"/>
          <w:marTop w:val="0"/>
          <w:marBottom w:val="0"/>
          <w:divBdr>
            <w:top w:val="single" w:sz="2" w:space="0" w:color="E3E3E3"/>
            <w:left w:val="single" w:sz="2" w:space="0" w:color="E3E3E3"/>
            <w:bottom w:val="single" w:sz="2" w:space="0" w:color="E3E3E3"/>
            <w:right w:val="single" w:sz="2" w:space="0" w:color="E3E3E3"/>
          </w:divBdr>
        </w:div>
        <w:div w:id="1281491579">
          <w:marLeft w:val="0"/>
          <w:marRight w:val="0"/>
          <w:marTop w:val="0"/>
          <w:marBottom w:val="0"/>
          <w:divBdr>
            <w:top w:val="single" w:sz="2" w:space="0" w:color="E3E3E3"/>
            <w:left w:val="single" w:sz="2" w:space="0" w:color="E3E3E3"/>
            <w:bottom w:val="single" w:sz="2" w:space="0" w:color="E3E3E3"/>
            <w:right w:val="single" w:sz="2" w:space="0" w:color="E3E3E3"/>
          </w:divBdr>
        </w:div>
        <w:div w:id="769545406">
          <w:marLeft w:val="0"/>
          <w:marRight w:val="0"/>
          <w:marTop w:val="0"/>
          <w:marBottom w:val="0"/>
          <w:divBdr>
            <w:top w:val="single" w:sz="2" w:space="0" w:color="E3E3E3"/>
            <w:left w:val="single" w:sz="2" w:space="0" w:color="E3E3E3"/>
            <w:bottom w:val="single" w:sz="2" w:space="0" w:color="E3E3E3"/>
            <w:right w:val="single" w:sz="2" w:space="0" w:color="E3E3E3"/>
          </w:divBdr>
        </w:div>
        <w:div w:id="225645830">
          <w:marLeft w:val="0"/>
          <w:marRight w:val="0"/>
          <w:marTop w:val="0"/>
          <w:marBottom w:val="0"/>
          <w:divBdr>
            <w:top w:val="single" w:sz="2" w:space="0" w:color="E3E3E3"/>
            <w:left w:val="single" w:sz="2" w:space="0" w:color="E3E3E3"/>
            <w:bottom w:val="single" w:sz="2" w:space="0" w:color="E3E3E3"/>
            <w:right w:val="single" w:sz="2" w:space="0" w:color="E3E3E3"/>
          </w:divBdr>
        </w:div>
        <w:div w:id="388572662">
          <w:marLeft w:val="0"/>
          <w:marRight w:val="0"/>
          <w:marTop w:val="0"/>
          <w:marBottom w:val="0"/>
          <w:divBdr>
            <w:top w:val="single" w:sz="2" w:space="0" w:color="E3E3E3"/>
            <w:left w:val="single" w:sz="2" w:space="0" w:color="E3E3E3"/>
            <w:bottom w:val="single" w:sz="2" w:space="0" w:color="E3E3E3"/>
            <w:right w:val="single" w:sz="2" w:space="0" w:color="E3E3E3"/>
          </w:divBdr>
        </w:div>
        <w:div w:id="17447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87389493">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253">
      <w:bodyDiv w:val="1"/>
      <w:marLeft w:val="0"/>
      <w:marRight w:val="0"/>
      <w:marTop w:val="0"/>
      <w:marBottom w:val="0"/>
      <w:divBdr>
        <w:top w:val="none" w:sz="0" w:space="0" w:color="auto"/>
        <w:left w:val="none" w:sz="0" w:space="0" w:color="auto"/>
        <w:bottom w:val="none" w:sz="0" w:space="0" w:color="auto"/>
        <w:right w:val="none" w:sz="0" w:space="0" w:color="auto"/>
      </w:divBdr>
      <w:divsChild>
        <w:div w:id="592779736">
          <w:marLeft w:val="0"/>
          <w:marRight w:val="0"/>
          <w:marTop w:val="0"/>
          <w:marBottom w:val="0"/>
          <w:divBdr>
            <w:top w:val="single" w:sz="2" w:space="0" w:color="E3E3E3"/>
            <w:left w:val="single" w:sz="2" w:space="0" w:color="E3E3E3"/>
            <w:bottom w:val="single" w:sz="2" w:space="0" w:color="E3E3E3"/>
            <w:right w:val="single" w:sz="2" w:space="0" w:color="E3E3E3"/>
          </w:divBdr>
        </w:div>
        <w:div w:id="200096968">
          <w:marLeft w:val="0"/>
          <w:marRight w:val="0"/>
          <w:marTop w:val="0"/>
          <w:marBottom w:val="300"/>
          <w:divBdr>
            <w:top w:val="single" w:sz="2" w:space="0" w:color="E3E3E3"/>
            <w:left w:val="single" w:sz="2" w:space="0" w:color="E3E3E3"/>
            <w:bottom w:val="single" w:sz="2" w:space="0" w:color="E3E3E3"/>
            <w:right w:val="single" w:sz="2" w:space="0" w:color="E3E3E3"/>
          </w:divBdr>
        </w:div>
        <w:div w:id="1876304288">
          <w:marLeft w:val="0"/>
          <w:marRight w:val="0"/>
          <w:marTop w:val="0"/>
          <w:marBottom w:val="0"/>
          <w:divBdr>
            <w:top w:val="single" w:sz="2" w:space="0" w:color="E3E3E3"/>
            <w:left w:val="single" w:sz="2" w:space="0" w:color="E3E3E3"/>
            <w:bottom w:val="single" w:sz="2" w:space="0" w:color="E3E3E3"/>
            <w:right w:val="single" w:sz="2" w:space="0" w:color="E3E3E3"/>
          </w:divBdr>
        </w:div>
        <w:div w:id="2021858913">
          <w:marLeft w:val="0"/>
          <w:marRight w:val="0"/>
          <w:marTop w:val="0"/>
          <w:marBottom w:val="0"/>
          <w:divBdr>
            <w:top w:val="single" w:sz="2" w:space="0" w:color="E3E3E3"/>
            <w:left w:val="single" w:sz="2" w:space="0" w:color="E3E3E3"/>
            <w:bottom w:val="single" w:sz="2" w:space="0" w:color="E3E3E3"/>
            <w:right w:val="single" w:sz="2" w:space="0" w:color="E3E3E3"/>
          </w:divBdr>
        </w:div>
        <w:div w:id="2052655627">
          <w:marLeft w:val="0"/>
          <w:marRight w:val="0"/>
          <w:marTop w:val="0"/>
          <w:marBottom w:val="0"/>
          <w:divBdr>
            <w:top w:val="single" w:sz="2" w:space="0" w:color="E3E3E3"/>
            <w:left w:val="single" w:sz="2" w:space="0" w:color="E3E3E3"/>
            <w:bottom w:val="single" w:sz="2" w:space="0" w:color="E3E3E3"/>
            <w:right w:val="single" w:sz="2" w:space="0" w:color="E3E3E3"/>
          </w:divBdr>
        </w:div>
        <w:div w:id="1160195239">
          <w:marLeft w:val="0"/>
          <w:marRight w:val="0"/>
          <w:marTop w:val="0"/>
          <w:marBottom w:val="0"/>
          <w:divBdr>
            <w:top w:val="single" w:sz="2" w:space="0" w:color="E3E3E3"/>
            <w:left w:val="single" w:sz="2" w:space="0" w:color="E3E3E3"/>
            <w:bottom w:val="single" w:sz="2" w:space="0" w:color="E3E3E3"/>
            <w:right w:val="single" w:sz="2" w:space="0" w:color="E3E3E3"/>
          </w:divBdr>
        </w:div>
        <w:div w:id="714768281">
          <w:marLeft w:val="0"/>
          <w:marRight w:val="0"/>
          <w:marTop w:val="0"/>
          <w:marBottom w:val="0"/>
          <w:divBdr>
            <w:top w:val="single" w:sz="2" w:space="0" w:color="E3E3E3"/>
            <w:left w:val="single" w:sz="2" w:space="0" w:color="E3E3E3"/>
            <w:bottom w:val="single" w:sz="2" w:space="0" w:color="E3E3E3"/>
            <w:right w:val="single" w:sz="2" w:space="0" w:color="E3E3E3"/>
          </w:divBdr>
        </w:div>
        <w:div w:id="1294021751">
          <w:marLeft w:val="0"/>
          <w:marRight w:val="0"/>
          <w:marTop w:val="0"/>
          <w:marBottom w:val="0"/>
          <w:divBdr>
            <w:top w:val="single" w:sz="2" w:space="0" w:color="E3E3E3"/>
            <w:left w:val="single" w:sz="2" w:space="0" w:color="E3E3E3"/>
            <w:bottom w:val="single" w:sz="2" w:space="0" w:color="E3E3E3"/>
            <w:right w:val="single" w:sz="2" w:space="0" w:color="E3E3E3"/>
          </w:divBdr>
        </w:div>
        <w:div w:id="1487671700">
          <w:marLeft w:val="0"/>
          <w:marRight w:val="0"/>
          <w:marTop w:val="0"/>
          <w:marBottom w:val="0"/>
          <w:divBdr>
            <w:top w:val="single" w:sz="2" w:space="0" w:color="E3E3E3"/>
            <w:left w:val="single" w:sz="2" w:space="0" w:color="E3E3E3"/>
            <w:bottom w:val="single" w:sz="2" w:space="0" w:color="E3E3E3"/>
            <w:right w:val="single" w:sz="2" w:space="0" w:color="E3E3E3"/>
          </w:divBdr>
        </w:div>
        <w:div w:id="146030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538218">
      <w:bodyDiv w:val="1"/>
      <w:marLeft w:val="0"/>
      <w:marRight w:val="0"/>
      <w:marTop w:val="0"/>
      <w:marBottom w:val="0"/>
      <w:divBdr>
        <w:top w:val="none" w:sz="0" w:space="0" w:color="auto"/>
        <w:left w:val="none" w:sz="0" w:space="0" w:color="auto"/>
        <w:bottom w:val="none" w:sz="0" w:space="0" w:color="auto"/>
        <w:right w:val="none" w:sz="0" w:space="0" w:color="auto"/>
      </w:divBdr>
    </w:div>
    <w:div w:id="781723932">
      <w:bodyDiv w:val="1"/>
      <w:marLeft w:val="0"/>
      <w:marRight w:val="0"/>
      <w:marTop w:val="0"/>
      <w:marBottom w:val="0"/>
      <w:divBdr>
        <w:top w:val="none" w:sz="0" w:space="0" w:color="auto"/>
        <w:left w:val="none" w:sz="0" w:space="0" w:color="auto"/>
        <w:bottom w:val="none" w:sz="0" w:space="0" w:color="auto"/>
        <w:right w:val="none" w:sz="0" w:space="0" w:color="auto"/>
      </w:divBdr>
      <w:divsChild>
        <w:div w:id="1016810251">
          <w:marLeft w:val="0"/>
          <w:marRight w:val="0"/>
          <w:marTop w:val="0"/>
          <w:marBottom w:val="0"/>
          <w:divBdr>
            <w:top w:val="single" w:sz="2" w:space="0" w:color="E3E3E3"/>
            <w:left w:val="single" w:sz="2" w:space="0" w:color="E3E3E3"/>
            <w:bottom w:val="single" w:sz="2" w:space="0" w:color="E3E3E3"/>
            <w:right w:val="single" w:sz="2" w:space="0" w:color="E3E3E3"/>
          </w:divBdr>
          <w:divsChild>
            <w:div w:id="1926840539">
              <w:marLeft w:val="0"/>
              <w:marRight w:val="0"/>
              <w:marTop w:val="0"/>
              <w:marBottom w:val="0"/>
              <w:divBdr>
                <w:top w:val="single" w:sz="2" w:space="0" w:color="E3E3E3"/>
                <w:left w:val="single" w:sz="2" w:space="0" w:color="E3E3E3"/>
                <w:bottom w:val="single" w:sz="2" w:space="0" w:color="E3E3E3"/>
                <w:right w:val="single" w:sz="2" w:space="0" w:color="E3E3E3"/>
              </w:divBdr>
              <w:divsChild>
                <w:div w:id="90250325">
                  <w:marLeft w:val="0"/>
                  <w:marRight w:val="0"/>
                  <w:marTop w:val="0"/>
                  <w:marBottom w:val="0"/>
                  <w:divBdr>
                    <w:top w:val="single" w:sz="2" w:space="2" w:color="E3E3E3"/>
                    <w:left w:val="single" w:sz="2" w:space="0" w:color="E3E3E3"/>
                    <w:bottom w:val="single" w:sz="2" w:space="0" w:color="E3E3E3"/>
                    <w:right w:val="single" w:sz="2" w:space="0" w:color="E3E3E3"/>
                  </w:divBdr>
                  <w:divsChild>
                    <w:div w:id="85959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0908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49557095">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3840911">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238635385">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357851047">
      <w:bodyDiv w:val="1"/>
      <w:marLeft w:val="0"/>
      <w:marRight w:val="0"/>
      <w:marTop w:val="0"/>
      <w:marBottom w:val="0"/>
      <w:divBdr>
        <w:top w:val="none" w:sz="0" w:space="0" w:color="auto"/>
        <w:left w:val="none" w:sz="0" w:space="0" w:color="auto"/>
        <w:bottom w:val="none" w:sz="0" w:space="0" w:color="auto"/>
        <w:right w:val="none" w:sz="0" w:space="0" w:color="auto"/>
      </w:divBdr>
      <w:divsChild>
        <w:div w:id="628323683">
          <w:marLeft w:val="0"/>
          <w:marRight w:val="0"/>
          <w:marTop w:val="0"/>
          <w:marBottom w:val="0"/>
          <w:divBdr>
            <w:top w:val="single" w:sz="2" w:space="0" w:color="E3E3E3"/>
            <w:left w:val="single" w:sz="2" w:space="0" w:color="E3E3E3"/>
            <w:bottom w:val="single" w:sz="2" w:space="0" w:color="E3E3E3"/>
            <w:right w:val="single" w:sz="2" w:space="0" w:color="E3E3E3"/>
          </w:divBdr>
        </w:div>
        <w:div w:id="232351088">
          <w:marLeft w:val="0"/>
          <w:marRight w:val="0"/>
          <w:marTop w:val="0"/>
          <w:marBottom w:val="0"/>
          <w:divBdr>
            <w:top w:val="single" w:sz="2" w:space="0" w:color="E3E3E3"/>
            <w:left w:val="single" w:sz="2" w:space="0" w:color="E3E3E3"/>
            <w:bottom w:val="single" w:sz="2" w:space="0" w:color="E3E3E3"/>
            <w:right w:val="single" w:sz="2" w:space="0" w:color="E3E3E3"/>
          </w:divBdr>
        </w:div>
        <w:div w:id="480735370">
          <w:marLeft w:val="0"/>
          <w:marRight w:val="0"/>
          <w:marTop w:val="0"/>
          <w:marBottom w:val="0"/>
          <w:divBdr>
            <w:top w:val="single" w:sz="2" w:space="0" w:color="E3E3E3"/>
            <w:left w:val="single" w:sz="2" w:space="0" w:color="E3E3E3"/>
            <w:bottom w:val="single" w:sz="2" w:space="0" w:color="E3E3E3"/>
            <w:right w:val="single" w:sz="2" w:space="0" w:color="E3E3E3"/>
          </w:divBdr>
        </w:div>
        <w:div w:id="40352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878">
      <w:bodyDiv w:val="1"/>
      <w:marLeft w:val="0"/>
      <w:marRight w:val="0"/>
      <w:marTop w:val="0"/>
      <w:marBottom w:val="0"/>
      <w:divBdr>
        <w:top w:val="none" w:sz="0" w:space="0" w:color="auto"/>
        <w:left w:val="none" w:sz="0" w:space="0" w:color="auto"/>
        <w:bottom w:val="none" w:sz="0" w:space="0" w:color="auto"/>
        <w:right w:val="none" w:sz="0" w:space="0" w:color="auto"/>
      </w:divBdr>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5364">
      <w:bodyDiv w:val="1"/>
      <w:marLeft w:val="0"/>
      <w:marRight w:val="0"/>
      <w:marTop w:val="0"/>
      <w:marBottom w:val="0"/>
      <w:divBdr>
        <w:top w:val="none" w:sz="0" w:space="0" w:color="auto"/>
        <w:left w:val="none" w:sz="0" w:space="0" w:color="auto"/>
        <w:bottom w:val="none" w:sz="0" w:space="0" w:color="auto"/>
        <w:right w:val="none" w:sz="0" w:space="0" w:color="auto"/>
      </w:divBdr>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169">
      <w:bodyDiv w:val="1"/>
      <w:marLeft w:val="0"/>
      <w:marRight w:val="0"/>
      <w:marTop w:val="0"/>
      <w:marBottom w:val="0"/>
      <w:divBdr>
        <w:top w:val="none" w:sz="0" w:space="0" w:color="auto"/>
        <w:left w:val="none" w:sz="0" w:space="0" w:color="auto"/>
        <w:bottom w:val="none" w:sz="0" w:space="0" w:color="auto"/>
        <w:right w:val="none" w:sz="0" w:space="0" w:color="auto"/>
      </w:divBdr>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0">
      <w:bodyDiv w:val="1"/>
      <w:marLeft w:val="0"/>
      <w:marRight w:val="0"/>
      <w:marTop w:val="0"/>
      <w:marBottom w:val="0"/>
      <w:divBdr>
        <w:top w:val="none" w:sz="0" w:space="0" w:color="auto"/>
        <w:left w:val="none" w:sz="0" w:space="0" w:color="auto"/>
        <w:bottom w:val="none" w:sz="0" w:space="0" w:color="auto"/>
        <w:right w:val="none" w:sz="0" w:space="0" w:color="auto"/>
      </w:divBdr>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26461995">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 w:id="21441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tiff" /><Relationship Id="rId12" Type="http://schemas.microsoft.com/office/2007/relationships/diagramDrawing" Target="diagrams/drawing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6C5095-F157-8F4D-B3C7-B408AFBB7C3C}" type="doc">
      <dgm:prSet loTypeId="urn:microsoft.com/office/officeart/2008/layout/HorizontalMultiLevelHierarchy" loCatId="" qsTypeId="urn:microsoft.com/office/officeart/2005/8/quickstyle/simple3" qsCatId="simple" csTypeId="urn:microsoft.com/office/officeart/2005/8/colors/accent0_1" csCatId="mainScheme" phldr="1"/>
      <dgm:spPr/>
      <dgm:t>
        <a:bodyPr/>
        <a:lstStyle/>
        <a:p>
          <a:endParaRPr lang="en-US"/>
        </a:p>
      </dgm:t>
    </dgm:pt>
    <dgm:pt modelId="{F3B6FE3C-3857-7D46-9B36-5E91BDAD3116}">
      <dgm:prSet phldrT="[Text]"/>
      <dgm:spPr/>
      <dgm:t>
        <a:bodyPr/>
        <a:lstStyle/>
        <a:p>
          <a:r>
            <a:rPr lang="uk-UA">
              <a:latin typeface="+mn-lt"/>
            </a:rPr>
            <a:t>Система управління персоналом</a:t>
          </a:r>
          <a:endParaRPr lang="en-US">
            <a:latin typeface="+mn-lt"/>
          </a:endParaRPr>
        </a:p>
      </dgm:t>
    </dgm:pt>
    <dgm:pt modelId="{C6414C1F-3082-5346-B4A0-1B7E23E4874C}" type="parTrans" cxnId="{FB758D89-5CD1-2E45-8666-726B6FFD1A54}">
      <dgm:prSet/>
      <dgm:spPr/>
      <dgm:t>
        <a:bodyPr/>
        <a:lstStyle/>
        <a:p>
          <a:endParaRPr lang="en-US">
            <a:latin typeface="+mn-lt"/>
          </a:endParaRPr>
        </a:p>
      </dgm:t>
    </dgm:pt>
    <dgm:pt modelId="{118260D5-BFCB-AB4A-806F-1BE9951C0609}" type="sibTrans" cxnId="{FB758D89-5CD1-2E45-8666-726B6FFD1A54}">
      <dgm:prSet/>
      <dgm:spPr/>
      <dgm:t>
        <a:bodyPr/>
        <a:lstStyle/>
        <a:p>
          <a:endParaRPr lang="en-US">
            <a:latin typeface="+mn-lt"/>
          </a:endParaRPr>
        </a:p>
      </dgm:t>
    </dgm:pt>
    <dgm:pt modelId="{B5959985-F621-C540-A95F-7253CFB6075B}">
      <dgm:prSet phldrT="[Text]"/>
      <dgm:spPr/>
      <dgm:t>
        <a:bodyPr/>
        <a:lstStyle/>
        <a:p>
          <a:r>
            <a:rPr lang="uk-UA">
              <a:latin typeface="+mn-lt"/>
            </a:rPr>
            <a:t>Підбір та відбір персоналу</a:t>
          </a:r>
          <a:endParaRPr lang="en-US">
            <a:latin typeface="+mn-lt"/>
          </a:endParaRPr>
        </a:p>
      </dgm:t>
    </dgm:pt>
    <dgm:pt modelId="{FD0D351D-6445-5247-9CE6-9776717BFA69}" type="parTrans" cxnId="{550A8801-5916-F14A-A598-2E625D278053}">
      <dgm:prSet/>
      <dgm:spPr/>
      <dgm:t>
        <a:bodyPr/>
        <a:lstStyle/>
        <a:p>
          <a:endParaRPr lang="en-US">
            <a:latin typeface="+mn-lt"/>
          </a:endParaRPr>
        </a:p>
      </dgm:t>
    </dgm:pt>
    <dgm:pt modelId="{0D856FF4-0AC7-2048-998B-787100DE4533}" type="sibTrans" cxnId="{550A8801-5916-F14A-A598-2E625D278053}">
      <dgm:prSet/>
      <dgm:spPr/>
      <dgm:t>
        <a:bodyPr/>
        <a:lstStyle/>
        <a:p>
          <a:endParaRPr lang="en-US">
            <a:latin typeface="+mn-lt"/>
          </a:endParaRPr>
        </a:p>
      </dgm:t>
    </dgm:pt>
    <dgm:pt modelId="{1D668FBC-E80A-034C-B06D-E1FE97433792}">
      <dgm:prSet phldrT="[Text]"/>
      <dgm:spPr/>
      <dgm:t>
        <a:bodyPr/>
        <a:lstStyle/>
        <a:p>
          <a:r>
            <a:rPr lang="uk-UA">
              <a:latin typeface="+mn-lt"/>
            </a:rPr>
            <a:t>Адаптація нових працівників</a:t>
          </a:r>
          <a:endParaRPr lang="en-US">
            <a:latin typeface="+mn-lt"/>
          </a:endParaRPr>
        </a:p>
      </dgm:t>
    </dgm:pt>
    <dgm:pt modelId="{62EE1631-9DC1-0947-9FF3-1D365714D403}" type="parTrans" cxnId="{C037DBDE-B864-3A40-B31A-FCFF294DF6CE}">
      <dgm:prSet/>
      <dgm:spPr/>
      <dgm:t>
        <a:bodyPr/>
        <a:lstStyle/>
        <a:p>
          <a:endParaRPr lang="en-US">
            <a:latin typeface="+mn-lt"/>
          </a:endParaRPr>
        </a:p>
      </dgm:t>
    </dgm:pt>
    <dgm:pt modelId="{C4AD16CF-571A-F84F-A78E-82AA4BB02862}" type="sibTrans" cxnId="{C037DBDE-B864-3A40-B31A-FCFF294DF6CE}">
      <dgm:prSet/>
      <dgm:spPr/>
      <dgm:t>
        <a:bodyPr/>
        <a:lstStyle/>
        <a:p>
          <a:endParaRPr lang="en-US">
            <a:latin typeface="+mn-lt"/>
          </a:endParaRPr>
        </a:p>
      </dgm:t>
    </dgm:pt>
    <dgm:pt modelId="{11421F7E-D8C1-6848-A7B9-3AE54E3A00A8}">
      <dgm:prSet/>
      <dgm:spPr/>
      <dgm:t>
        <a:bodyPr/>
        <a:lstStyle/>
        <a:p>
          <a:r>
            <a:rPr lang="uk-UA">
              <a:latin typeface="+mn-lt"/>
            </a:rPr>
            <a:t>Планування трудових ресурсів</a:t>
          </a:r>
          <a:endParaRPr lang="en-US">
            <a:latin typeface="+mn-lt"/>
          </a:endParaRPr>
        </a:p>
      </dgm:t>
    </dgm:pt>
    <dgm:pt modelId="{D5C9DC10-6BD4-A740-B19A-2230BBB7A718}" type="parTrans" cxnId="{67552D14-CA4F-3B4D-B855-085DD4C5F6BC}">
      <dgm:prSet/>
      <dgm:spPr/>
      <dgm:t>
        <a:bodyPr/>
        <a:lstStyle/>
        <a:p>
          <a:endParaRPr lang="en-US">
            <a:latin typeface="+mn-lt"/>
          </a:endParaRPr>
        </a:p>
      </dgm:t>
    </dgm:pt>
    <dgm:pt modelId="{D6E9350D-5682-4B4E-8B39-DFF459AA8D21}" type="sibTrans" cxnId="{67552D14-CA4F-3B4D-B855-085DD4C5F6BC}">
      <dgm:prSet/>
      <dgm:spPr/>
      <dgm:t>
        <a:bodyPr/>
        <a:lstStyle/>
        <a:p>
          <a:endParaRPr lang="en-US">
            <a:latin typeface="+mn-lt"/>
          </a:endParaRPr>
        </a:p>
      </dgm:t>
    </dgm:pt>
    <dgm:pt modelId="{5807DB14-0775-184C-9E4B-C5E564211B78}">
      <dgm:prSet/>
      <dgm:spPr/>
      <dgm:t>
        <a:bodyPr/>
        <a:lstStyle/>
        <a:p>
          <a:r>
            <a:rPr lang="uk-UA">
              <a:latin typeface="+mn-lt"/>
            </a:rPr>
            <a:t>Професійний розвиток та навчання</a:t>
          </a:r>
          <a:endParaRPr lang="en-US">
            <a:latin typeface="+mn-lt"/>
          </a:endParaRPr>
        </a:p>
      </dgm:t>
    </dgm:pt>
    <dgm:pt modelId="{0C284F91-CB22-8346-A90C-D1B491BA4D29}" type="parTrans" cxnId="{0C91CFC6-D6B1-4142-8439-7A13442821D7}">
      <dgm:prSet/>
      <dgm:spPr/>
      <dgm:t>
        <a:bodyPr/>
        <a:lstStyle/>
        <a:p>
          <a:endParaRPr lang="en-US">
            <a:latin typeface="+mn-lt"/>
          </a:endParaRPr>
        </a:p>
      </dgm:t>
    </dgm:pt>
    <dgm:pt modelId="{67835B95-BEF4-AA42-B2F3-42141E1E46A4}" type="sibTrans" cxnId="{0C91CFC6-D6B1-4142-8439-7A13442821D7}">
      <dgm:prSet/>
      <dgm:spPr/>
      <dgm:t>
        <a:bodyPr/>
        <a:lstStyle/>
        <a:p>
          <a:endParaRPr lang="en-US">
            <a:latin typeface="+mn-lt"/>
          </a:endParaRPr>
        </a:p>
      </dgm:t>
    </dgm:pt>
    <dgm:pt modelId="{2DD3FD0C-BE66-5049-A1EE-946389310B16}">
      <dgm:prSet/>
      <dgm:spPr/>
      <dgm:t>
        <a:bodyPr/>
        <a:lstStyle/>
        <a:p>
          <a:r>
            <a:rPr lang="uk-UA">
              <a:latin typeface="+mn-lt"/>
            </a:rPr>
            <a:t>Оцінка ефективності роботи</a:t>
          </a:r>
          <a:endParaRPr lang="en-US">
            <a:latin typeface="+mn-lt"/>
          </a:endParaRPr>
        </a:p>
      </dgm:t>
    </dgm:pt>
    <dgm:pt modelId="{BECABA0A-938D-F84F-B360-AFA1047556E6}" type="parTrans" cxnId="{FB711D06-32E0-FB45-A44C-98746801FC0A}">
      <dgm:prSet/>
      <dgm:spPr/>
      <dgm:t>
        <a:bodyPr/>
        <a:lstStyle/>
        <a:p>
          <a:endParaRPr lang="en-US">
            <a:latin typeface="+mn-lt"/>
          </a:endParaRPr>
        </a:p>
      </dgm:t>
    </dgm:pt>
    <dgm:pt modelId="{F77B4EDD-E0A3-A94A-8E98-CBE96D93F0DB}" type="sibTrans" cxnId="{FB711D06-32E0-FB45-A44C-98746801FC0A}">
      <dgm:prSet/>
      <dgm:spPr/>
      <dgm:t>
        <a:bodyPr/>
        <a:lstStyle/>
        <a:p>
          <a:endParaRPr lang="en-US">
            <a:latin typeface="+mn-lt"/>
          </a:endParaRPr>
        </a:p>
      </dgm:t>
    </dgm:pt>
    <dgm:pt modelId="{2D9E5E41-4AEF-554C-8BB1-6AAB33DCC93B}">
      <dgm:prSet/>
      <dgm:spPr/>
      <dgm:t>
        <a:bodyPr/>
        <a:lstStyle/>
        <a:p>
          <a:r>
            <a:rPr lang="uk-UA">
              <a:latin typeface="+mn-lt"/>
            </a:rPr>
            <a:t>Управління мотивацією</a:t>
          </a:r>
          <a:endParaRPr lang="en-US">
            <a:latin typeface="+mn-lt"/>
          </a:endParaRPr>
        </a:p>
      </dgm:t>
    </dgm:pt>
    <dgm:pt modelId="{2995D461-3DB9-BC49-9868-7720BFB5EF2D}" type="parTrans" cxnId="{1BB61C86-7B7A-0349-85D7-E05E758322BB}">
      <dgm:prSet/>
      <dgm:spPr/>
      <dgm:t>
        <a:bodyPr/>
        <a:lstStyle/>
        <a:p>
          <a:endParaRPr lang="en-US">
            <a:latin typeface="+mn-lt"/>
          </a:endParaRPr>
        </a:p>
      </dgm:t>
    </dgm:pt>
    <dgm:pt modelId="{75A37B4A-4B10-4F4A-A40C-02D67ADCE0B7}" type="sibTrans" cxnId="{1BB61C86-7B7A-0349-85D7-E05E758322BB}">
      <dgm:prSet/>
      <dgm:spPr/>
      <dgm:t>
        <a:bodyPr/>
        <a:lstStyle/>
        <a:p>
          <a:endParaRPr lang="en-US">
            <a:latin typeface="+mn-lt"/>
          </a:endParaRPr>
        </a:p>
      </dgm:t>
    </dgm:pt>
    <dgm:pt modelId="{C5B0A3B0-5514-044D-B35E-DF80103151FA}">
      <dgm:prSet/>
      <dgm:spPr/>
      <dgm:t>
        <a:bodyPr/>
        <a:lstStyle/>
        <a:p>
          <a:r>
            <a:rPr lang="uk-UA">
              <a:latin typeface="+mn-lt"/>
            </a:rPr>
            <a:t>Управління трудовими відносинами</a:t>
          </a:r>
          <a:endParaRPr lang="en-US">
            <a:latin typeface="+mn-lt"/>
          </a:endParaRPr>
        </a:p>
      </dgm:t>
    </dgm:pt>
    <dgm:pt modelId="{EDACF527-3CA8-B546-AE5F-03AD4FCD964A}" type="parTrans" cxnId="{A10F72DD-5C6A-AF4B-A2D0-D23D0A0A5692}">
      <dgm:prSet/>
      <dgm:spPr/>
      <dgm:t>
        <a:bodyPr/>
        <a:lstStyle/>
        <a:p>
          <a:endParaRPr lang="en-US">
            <a:latin typeface="+mn-lt"/>
          </a:endParaRPr>
        </a:p>
      </dgm:t>
    </dgm:pt>
    <dgm:pt modelId="{B2A45E24-47B9-5349-86D1-F6366D5CDD32}" type="sibTrans" cxnId="{A10F72DD-5C6A-AF4B-A2D0-D23D0A0A5692}">
      <dgm:prSet/>
      <dgm:spPr/>
      <dgm:t>
        <a:bodyPr/>
        <a:lstStyle/>
        <a:p>
          <a:endParaRPr lang="en-US">
            <a:latin typeface="+mn-lt"/>
          </a:endParaRPr>
        </a:p>
      </dgm:t>
    </dgm:pt>
    <dgm:pt modelId="{BD3907B5-31DD-2F4B-A85D-F95478DB89CC}" type="pres">
      <dgm:prSet presAssocID="{C76C5095-F157-8F4D-B3C7-B408AFBB7C3C}" presName="Name0" presStyleCnt="0">
        <dgm:presLayoutVars>
          <dgm:chPref val="1"/>
          <dgm:dir/>
          <dgm:animOne val="branch"/>
          <dgm:animLvl val="lvl"/>
          <dgm:resizeHandles val="exact"/>
        </dgm:presLayoutVars>
      </dgm:prSet>
      <dgm:spPr/>
    </dgm:pt>
    <dgm:pt modelId="{4D962F1B-26AB-014D-B348-B38157AC2288}" type="pres">
      <dgm:prSet presAssocID="{F3B6FE3C-3857-7D46-9B36-5E91BDAD3116}" presName="root1" presStyleCnt="0"/>
      <dgm:spPr/>
    </dgm:pt>
    <dgm:pt modelId="{F67B1F4B-C3FD-E346-88D6-68C8C916B5E4}" type="pres">
      <dgm:prSet presAssocID="{F3B6FE3C-3857-7D46-9B36-5E91BDAD3116}" presName="LevelOneTextNode" presStyleLbl="node0" presStyleIdx="0" presStyleCnt="1">
        <dgm:presLayoutVars>
          <dgm:chPref val="3"/>
        </dgm:presLayoutVars>
      </dgm:prSet>
      <dgm:spPr/>
    </dgm:pt>
    <dgm:pt modelId="{35F746B9-7223-F248-858D-38BB2999C1A8}" type="pres">
      <dgm:prSet presAssocID="{F3B6FE3C-3857-7D46-9B36-5E91BDAD3116}" presName="level2hierChild" presStyleCnt="0"/>
      <dgm:spPr/>
    </dgm:pt>
    <dgm:pt modelId="{1B9D746F-3A9C-2841-84E9-6ECA22BB23BD}" type="pres">
      <dgm:prSet presAssocID="{D5C9DC10-6BD4-A740-B19A-2230BBB7A718}" presName="conn2-1" presStyleLbl="parChTrans1D2" presStyleIdx="0" presStyleCnt="7"/>
      <dgm:spPr/>
    </dgm:pt>
    <dgm:pt modelId="{1E2B545E-CF82-5042-81E7-48ECF9A9FC4B}" type="pres">
      <dgm:prSet presAssocID="{D5C9DC10-6BD4-A740-B19A-2230BBB7A718}" presName="connTx" presStyleLbl="parChTrans1D2" presStyleIdx="0" presStyleCnt="7"/>
      <dgm:spPr/>
    </dgm:pt>
    <dgm:pt modelId="{7CACAF27-B1B8-2747-ADC0-15030DFF844E}" type="pres">
      <dgm:prSet presAssocID="{11421F7E-D8C1-6848-A7B9-3AE54E3A00A8}" presName="root2" presStyleCnt="0"/>
      <dgm:spPr/>
    </dgm:pt>
    <dgm:pt modelId="{DE69B568-8A5F-0643-8C9F-BF1451BF1F05}" type="pres">
      <dgm:prSet presAssocID="{11421F7E-D8C1-6848-A7B9-3AE54E3A00A8}" presName="LevelTwoTextNode" presStyleLbl="node2" presStyleIdx="0" presStyleCnt="7">
        <dgm:presLayoutVars>
          <dgm:chPref val="3"/>
        </dgm:presLayoutVars>
      </dgm:prSet>
      <dgm:spPr/>
    </dgm:pt>
    <dgm:pt modelId="{557EC298-FAC3-7F49-8E19-4E0266CA0E95}" type="pres">
      <dgm:prSet presAssocID="{11421F7E-D8C1-6848-A7B9-3AE54E3A00A8}" presName="level3hierChild" presStyleCnt="0"/>
      <dgm:spPr/>
    </dgm:pt>
    <dgm:pt modelId="{77A3FDB6-161E-3C4A-8A45-167BE5332CFB}" type="pres">
      <dgm:prSet presAssocID="{FD0D351D-6445-5247-9CE6-9776717BFA69}" presName="conn2-1" presStyleLbl="parChTrans1D2" presStyleIdx="1" presStyleCnt="7"/>
      <dgm:spPr/>
    </dgm:pt>
    <dgm:pt modelId="{EE4C97C5-0C79-BA4C-B1FC-22231C647EF8}" type="pres">
      <dgm:prSet presAssocID="{FD0D351D-6445-5247-9CE6-9776717BFA69}" presName="connTx" presStyleLbl="parChTrans1D2" presStyleIdx="1" presStyleCnt="7"/>
      <dgm:spPr/>
    </dgm:pt>
    <dgm:pt modelId="{69BBC9E7-0383-C944-843B-29F859B1AB6D}" type="pres">
      <dgm:prSet presAssocID="{B5959985-F621-C540-A95F-7253CFB6075B}" presName="root2" presStyleCnt="0"/>
      <dgm:spPr/>
    </dgm:pt>
    <dgm:pt modelId="{0966C78F-EBD2-A04E-8C46-B63684945296}" type="pres">
      <dgm:prSet presAssocID="{B5959985-F621-C540-A95F-7253CFB6075B}" presName="LevelTwoTextNode" presStyleLbl="node2" presStyleIdx="1" presStyleCnt="7">
        <dgm:presLayoutVars>
          <dgm:chPref val="3"/>
        </dgm:presLayoutVars>
      </dgm:prSet>
      <dgm:spPr/>
    </dgm:pt>
    <dgm:pt modelId="{6FDE615F-92D5-914E-9206-F73C333CFF48}" type="pres">
      <dgm:prSet presAssocID="{B5959985-F621-C540-A95F-7253CFB6075B}" presName="level3hierChild" presStyleCnt="0"/>
      <dgm:spPr/>
    </dgm:pt>
    <dgm:pt modelId="{85C6737F-19D5-BE4D-9358-9BEF5DFA1148}" type="pres">
      <dgm:prSet presAssocID="{62EE1631-9DC1-0947-9FF3-1D365714D403}" presName="conn2-1" presStyleLbl="parChTrans1D2" presStyleIdx="2" presStyleCnt="7"/>
      <dgm:spPr/>
    </dgm:pt>
    <dgm:pt modelId="{27D9F07F-D345-CD4F-8CED-759D3368F00F}" type="pres">
      <dgm:prSet presAssocID="{62EE1631-9DC1-0947-9FF3-1D365714D403}" presName="connTx" presStyleLbl="parChTrans1D2" presStyleIdx="2" presStyleCnt="7"/>
      <dgm:spPr/>
    </dgm:pt>
    <dgm:pt modelId="{72E77AAD-06A7-C545-9E7B-F34A2336D7D2}" type="pres">
      <dgm:prSet presAssocID="{1D668FBC-E80A-034C-B06D-E1FE97433792}" presName="root2" presStyleCnt="0"/>
      <dgm:spPr/>
    </dgm:pt>
    <dgm:pt modelId="{D8BA60DB-988E-0F47-A819-706E4BCFABEA}" type="pres">
      <dgm:prSet presAssocID="{1D668FBC-E80A-034C-B06D-E1FE97433792}" presName="LevelTwoTextNode" presStyleLbl="node2" presStyleIdx="2" presStyleCnt="7">
        <dgm:presLayoutVars>
          <dgm:chPref val="3"/>
        </dgm:presLayoutVars>
      </dgm:prSet>
      <dgm:spPr/>
    </dgm:pt>
    <dgm:pt modelId="{4921A82C-0E47-D145-8E6A-0DEDE9DFD66F}" type="pres">
      <dgm:prSet presAssocID="{1D668FBC-E80A-034C-B06D-E1FE97433792}" presName="level3hierChild" presStyleCnt="0"/>
      <dgm:spPr/>
    </dgm:pt>
    <dgm:pt modelId="{F0E5E34E-CC9C-E145-89EE-ABF8130746E1}" type="pres">
      <dgm:prSet presAssocID="{0C284F91-CB22-8346-A90C-D1B491BA4D29}" presName="conn2-1" presStyleLbl="parChTrans1D2" presStyleIdx="3" presStyleCnt="7"/>
      <dgm:spPr/>
    </dgm:pt>
    <dgm:pt modelId="{99F266CD-CA5B-8D4F-8012-55752308E648}" type="pres">
      <dgm:prSet presAssocID="{0C284F91-CB22-8346-A90C-D1B491BA4D29}" presName="connTx" presStyleLbl="parChTrans1D2" presStyleIdx="3" presStyleCnt="7"/>
      <dgm:spPr/>
    </dgm:pt>
    <dgm:pt modelId="{6FC8FC80-1EC5-9944-9FDC-2A946E27763E}" type="pres">
      <dgm:prSet presAssocID="{5807DB14-0775-184C-9E4B-C5E564211B78}" presName="root2" presStyleCnt="0"/>
      <dgm:spPr/>
    </dgm:pt>
    <dgm:pt modelId="{BEC286A8-ABED-1F48-A5CC-65F14FBF8BFA}" type="pres">
      <dgm:prSet presAssocID="{5807DB14-0775-184C-9E4B-C5E564211B78}" presName="LevelTwoTextNode" presStyleLbl="node2" presStyleIdx="3" presStyleCnt="7">
        <dgm:presLayoutVars>
          <dgm:chPref val="3"/>
        </dgm:presLayoutVars>
      </dgm:prSet>
      <dgm:spPr/>
    </dgm:pt>
    <dgm:pt modelId="{DC2BFE32-2FF0-9747-A47B-91B6A5DFE917}" type="pres">
      <dgm:prSet presAssocID="{5807DB14-0775-184C-9E4B-C5E564211B78}" presName="level3hierChild" presStyleCnt="0"/>
      <dgm:spPr/>
    </dgm:pt>
    <dgm:pt modelId="{0705C734-2F90-5B44-A982-DA13AC84B8AD}" type="pres">
      <dgm:prSet presAssocID="{2995D461-3DB9-BC49-9868-7720BFB5EF2D}" presName="conn2-1" presStyleLbl="parChTrans1D2" presStyleIdx="4" presStyleCnt="7"/>
      <dgm:spPr/>
    </dgm:pt>
    <dgm:pt modelId="{27098F40-B565-6B44-8614-4B745CF8D3C9}" type="pres">
      <dgm:prSet presAssocID="{2995D461-3DB9-BC49-9868-7720BFB5EF2D}" presName="connTx" presStyleLbl="parChTrans1D2" presStyleIdx="4" presStyleCnt="7"/>
      <dgm:spPr/>
    </dgm:pt>
    <dgm:pt modelId="{991908F3-E0BD-0444-B725-9C328F3F94E4}" type="pres">
      <dgm:prSet presAssocID="{2D9E5E41-4AEF-554C-8BB1-6AAB33DCC93B}" presName="root2" presStyleCnt="0"/>
      <dgm:spPr/>
    </dgm:pt>
    <dgm:pt modelId="{11947C89-A851-2546-8980-EE436171AEB2}" type="pres">
      <dgm:prSet presAssocID="{2D9E5E41-4AEF-554C-8BB1-6AAB33DCC93B}" presName="LevelTwoTextNode" presStyleLbl="node2" presStyleIdx="4" presStyleCnt="7">
        <dgm:presLayoutVars>
          <dgm:chPref val="3"/>
        </dgm:presLayoutVars>
      </dgm:prSet>
      <dgm:spPr/>
    </dgm:pt>
    <dgm:pt modelId="{E1F4E070-14D7-8945-8A91-833895E480EA}" type="pres">
      <dgm:prSet presAssocID="{2D9E5E41-4AEF-554C-8BB1-6AAB33DCC93B}" presName="level3hierChild" presStyleCnt="0"/>
      <dgm:spPr/>
    </dgm:pt>
    <dgm:pt modelId="{EB3AE369-CBDD-DF4D-928F-6400E4C6418B}" type="pres">
      <dgm:prSet presAssocID="{BECABA0A-938D-F84F-B360-AFA1047556E6}" presName="conn2-1" presStyleLbl="parChTrans1D2" presStyleIdx="5" presStyleCnt="7"/>
      <dgm:spPr/>
    </dgm:pt>
    <dgm:pt modelId="{686B1F8E-EAF4-364E-A5ED-C6E128789CC4}" type="pres">
      <dgm:prSet presAssocID="{BECABA0A-938D-F84F-B360-AFA1047556E6}" presName="connTx" presStyleLbl="parChTrans1D2" presStyleIdx="5" presStyleCnt="7"/>
      <dgm:spPr/>
    </dgm:pt>
    <dgm:pt modelId="{5F760651-4437-9A46-937C-0270AF255EF7}" type="pres">
      <dgm:prSet presAssocID="{2DD3FD0C-BE66-5049-A1EE-946389310B16}" presName="root2" presStyleCnt="0"/>
      <dgm:spPr/>
    </dgm:pt>
    <dgm:pt modelId="{F1BCC102-935E-5841-84B6-84C7288E83BA}" type="pres">
      <dgm:prSet presAssocID="{2DD3FD0C-BE66-5049-A1EE-946389310B16}" presName="LevelTwoTextNode" presStyleLbl="node2" presStyleIdx="5" presStyleCnt="7">
        <dgm:presLayoutVars>
          <dgm:chPref val="3"/>
        </dgm:presLayoutVars>
      </dgm:prSet>
      <dgm:spPr/>
    </dgm:pt>
    <dgm:pt modelId="{A74ECA41-75A7-E54E-8F0B-F5576603DB38}" type="pres">
      <dgm:prSet presAssocID="{2DD3FD0C-BE66-5049-A1EE-946389310B16}" presName="level3hierChild" presStyleCnt="0"/>
      <dgm:spPr/>
    </dgm:pt>
    <dgm:pt modelId="{5186620F-5A6A-A942-861B-C999EA4ECDA0}" type="pres">
      <dgm:prSet presAssocID="{EDACF527-3CA8-B546-AE5F-03AD4FCD964A}" presName="conn2-1" presStyleLbl="parChTrans1D2" presStyleIdx="6" presStyleCnt="7"/>
      <dgm:spPr/>
    </dgm:pt>
    <dgm:pt modelId="{5C458D1D-8284-E84C-AC83-45D76AD3FFC5}" type="pres">
      <dgm:prSet presAssocID="{EDACF527-3CA8-B546-AE5F-03AD4FCD964A}" presName="connTx" presStyleLbl="parChTrans1D2" presStyleIdx="6" presStyleCnt="7"/>
      <dgm:spPr/>
    </dgm:pt>
    <dgm:pt modelId="{380A5087-283F-1A45-8D28-832E30215A88}" type="pres">
      <dgm:prSet presAssocID="{C5B0A3B0-5514-044D-B35E-DF80103151FA}" presName="root2" presStyleCnt="0"/>
      <dgm:spPr/>
    </dgm:pt>
    <dgm:pt modelId="{C68F1CFE-06E3-4645-BFF1-CFC40B8DF2D7}" type="pres">
      <dgm:prSet presAssocID="{C5B0A3B0-5514-044D-B35E-DF80103151FA}" presName="LevelTwoTextNode" presStyleLbl="node2" presStyleIdx="6" presStyleCnt="7">
        <dgm:presLayoutVars>
          <dgm:chPref val="3"/>
        </dgm:presLayoutVars>
      </dgm:prSet>
      <dgm:spPr/>
    </dgm:pt>
    <dgm:pt modelId="{F9663EC6-7022-B84A-8DBC-C55826E03374}" type="pres">
      <dgm:prSet presAssocID="{C5B0A3B0-5514-044D-B35E-DF80103151FA}" presName="level3hierChild" presStyleCnt="0"/>
      <dgm:spPr/>
    </dgm:pt>
  </dgm:ptLst>
  <dgm:cxnLst>
    <dgm:cxn modelId="{550A8801-5916-F14A-A598-2E625D278053}" srcId="{F3B6FE3C-3857-7D46-9B36-5E91BDAD3116}" destId="{B5959985-F621-C540-A95F-7253CFB6075B}" srcOrd="1" destOrd="0" parTransId="{FD0D351D-6445-5247-9CE6-9776717BFA69}" sibTransId="{0D856FF4-0AC7-2048-998B-787100DE4533}"/>
    <dgm:cxn modelId="{FB711D06-32E0-FB45-A44C-98746801FC0A}" srcId="{F3B6FE3C-3857-7D46-9B36-5E91BDAD3116}" destId="{2DD3FD0C-BE66-5049-A1EE-946389310B16}" srcOrd="5" destOrd="0" parTransId="{BECABA0A-938D-F84F-B360-AFA1047556E6}" sibTransId="{F77B4EDD-E0A3-A94A-8E98-CBE96D93F0DB}"/>
    <dgm:cxn modelId="{6939D707-D5B3-E643-9532-7E33278890A2}" type="presOf" srcId="{D5C9DC10-6BD4-A740-B19A-2230BBB7A718}" destId="{1E2B545E-CF82-5042-81E7-48ECF9A9FC4B}" srcOrd="1" destOrd="0" presId="urn:microsoft.com/office/officeart/2008/layout/HorizontalMultiLevelHierarchy"/>
    <dgm:cxn modelId="{7BA09F0B-F247-5945-8CDF-9755BD16D352}" type="presOf" srcId="{5807DB14-0775-184C-9E4B-C5E564211B78}" destId="{BEC286A8-ABED-1F48-A5CC-65F14FBF8BFA}" srcOrd="0" destOrd="0" presId="urn:microsoft.com/office/officeart/2008/layout/HorizontalMultiLevelHierarchy"/>
    <dgm:cxn modelId="{67552D14-CA4F-3B4D-B855-085DD4C5F6BC}" srcId="{F3B6FE3C-3857-7D46-9B36-5E91BDAD3116}" destId="{11421F7E-D8C1-6848-A7B9-3AE54E3A00A8}" srcOrd="0" destOrd="0" parTransId="{D5C9DC10-6BD4-A740-B19A-2230BBB7A718}" sibTransId="{D6E9350D-5682-4B4E-8B39-DFF459AA8D21}"/>
    <dgm:cxn modelId="{06C57618-5D5F-BC4C-94AC-EF8C889455FE}" type="presOf" srcId="{0C284F91-CB22-8346-A90C-D1B491BA4D29}" destId="{99F266CD-CA5B-8D4F-8012-55752308E648}" srcOrd="1" destOrd="0" presId="urn:microsoft.com/office/officeart/2008/layout/HorizontalMultiLevelHierarchy"/>
    <dgm:cxn modelId="{D09C881F-EF2D-1545-80F1-2DDE47D1C184}" type="presOf" srcId="{11421F7E-D8C1-6848-A7B9-3AE54E3A00A8}" destId="{DE69B568-8A5F-0643-8C9F-BF1451BF1F05}" srcOrd="0" destOrd="0" presId="urn:microsoft.com/office/officeart/2008/layout/HorizontalMultiLevelHierarchy"/>
    <dgm:cxn modelId="{02CACE2A-5FCC-CC46-A98A-099F561C4EB4}" type="presOf" srcId="{D5C9DC10-6BD4-A740-B19A-2230BBB7A718}" destId="{1B9D746F-3A9C-2841-84E9-6ECA22BB23BD}" srcOrd="0" destOrd="0" presId="urn:microsoft.com/office/officeart/2008/layout/HorizontalMultiLevelHierarchy"/>
    <dgm:cxn modelId="{E55B3E32-8DC2-F646-9452-2476604C50B9}" type="presOf" srcId="{C76C5095-F157-8F4D-B3C7-B408AFBB7C3C}" destId="{BD3907B5-31DD-2F4B-A85D-F95478DB89CC}" srcOrd="0" destOrd="0" presId="urn:microsoft.com/office/officeart/2008/layout/HorizontalMultiLevelHierarchy"/>
    <dgm:cxn modelId="{B7216A32-9871-044B-AAD3-C5ECB2D90D68}" type="presOf" srcId="{EDACF527-3CA8-B546-AE5F-03AD4FCD964A}" destId="{5C458D1D-8284-E84C-AC83-45D76AD3FFC5}" srcOrd="1" destOrd="0" presId="urn:microsoft.com/office/officeart/2008/layout/HorizontalMultiLevelHierarchy"/>
    <dgm:cxn modelId="{363D0936-B990-1347-A8E3-1C94F515D90A}" type="presOf" srcId="{C5B0A3B0-5514-044D-B35E-DF80103151FA}" destId="{C68F1CFE-06E3-4645-BFF1-CFC40B8DF2D7}" srcOrd="0" destOrd="0" presId="urn:microsoft.com/office/officeart/2008/layout/HorizontalMultiLevelHierarchy"/>
    <dgm:cxn modelId="{4E1A2A38-CC85-8946-A658-75FF0BD38F56}" type="presOf" srcId="{EDACF527-3CA8-B546-AE5F-03AD4FCD964A}" destId="{5186620F-5A6A-A942-861B-C999EA4ECDA0}" srcOrd="0" destOrd="0" presId="urn:microsoft.com/office/officeart/2008/layout/HorizontalMultiLevelHierarchy"/>
    <dgm:cxn modelId="{2C1FD439-AD3B-8649-97ED-E2DA715994EB}" type="presOf" srcId="{FD0D351D-6445-5247-9CE6-9776717BFA69}" destId="{EE4C97C5-0C79-BA4C-B1FC-22231C647EF8}" srcOrd="1" destOrd="0" presId="urn:microsoft.com/office/officeart/2008/layout/HorizontalMultiLevelHierarchy"/>
    <dgm:cxn modelId="{7DA8703F-4F6D-6141-9F1E-E123A3FA5AEA}" type="presOf" srcId="{62EE1631-9DC1-0947-9FF3-1D365714D403}" destId="{27D9F07F-D345-CD4F-8CED-759D3368F00F}" srcOrd="1" destOrd="0" presId="urn:microsoft.com/office/officeart/2008/layout/HorizontalMultiLevelHierarchy"/>
    <dgm:cxn modelId="{6EE9945B-E0E6-E541-BD21-5C397C5E8AEB}" type="presOf" srcId="{BECABA0A-938D-F84F-B360-AFA1047556E6}" destId="{EB3AE369-CBDD-DF4D-928F-6400E4C6418B}" srcOrd="0" destOrd="0" presId="urn:microsoft.com/office/officeart/2008/layout/HorizontalMultiLevelHierarchy"/>
    <dgm:cxn modelId="{CA86BE5F-AFDF-4642-962E-6342F4338D70}" type="presOf" srcId="{1D668FBC-E80A-034C-B06D-E1FE97433792}" destId="{D8BA60DB-988E-0F47-A819-706E4BCFABEA}" srcOrd="0" destOrd="0" presId="urn:microsoft.com/office/officeart/2008/layout/HorizontalMultiLevelHierarchy"/>
    <dgm:cxn modelId="{24C8424B-81B6-B740-AE97-DAA97ED2C6C8}" type="presOf" srcId="{F3B6FE3C-3857-7D46-9B36-5E91BDAD3116}" destId="{F67B1F4B-C3FD-E346-88D6-68C8C916B5E4}" srcOrd="0" destOrd="0" presId="urn:microsoft.com/office/officeart/2008/layout/HorizontalMultiLevelHierarchy"/>
    <dgm:cxn modelId="{B9AB524C-4A9D-DC46-8889-8663A5583411}" type="presOf" srcId="{62EE1631-9DC1-0947-9FF3-1D365714D403}" destId="{85C6737F-19D5-BE4D-9358-9BEF5DFA1148}" srcOrd="0" destOrd="0" presId="urn:microsoft.com/office/officeart/2008/layout/HorizontalMultiLevelHierarchy"/>
    <dgm:cxn modelId="{68AB5A6C-1C4E-EF46-86DC-7BE169E6D287}" type="presOf" srcId="{B5959985-F621-C540-A95F-7253CFB6075B}" destId="{0966C78F-EBD2-A04E-8C46-B63684945296}" srcOrd="0" destOrd="0" presId="urn:microsoft.com/office/officeart/2008/layout/HorizontalMultiLevelHierarchy"/>
    <dgm:cxn modelId="{1BB61C86-7B7A-0349-85D7-E05E758322BB}" srcId="{F3B6FE3C-3857-7D46-9B36-5E91BDAD3116}" destId="{2D9E5E41-4AEF-554C-8BB1-6AAB33DCC93B}" srcOrd="4" destOrd="0" parTransId="{2995D461-3DB9-BC49-9868-7720BFB5EF2D}" sibTransId="{75A37B4A-4B10-4F4A-A40C-02D67ADCE0B7}"/>
    <dgm:cxn modelId="{FB758D89-5CD1-2E45-8666-726B6FFD1A54}" srcId="{C76C5095-F157-8F4D-B3C7-B408AFBB7C3C}" destId="{F3B6FE3C-3857-7D46-9B36-5E91BDAD3116}" srcOrd="0" destOrd="0" parTransId="{C6414C1F-3082-5346-B4A0-1B7E23E4874C}" sibTransId="{118260D5-BFCB-AB4A-806F-1BE9951C0609}"/>
    <dgm:cxn modelId="{B6BC6E9F-5003-C441-8733-2F554C6596E7}" type="presOf" srcId="{0C284F91-CB22-8346-A90C-D1B491BA4D29}" destId="{F0E5E34E-CC9C-E145-89EE-ABF8130746E1}" srcOrd="0" destOrd="0" presId="urn:microsoft.com/office/officeart/2008/layout/HorizontalMultiLevelHierarchy"/>
    <dgm:cxn modelId="{9FD2F6B0-895B-784F-A51C-09EFBD32881B}" type="presOf" srcId="{2DD3FD0C-BE66-5049-A1EE-946389310B16}" destId="{F1BCC102-935E-5841-84B6-84C7288E83BA}" srcOrd="0" destOrd="0" presId="urn:microsoft.com/office/officeart/2008/layout/HorizontalMultiLevelHierarchy"/>
    <dgm:cxn modelId="{DA87B5BC-B04B-5A4E-B410-6661102D1E9A}" type="presOf" srcId="{2995D461-3DB9-BC49-9868-7720BFB5EF2D}" destId="{0705C734-2F90-5B44-A982-DA13AC84B8AD}" srcOrd="0" destOrd="0" presId="urn:microsoft.com/office/officeart/2008/layout/HorizontalMultiLevelHierarchy"/>
    <dgm:cxn modelId="{576546BD-4DD0-6548-BC24-EECEBAE82801}" type="presOf" srcId="{2D9E5E41-4AEF-554C-8BB1-6AAB33DCC93B}" destId="{11947C89-A851-2546-8980-EE436171AEB2}" srcOrd="0" destOrd="0" presId="urn:microsoft.com/office/officeart/2008/layout/HorizontalMultiLevelHierarchy"/>
    <dgm:cxn modelId="{5C47A2C2-7977-7949-AA29-25858B4716AC}" type="presOf" srcId="{BECABA0A-938D-F84F-B360-AFA1047556E6}" destId="{686B1F8E-EAF4-364E-A5ED-C6E128789CC4}" srcOrd="1" destOrd="0" presId="urn:microsoft.com/office/officeart/2008/layout/HorizontalMultiLevelHierarchy"/>
    <dgm:cxn modelId="{15B7F9C4-A58D-BA4C-A508-202A9179C2A6}" type="presOf" srcId="{FD0D351D-6445-5247-9CE6-9776717BFA69}" destId="{77A3FDB6-161E-3C4A-8A45-167BE5332CFB}" srcOrd="0" destOrd="0" presId="urn:microsoft.com/office/officeart/2008/layout/HorizontalMultiLevelHierarchy"/>
    <dgm:cxn modelId="{0C91CFC6-D6B1-4142-8439-7A13442821D7}" srcId="{F3B6FE3C-3857-7D46-9B36-5E91BDAD3116}" destId="{5807DB14-0775-184C-9E4B-C5E564211B78}" srcOrd="3" destOrd="0" parTransId="{0C284F91-CB22-8346-A90C-D1B491BA4D29}" sibTransId="{67835B95-BEF4-AA42-B2F3-42141E1E46A4}"/>
    <dgm:cxn modelId="{84EA17D5-ED5B-6A4C-A917-4C2ED04111F9}" type="presOf" srcId="{2995D461-3DB9-BC49-9868-7720BFB5EF2D}" destId="{27098F40-B565-6B44-8614-4B745CF8D3C9}" srcOrd="1" destOrd="0" presId="urn:microsoft.com/office/officeart/2008/layout/HorizontalMultiLevelHierarchy"/>
    <dgm:cxn modelId="{A10F72DD-5C6A-AF4B-A2D0-D23D0A0A5692}" srcId="{F3B6FE3C-3857-7D46-9B36-5E91BDAD3116}" destId="{C5B0A3B0-5514-044D-B35E-DF80103151FA}" srcOrd="6" destOrd="0" parTransId="{EDACF527-3CA8-B546-AE5F-03AD4FCD964A}" sibTransId="{B2A45E24-47B9-5349-86D1-F6366D5CDD32}"/>
    <dgm:cxn modelId="{C037DBDE-B864-3A40-B31A-FCFF294DF6CE}" srcId="{F3B6FE3C-3857-7D46-9B36-5E91BDAD3116}" destId="{1D668FBC-E80A-034C-B06D-E1FE97433792}" srcOrd="2" destOrd="0" parTransId="{62EE1631-9DC1-0947-9FF3-1D365714D403}" sibTransId="{C4AD16CF-571A-F84F-A78E-82AA4BB02862}"/>
    <dgm:cxn modelId="{96193281-3019-F546-B1B3-410E8D3B3630}" type="presParOf" srcId="{BD3907B5-31DD-2F4B-A85D-F95478DB89CC}" destId="{4D962F1B-26AB-014D-B348-B38157AC2288}" srcOrd="0" destOrd="0" presId="urn:microsoft.com/office/officeart/2008/layout/HorizontalMultiLevelHierarchy"/>
    <dgm:cxn modelId="{BD45E2EF-33F9-7540-89F2-4B03D18AC5A7}" type="presParOf" srcId="{4D962F1B-26AB-014D-B348-B38157AC2288}" destId="{F67B1F4B-C3FD-E346-88D6-68C8C916B5E4}" srcOrd="0" destOrd="0" presId="urn:microsoft.com/office/officeart/2008/layout/HorizontalMultiLevelHierarchy"/>
    <dgm:cxn modelId="{35FD6EDE-3AEB-0D4A-B3C3-9835C43F91C1}" type="presParOf" srcId="{4D962F1B-26AB-014D-B348-B38157AC2288}" destId="{35F746B9-7223-F248-858D-38BB2999C1A8}" srcOrd="1" destOrd="0" presId="urn:microsoft.com/office/officeart/2008/layout/HorizontalMultiLevelHierarchy"/>
    <dgm:cxn modelId="{ED6486D1-F7D3-8942-AF07-202150A5FC49}" type="presParOf" srcId="{35F746B9-7223-F248-858D-38BB2999C1A8}" destId="{1B9D746F-3A9C-2841-84E9-6ECA22BB23BD}" srcOrd="0" destOrd="0" presId="urn:microsoft.com/office/officeart/2008/layout/HorizontalMultiLevelHierarchy"/>
    <dgm:cxn modelId="{A1865AD1-3DF3-BD40-AF71-F5359AF2B793}" type="presParOf" srcId="{1B9D746F-3A9C-2841-84E9-6ECA22BB23BD}" destId="{1E2B545E-CF82-5042-81E7-48ECF9A9FC4B}" srcOrd="0" destOrd="0" presId="urn:microsoft.com/office/officeart/2008/layout/HorizontalMultiLevelHierarchy"/>
    <dgm:cxn modelId="{990739A4-3824-1B45-8C1B-6CE96C180434}" type="presParOf" srcId="{35F746B9-7223-F248-858D-38BB2999C1A8}" destId="{7CACAF27-B1B8-2747-ADC0-15030DFF844E}" srcOrd="1" destOrd="0" presId="urn:microsoft.com/office/officeart/2008/layout/HorizontalMultiLevelHierarchy"/>
    <dgm:cxn modelId="{5F8B8E8D-94EF-2140-B34D-808EB19367CB}" type="presParOf" srcId="{7CACAF27-B1B8-2747-ADC0-15030DFF844E}" destId="{DE69B568-8A5F-0643-8C9F-BF1451BF1F05}" srcOrd="0" destOrd="0" presId="urn:microsoft.com/office/officeart/2008/layout/HorizontalMultiLevelHierarchy"/>
    <dgm:cxn modelId="{D47444AE-0AB9-CD42-8402-90CE3A9048B4}" type="presParOf" srcId="{7CACAF27-B1B8-2747-ADC0-15030DFF844E}" destId="{557EC298-FAC3-7F49-8E19-4E0266CA0E95}" srcOrd="1" destOrd="0" presId="urn:microsoft.com/office/officeart/2008/layout/HorizontalMultiLevelHierarchy"/>
    <dgm:cxn modelId="{86E457E3-6E12-2A49-8017-E240C85E97E6}" type="presParOf" srcId="{35F746B9-7223-F248-858D-38BB2999C1A8}" destId="{77A3FDB6-161E-3C4A-8A45-167BE5332CFB}" srcOrd="2" destOrd="0" presId="urn:microsoft.com/office/officeart/2008/layout/HorizontalMultiLevelHierarchy"/>
    <dgm:cxn modelId="{2A21FDB7-D6B4-7049-A194-7A41CC3D5EE8}" type="presParOf" srcId="{77A3FDB6-161E-3C4A-8A45-167BE5332CFB}" destId="{EE4C97C5-0C79-BA4C-B1FC-22231C647EF8}" srcOrd="0" destOrd="0" presId="urn:microsoft.com/office/officeart/2008/layout/HorizontalMultiLevelHierarchy"/>
    <dgm:cxn modelId="{22223E51-A1DA-8F44-8E0C-FE26A05FA02D}" type="presParOf" srcId="{35F746B9-7223-F248-858D-38BB2999C1A8}" destId="{69BBC9E7-0383-C944-843B-29F859B1AB6D}" srcOrd="3" destOrd="0" presId="urn:microsoft.com/office/officeart/2008/layout/HorizontalMultiLevelHierarchy"/>
    <dgm:cxn modelId="{65968C0B-024D-2441-B186-38F145B47B6D}" type="presParOf" srcId="{69BBC9E7-0383-C944-843B-29F859B1AB6D}" destId="{0966C78F-EBD2-A04E-8C46-B63684945296}" srcOrd="0" destOrd="0" presId="urn:microsoft.com/office/officeart/2008/layout/HorizontalMultiLevelHierarchy"/>
    <dgm:cxn modelId="{07601D93-1D54-9A40-8CC1-7E4B084DEB80}" type="presParOf" srcId="{69BBC9E7-0383-C944-843B-29F859B1AB6D}" destId="{6FDE615F-92D5-914E-9206-F73C333CFF48}" srcOrd="1" destOrd="0" presId="urn:microsoft.com/office/officeart/2008/layout/HorizontalMultiLevelHierarchy"/>
    <dgm:cxn modelId="{CEDF0660-C0C8-5A44-ADFA-CB2EA8ED790F}" type="presParOf" srcId="{35F746B9-7223-F248-858D-38BB2999C1A8}" destId="{85C6737F-19D5-BE4D-9358-9BEF5DFA1148}" srcOrd="4" destOrd="0" presId="urn:microsoft.com/office/officeart/2008/layout/HorizontalMultiLevelHierarchy"/>
    <dgm:cxn modelId="{8BCD3D0D-5325-0049-B6CA-7911C9A23D96}" type="presParOf" srcId="{85C6737F-19D5-BE4D-9358-9BEF5DFA1148}" destId="{27D9F07F-D345-CD4F-8CED-759D3368F00F}" srcOrd="0" destOrd="0" presId="urn:microsoft.com/office/officeart/2008/layout/HorizontalMultiLevelHierarchy"/>
    <dgm:cxn modelId="{138715A9-F5F2-464B-8E4D-D8B3B0EAA5D4}" type="presParOf" srcId="{35F746B9-7223-F248-858D-38BB2999C1A8}" destId="{72E77AAD-06A7-C545-9E7B-F34A2336D7D2}" srcOrd="5" destOrd="0" presId="urn:microsoft.com/office/officeart/2008/layout/HorizontalMultiLevelHierarchy"/>
    <dgm:cxn modelId="{1823A2C1-A4D6-A244-B278-17F18DE73A5B}" type="presParOf" srcId="{72E77AAD-06A7-C545-9E7B-F34A2336D7D2}" destId="{D8BA60DB-988E-0F47-A819-706E4BCFABEA}" srcOrd="0" destOrd="0" presId="urn:microsoft.com/office/officeart/2008/layout/HorizontalMultiLevelHierarchy"/>
    <dgm:cxn modelId="{276F7153-626C-8C46-9DE2-C9CE25F9EDB4}" type="presParOf" srcId="{72E77AAD-06A7-C545-9E7B-F34A2336D7D2}" destId="{4921A82C-0E47-D145-8E6A-0DEDE9DFD66F}" srcOrd="1" destOrd="0" presId="urn:microsoft.com/office/officeart/2008/layout/HorizontalMultiLevelHierarchy"/>
    <dgm:cxn modelId="{AD5E9645-C3AF-604C-92DE-1F73E66D7505}" type="presParOf" srcId="{35F746B9-7223-F248-858D-38BB2999C1A8}" destId="{F0E5E34E-CC9C-E145-89EE-ABF8130746E1}" srcOrd="6" destOrd="0" presId="urn:microsoft.com/office/officeart/2008/layout/HorizontalMultiLevelHierarchy"/>
    <dgm:cxn modelId="{3CD18A7E-D331-4B4E-AB2C-F9A9E0E1D9CB}" type="presParOf" srcId="{F0E5E34E-CC9C-E145-89EE-ABF8130746E1}" destId="{99F266CD-CA5B-8D4F-8012-55752308E648}" srcOrd="0" destOrd="0" presId="urn:microsoft.com/office/officeart/2008/layout/HorizontalMultiLevelHierarchy"/>
    <dgm:cxn modelId="{948FE272-A814-6848-B28F-8580C922B7B5}" type="presParOf" srcId="{35F746B9-7223-F248-858D-38BB2999C1A8}" destId="{6FC8FC80-1EC5-9944-9FDC-2A946E27763E}" srcOrd="7" destOrd="0" presId="urn:microsoft.com/office/officeart/2008/layout/HorizontalMultiLevelHierarchy"/>
    <dgm:cxn modelId="{140A24B7-6C21-CC4F-BE69-9937CE4225C1}" type="presParOf" srcId="{6FC8FC80-1EC5-9944-9FDC-2A946E27763E}" destId="{BEC286A8-ABED-1F48-A5CC-65F14FBF8BFA}" srcOrd="0" destOrd="0" presId="urn:microsoft.com/office/officeart/2008/layout/HorizontalMultiLevelHierarchy"/>
    <dgm:cxn modelId="{7F8A6694-1A51-5F4B-9FD5-8EA0959EDE71}" type="presParOf" srcId="{6FC8FC80-1EC5-9944-9FDC-2A946E27763E}" destId="{DC2BFE32-2FF0-9747-A47B-91B6A5DFE917}" srcOrd="1" destOrd="0" presId="urn:microsoft.com/office/officeart/2008/layout/HorizontalMultiLevelHierarchy"/>
    <dgm:cxn modelId="{FC919F6C-2B86-624B-8EEA-E665BEBE9679}" type="presParOf" srcId="{35F746B9-7223-F248-858D-38BB2999C1A8}" destId="{0705C734-2F90-5B44-A982-DA13AC84B8AD}" srcOrd="8" destOrd="0" presId="urn:microsoft.com/office/officeart/2008/layout/HorizontalMultiLevelHierarchy"/>
    <dgm:cxn modelId="{1E73347A-FFD0-0141-ABDF-F4AF30C485BC}" type="presParOf" srcId="{0705C734-2F90-5B44-A982-DA13AC84B8AD}" destId="{27098F40-B565-6B44-8614-4B745CF8D3C9}" srcOrd="0" destOrd="0" presId="urn:microsoft.com/office/officeart/2008/layout/HorizontalMultiLevelHierarchy"/>
    <dgm:cxn modelId="{81D7DC2F-C5B2-5C4A-8AE1-D4E9E25799AA}" type="presParOf" srcId="{35F746B9-7223-F248-858D-38BB2999C1A8}" destId="{991908F3-E0BD-0444-B725-9C328F3F94E4}" srcOrd="9" destOrd="0" presId="urn:microsoft.com/office/officeart/2008/layout/HorizontalMultiLevelHierarchy"/>
    <dgm:cxn modelId="{47C731F5-3A6A-214A-9121-8DEABA1F1575}" type="presParOf" srcId="{991908F3-E0BD-0444-B725-9C328F3F94E4}" destId="{11947C89-A851-2546-8980-EE436171AEB2}" srcOrd="0" destOrd="0" presId="urn:microsoft.com/office/officeart/2008/layout/HorizontalMultiLevelHierarchy"/>
    <dgm:cxn modelId="{15B291CC-8AA6-AB4A-9362-B145E304C2AF}" type="presParOf" srcId="{991908F3-E0BD-0444-B725-9C328F3F94E4}" destId="{E1F4E070-14D7-8945-8A91-833895E480EA}" srcOrd="1" destOrd="0" presId="urn:microsoft.com/office/officeart/2008/layout/HorizontalMultiLevelHierarchy"/>
    <dgm:cxn modelId="{CB266E44-6ADB-764B-AD23-05282D62BF26}" type="presParOf" srcId="{35F746B9-7223-F248-858D-38BB2999C1A8}" destId="{EB3AE369-CBDD-DF4D-928F-6400E4C6418B}" srcOrd="10" destOrd="0" presId="urn:microsoft.com/office/officeart/2008/layout/HorizontalMultiLevelHierarchy"/>
    <dgm:cxn modelId="{E011B5AF-7534-0942-80EA-601FAAA32499}" type="presParOf" srcId="{EB3AE369-CBDD-DF4D-928F-6400E4C6418B}" destId="{686B1F8E-EAF4-364E-A5ED-C6E128789CC4}" srcOrd="0" destOrd="0" presId="urn:microsoft.com/office/officeart/2008/layout/HorizontalMultiLevelHierarchy"/>
    <dgm:cxn modelId="{E02E5B37-EB32-424F-8F13-9DC43F39FB0D}" type="presParOf" srcId="{35F746B9-7223-F248-858D-38BB2999C1A8}" destId="{5F760651-4437-9A46-937C-0270AF255EF7}" srcOrd="11" destOrd="0" presId="urn:microsoft.com/office/officeart/2008/layout/HorizontalMultiLevelHierarchy"/>
    <dgm:cxn modelId="{48D1F669-E30D-624F-8D8F-776772A418B9}" type="presParOf" srcId="{5F760651-4437-9A46-937C-0270AF255EF7}" destId="{F1BCC102-935E-5841-84B6-84C7288E83BA}" srcOrd="0" destOrd="0" presId="urn:microsoft.com/office/officeart/2008/layout/HorizontalMultiLevelHierarchy"/>
    <dgm:cxn modelId="{123D1795-55FF-8445-BDD6-3A3FDC66993C}" type="presParOf" srcId="{5F760651-4437-9A46-937C-0270AF255EF7}" destId="{A74ECA41-75A7-E54E-8F0B-F5576603DB38}" srcOrd="1" destOrd="0" presId="urn:microsoft.com/office/officeart/2008/layout/HorizontalMultiLevelHierarchy"/>
    <dgm:cxn modelId="{181B328C-C0F4-474A-BEEE-5EE661CFD55B}" type="presParOf" srcId="{35F746B9-7223-F248-858D-38BB2999C1A8}" destId="{5186620F-5A6A-A942-861B-C999EA4ECDA0}" srcOrd="12" destOrd="0" presId="urn:microsoft.com/office/officeart/2008/layout/HorizontalMultiLevelHierarchy"/>
    <dgm:cxn modelId="{0969B123-4F85-024E-A76B-33E0D274D6C6}" type="presParOf" srcId="{5186620F-5A6A-A942-861B-C999EA4ECDA0}" destId="{5C458D1D-8284-E84C-AC83-45D76AD3FFC5}" srcOrd="0" destOrd="0" presId="urn:microsoft.com/office/officeart/2008/layout/HorizontalMultiLevelHierarchy"/>
    <dgm:cxn modelId="{F4BD1F46-2052-404C-A86D-E481503999F7}" type="presParOf" srcId="{35F746B9-7223-F248-858D-38BB2999C1A8}" destId="{380A5087-283F-1A45-8D28-832E30215A88}" srcOrd="13" destOrd="0" presId="urn:microsoft.com/office/officeart/2008/layout/HorizontalMultiLevelHierarchy"/>
    <dgm:cxn modelId="{CC9EA990-73A8-1F48-B8E3-409D25551405}" type="presParOf" srcId="{380A5087-283F-1A45-8D28-832E30215A88}" destId="{C68F1CFE-06E3-4645-BFF1-CFC40B8DF2D7}" srcOrd="0" destOrd="0" presId="urn:microsoft.com/office/officeart/2008/layout/HorizontalMultiLevelHierarchy"/>
    <dgm:cxn modelId="{6716B66D-945F-2240-BCB4-C7F6188F2945}" type="presParOf" srcId="{380A5087-283F-1A45-8D28-832E30215A88}" destId="{F9663EC6-7022-B84A-8DBC-C55826E0337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6620F-5A6A-A942-861B-C999EA4ECDA0}">
      <dsp:nvSpPr>
        <dsp:cNvPr id="0" name=""/>
        <dsp:cNvSpPr/>
      </dsp:nvSpPr>
      <dsp:spPr>
        <a:xfrm>
          <a:off x="1821301" y="2607627"/>
          <a:ext cx="402459" cy="2300645"/>
        </a:xfrm>
        <a:custGeom>
          <a:avLst/>
          <a:gdLst/>
          <a:ahLst/>
          <a:cxnLst/>
          <a:rect l="0" t="0" r="0" b="0"/>
          <a:pathLst>
            <a:path>
              <a:moveTo>
                <a:pt x="0" y="0"/>
              </a:moveTo>
              <a:lnTo>
                <a:pt x="201229" y="0"/>
              </a:lnTo>
              <a:lnTo>
                <a:pt x="201229" y="2300645"/>
              </a:lnTo>
              <a:lnTo>
                <a:pt x="402459" y="23006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mn-lt"/>
          </a:endParaRPr>
        </a:p>
      </dsp:txBody>
      <dsp:txXfrm>
        <a:off x="1964141" y="3699560"/>
        <a:ext cx="116779" cy="116779"/>
      </dsp:txXfrm>
    </dsp:sp>
    <dsp:sp modelId="{EB3AE369-CBDD-DF4D-928F-6400E4C6418B}">
      <dsp:nvSpPr>
        <dsp:cNvPr id="0" name=""/>
        <dsp:cNvSpPr/>
      </dsp:nvSpPr>
      <dsp:spPr>
        <a:xfrm>
          <a:off x="1821301" y="2607627"/>
          <a:ext cx="402459" cy="1533763"/>
        </a:xfrm>
        <a:custGeom>
          <a:avLst/>
          <a:gdLst/>
          <a:ahLst/>
          <a:cxnLst/>
          <a:rect l="0" t="0" r="0" b="0"/>
          <a:pathLst>
            <a:path>
              <a:moveTo>
                <a:pt x="0" y="0"/>
              </a:moveTo>
              <a:lnTo>
                <a:pt x="201229" y="0"/>
              </a:lnTo>
              <a:lnTo>
                <a:pt x="201229" y="1533763"/>
              </a:lnTo>
              <a:lnTo>
                <a:pt x="402459" y="15337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n-lt"/>
          </a:endParaRPr>
        </a:p>
      </dsp:txBody>
      <dsp:txXfrm>
        <a:off x="1982889" y="3334867"/>
        <a:ext cx="79284" cy="79284"/>
      </dsp:txXfrm>
    </dsp:sp>
    <dsp:sp modelId="{0705C734-2F90-5B44-A982-DA13AC84B8AD}">
      <dsp:nvSpPr>
        <dsp:cNvPr id="0" name=""/>
        <dsp:cNvSpPr/>
      </dsp:nvSpPr>
      <dsp:spPr>
        <a:xfrm>
          <a:off x="1821301" y="2607627"/>
          <a:ext cx="402459" cy="766881"/>
        </a:xfrm>
        <a:custGeom>
          <a:avLst/>
          <a:gdLst/>
          <a:ahLst/>
          <a:cxnLst/>
          <a:rect l="0" t="0" r="0" b="0"/>
          <a:pathLst>
            <a:path>
              <a:moveTo>
                <a:pt x="0" y="0"/>
              </a:moveTo>
              <a:lnTo>
                <a:pt x="201229" y="0"/>
              </a:lnTo>
              <a:lnTo>
                <a:pt x="201229" y="766881"/>
              </a:lnTo>
              <a:lnTo>
                <a:pt x="402459" y="7668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n-lt"/>
          </a:endParaRPr>
        </a:p>
      </dsp:txBody>
      <dsp:txXfrm>
        <a:off x="2000879" y="2969416"/>
        <a:ext cx="43303" cy="43303"/>
      </dsp:txXfrm>
    </dsp:sp>
    <dsp:sp modelId="{F0E5E34E-CC9C-E145-89EE-ABF8130746E1}">
      <dsp:nvSpPr>
        <dsp:cNvPr id="0" name=""/>
        <dsp:cNvSpPr/>
      </dsp:nvSpPr>
      <dsp:spPr>
        <a:xfrm>
          <a:off x="1821301" y="2561907"/>
          <a:ext cx="402459" cy="91440"/>
        </a:xfrm>
        <a:custGeom>
          <a:avLst/>
          <a:gdLst/>
          <a:ahLst/>
          <a:cxnLst/>
          <a:rect l="0" t="0" r="0" b="0"/>
          <a:pathLst>
            <a:path>
              <a:moveTo>
                <a:pt x="0" y="45720"/>
              </a:moveTo>
              <a:lnTo>
                <a:pt x="40245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n-lt"/>
          </a:endParaRPr>
        </a:p>
      </dsp:txBody>
      <dsp:txXfrm>
        <a:off x="2012469" y="2597566"/>
        <a:ext cx="20122" cy="20122"/>
      </dsp:txXfrm>
    </dsp:sp>
    <dsp:sp modelId="{85C6737F-19D5-BE4D-9358-9BEF5DFA1148}">
      <dsp:nvSpPr>
        <dsp:cNvPr id="0" name=""/>
        <dsp:cNvSpPr/>
      </dsp:nvSpPr>
      <dsp:spPr>
        <a:xfrm>
          <a:off x="1821301" y="1840745"/>
          <a:ext cx="402459" cy="766881"/>
        </a:xfrm>
        <a:custGeom>
          <a:avLst/>
          <a:gdLst/>
          <a:ahLst/>
          <a:cxnLst/>
          <a:rect l="0" t="0" r="0" b="0"/>
          <a:pathLst>
            <a:path>
              <a:moveTo>
                <a:pt x="0" y="766881"/>
              </a:moveTo>
              <a:lnTo>
                <a:pt x="201229" y="766881"/>
              </a:lnTo>
              <a:lnTo>
                <a:pt x="201229" y="0"/>
              </a:lnTo>
              <a:lnTo>
                <a:pt x="40245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n-lt"/>
          </a:endParaRPr>
        </a:p>
      </dsp:txBody>
      <dsp:txXfrm>
        <a:off x="2000879" y="2202534"/>
        <a:ext cx="43303" cy="43303"/>
      </dsp:txXfrm>
    </dsp:sp>
    <dsp:sp modelId="{77A3FDB6-161E-3C4A-8A45-167BE5332CFB}">
      <dsp:nvSpPr>
        <dsp:cNvPr id="0" name=""/>
        <dsp:cNvSpPr/>
      </dsp:nvSpPr>
      <dsp:spPr>
        <a:xfrm>
          <a:off x="1821301" y="1073863"/>
          <a:ext cx="402459" cy="1533763"/>
        </a:xfrm>
        <a:custGeom>
          <a:avLst/>
          <a:gdLst/>
          <a:ahLst/>
          <a:cxnLst/>
          <a:rect l="0" t="0" r="0" b="0"/>
          <a:pathLst>
            <a:path>
              <a:moveTo>
                <a:pt x="0" y="1533763"/>
              </a:moveTo>
              <a:lnTo>
                <a:pt x="201229" y="1533763"/>
              </a:lnTo>
              <a:lnTo>
                <a:pt x="201229" y="0"/>
              </a:lnTo>
              <a:lnTo>
                <a:pt x="40245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n-lt"/>
          </a:endParaRPr>
        </a:p>
      </dsp:txBody>
      <dsp:txXfrm>
        <a:off x="1982889" y="1801103"/>
        <a:ext cx="79284" cy="79284"/>
      </dsp:txXfrm>
    </dsp:sp>
    <dsp:sp modelId="{1B9D746F-3A9C-2841-84E9-6ECA22BB23BD}">
      <dsp:nvSpPr>
        <dsp:cNvPr id="0" name=""/>
        <dsp:cNvSpPr/>
      </dsp:nvSpPr>
      <dsp:spPr>
        <a:xfrm>
          <a:off x="1821301" y="306981"/>
          <a:ext cx="402459" cy="2300645"/>
        </a:xfrm>
        <a:custGeom>
          <a:avLst/>
          <a:gdLst/>
          <a:ahLst/>
          <a:cxnLst/>
          <a:rect l="0" t="0" r="0" b="0"/>
          <a:pathLst>
            <a:path>
              <a:moveTo>
                <a:pt x="0" y="2300645"/>
              </a:moveTo>
              <a:lnTo>
                <a:pt x="201229" y="2300645"/>
              </a:lnTo>
              <a:lnTo>
                <a:pt x="201229" y="0"/>
              </a:lnTo>
              <a:lnTo>
                <a:pt x="40245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mn-lt"/>
          </a:endParaRPr>
        </a:p>
      </dsp:txBody>
      <dsp:txXfrm>
        <a:off x="1964141" y="1398915"/>
        <a:ext cx="116779" cy="116779"/>
      </dsp:txXfrm>
    </dsp:sp>
    <dsp:sp modelId="{F67B1F4B-C3FD-E346-88D6-68C8C916B5E4}">
      <dsp:nvSpPr>
        <dsp:cNvPr id="0" name=""/>
        <dsp:cNvSpPr/>
      </dsp:nvSpPr>
      <dsp:spPr>
        <a:xfrm rot="16200000">
          <a:off x="-99939" y="2300874"/>
          <a:ext cx="3228976"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uk-UA" sz="2100" kern="1200">
              <a:latin typeface="+mn-lt"/>
            </a:rPr>
            <a:t>Система управління персоналом</a:t>
          </a:r>
          <a:endParaRPr lang="en-US" sz="2100" kern="1200">
            <a:latin typeface="+mn-lt"/>
          </a:endParaRPr>
        </a:p>
      </dsp:txBody>
      <dsp:txXfrm>
        <a:off x="-99939" y="2300874"/>
        <a:ext cx="3228976" cy="613505"/>
      </dsp:txXfrm>
    </dsp:sp>
    <dsp:sp modelId="{DE69B568-8A5F-0643-8C9F-BF1451BF1F05}">
      <dsp:nvSpPr>
        <dsp:cNvPr id="0" name=""/>
        <dsp:cNvSpPr/>
      </dsp:nvSpPr>
      <dsp:spPr>
        <a:xfrm>
          <a:off x="2223761" y="229"/>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Планування трудових ресурсів</a:t>
          </a:r>
          <a:endParaRPr lang="en-US" sz="1600" kern="1200">
            <a:latin typeface="+mn-lt"/>
          </a:endParaRPr>
        </a:p>
      </dsp:txBody>
      <dsp:txXfrm>
        <a:off x="2223761" y="229"/>
        <a:ext cx="2012297" cy="613505"/>
      </dsp:txXfrm>
    </dsp:sp>
    <dsp:sp modelId="{0966C78F-EBD2-A04E-8C46-B63684945296}">
      <dsp:nvSpPr>
        <dsp:cNvPr id="0" name=""/>
        <dsp:cNvSpPr/>
      </dsp:nvSpPr>
      <dsp:spPr>
        <a:xfrm>
          <a:off x="2223761" y="767111"/>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Підбір та відбір персоналу</a:t>
          </a:r>
          <a:endParaRPr lang="en-US" sz="1600" kern="1200">
            <a:latin typeface="+mn-lt"/>
          </a:endParaRPr>
        </a:p>
      </dsp:txBody>
      <dsp:txXfrm>
        <a:off x="2223761" y="767111"/>
        <a:ext cx="2012297" cy="613505"/>
      </dsp:txXfrm>
    </dsp:sp>
    <dsp:sp modelId="{D8BA60DB-988E-0F47-A819-706E4BCFABEA}">
      <dsp:nvSpPr>
        <dsp:cNvPr id="0" name=""/>
        <dsp:cNvSpPr/>
      </dsp:nvSpPr>
      <dsp:spPr>
        <a:xfrm>
          <a:off x="2223761" y="1533992"/>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Адаптація нових працівників</a:t>
          </a:r>
          <a:endParaRPr lang="en-US" sz="1600" kern="1200">
            <a:latin typeface="+mn-lt"/>
          </a:endParaRPr>
        </a:p>
      </dsp:txBody>
      <dsp:txXfrm>
        <a:off x="2223761" y="1533992"/>
        <a:ext cx="2012297" cy="613505"/>
      </dsp:txXfrm>
    </dsp:sp>
    <dsp:sp modelId="{BEC286A8-ABED-1F48-A5CC-65F14FBF8BFA}">
      <dsp:nvSpPr>
        <dsp:cNvPr id="0" name=""/>
        <dsp:cNvSpPr/>
      </dsp:nvSpPr>
      <dsp:spPr>
        <a:xfrm>
          <a:off x="2223761" y="2300874"/>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Професійний розвиток та навчання</a:t>
          </a:r>
          <a:endParaRPr lang="en-US" sz="1600" kern="1200">
            <a:latin typeface="+mn-lt"/>
          </a:endParaRPr>
        </a:p>
      </dsp:txBody>
      <dsp:txXfrm>
        <a:off x="2223761" y="2300874"/>
        <a:ext cx="2012297" cy="613505"/>
      </dsp:txXfrm>
    </dsp:sp>
    <dsp:sp modelId="{11947C89-A851-2546-8980-EE436171AEB2}">
      <dsp:nvSpPr>
        <dsp:cNvPr id="0" name=""/>
        <dsp:cNvSpPr/>
      </dsp:nvSpPr>
      <dsp:spPr>
        <a:xfrm>
          <a:off x="2223761" y="3067756"/>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Управління мотивацією</a:t>
          </a:r>
          <a:endParaRPr lang="en-US" sz="1600" kern="1200">
            <a:latin typeface="+mn-lt"/>
          </a:endParaRPr>
        </a:p>
      </dsp:txBody>
      <dsp:txXfrm>
        <a:off x="2223761" y="3067756"/>
        <a:ext cx="2012297" cy="613505"/>
      </dsp:txXfrm>
    </dsp:sp>
    <dsp:sp modelId="{F1BCC102-935E-5841-84B6-84C7288E83BA}">
      <dsp:nvSpPr>
        <dsp:cNvPr id="0" name=""/>
        <dsp:cNvSpPr/>
      </dsp:nvSpPr>
      <dsp:spPr>
        <a:xfrm>
          <a:off x="2223761" y="3834638"/>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Оцінка ефективності роботи</a:t>
          </a:r>
          <a:endParaRPr lang="en-US" sz="1600" kern="1200">
            <a:latin typeface="+mn-lt"/>
          </a:endParaRPr>
        </a:p>
      </dsp:txBody>
      <dsp:txXfrm>
        <a:off x="2223761" y="3834638"/>
        <a:ext cx="2012297" cy="613505"/>
      </dsp:txXfrm>
    </dsp:sp>
    <dsp:sp modelId="{C68F1CFE-06E3-4645-BFF1-CFC40B8DF2D7}">
      <dsp:nvSpPr>
        <dsp:cNvPr id="0" name=""/>
        <dsp:cNvSpPr/>
      </dsp:nvSpPr>
      <dsp:spPr>
        <a:xfrm>
          <a:off x="2223761" y="4601520"/>
          <a:ext cx="2012297" cy="61350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uk-UA" sz="1600" kern="1200">
              <a:latin typeface="+mn-lt"/>
            </a:rPr>
            <a:t>Управління трудовими відносинами</a:t>
          </a:r>
          <a:endParaRPr lang="en-US" sz="1600" kern="1200">
            <a:latin typeface="+mn-lt"/>
          </a:endParaRPr>
        </a:p>
      </dsp:txBody>
      <dsp:txXfrm>
        <a:off x="2223761" y="4601520"/>
        <a:ext cx="2012297" cy="6135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3871</Words>
  <Characters>22066</Characters>
  <Application>Microsoft Office Word</Application>
  <DocSecurity>0</DocSecurity>
  <Lines>183</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2024-05-30T07:43:00Z</dcterms:created>
  <dcterms:modified xsi:type="dcterms:W3CDTF">2024-05-30T07:43:00Z</dcterms:modified>
</cp:coreProperties>
</file>