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5CCD1" w14:textId="77777777" w:rsidR="00EE1660" w:rsidRPr="00010CC2" w:rsidRDefault="00EE1660" w:rsidP="00EE1660">
      <w:pPr>
        <w:spacing w:before="1"/>
        <w:ind w:right="49"/>
        <w:jc w:val="center"/>
      </w:pPr>
      <w:r w:rsidRPr="00010CC2">
        <w:rPr>
          <w:b/>
          <w:sz w:val="28"/>
        </w:rPr>
        <w:t>ВСП «Харківський торговельно-економічний фаховий коледж Державного торговельно-економічного університету»</w:t>
      </w:r>
    </w:p>
    <w:p w14:paraId="687F4CB5" w14:textId="77777777" w:rsidR="00EE1660" w:rsidRPr="00010CC2" w:rsidRDefault="00EE1660" w:rsidP="00EE1660">
      <w:pPr>
        <w:pStyle w:val="a3"/>
        <w:rPr>
          <w:b/>
        </w:rPr>
      </w:pPr>
    </w:p>
    <w:p w14:paraId="76AEB356" w14:textId="77777777" w:rsidR="00EE1660" w:rsidRPr="00010CC2" w:rsidRDefault="00EE1660" w:rsidP="00EE1660">
      <w:pPr>
        <w:pStyle w:val="a3"/>
        <w:rPr>
          <w:b/>
        </w:rPr>
      </w:pPr>
    </w:p>
    <w:p w14:paraId="2722E68D" w14:textId="77777777" w:rsidR="00EE1660" w:rsidRPr="00010CC2" w:rsidRDefault="00EE1660" w:rsidP="00EE1660">
      <w:pPr>
        <w:spacing w:before="1"/>
        <w:ind w:right="49"/>
        <w:jc w:val="center"/>
        <w:rPr>
          <w:b/>
          <w:sz w:val="28"/>
        </w:rPr>
      </w:pPr>
      <w:r w:rsidRPr="00010CC2">
        <w:rPr>
          <w:b/>
          <w:sz w:val="28"/>
        </w:rPr>
        <w:t>Циклова</w:t>
      </w:r>
      <w:r w:rsidRPr="00010CC2">
        <w:rPr>
          <w:b/>
          <w:spacing w:val="-7"/>
          <w:sz w:val="28"/>
        </w:rPr>
        <w:t xml:space="preserve"> </w:t>
      </w:r>
      <w:r w:rsidRPr="00010CC2">
        <w:rPr>
          <w:b/>
          <w:sz w:val="28"/>
        </w:rPr>
        <w:t>комісія</w:t>
      </w:r>
      <w:r w:rsidRPr="00010CC2">
        <w:rPr>
          <w:b/>
          <w:spacing w:val="-6"/>
          <w:sz w:val="28"/>
        </w:rPr>
        <w:t xml:space="preserve"> </w:t>
      </w:r>
      <w:r w:rsidRPr="00010CC2">
        <w:rPr>
          <w:b/>
          <w:sz w:val="28"/>
        </w:rPr>
        <w:t>економіки,</w:t>
      </w:r>
      <w:r w:rsidRPr="00010CC2">
        <w:rPr>
          <w:b/>
          <w:spacing w:val="-5"/>
          <w:sz w:val="28"/>
        </w:rPr>
        <w:t xml:space="preserve"> </w:t>
      </w:r>
      <w:r w:rsidRPr="00010CC2">
        <w:rPr>
          <w:b/>
          <w:sz w:val="28"/>
        </w:rPr>
        <w:t>управління</w:t>
      </w:r>
      <w:r w:rsidRPr="00010CC2">
        <w:rPr>
          <w:b/>
          <w:spacing w:val="-6"/>
          <w:sz w:val="28"/>
        </w:rPr>
        <w:t xml:space="preserve"> </w:t>
      </w:r>
      <w:r w:rsidRPr="00010CC2">
        <w:rPr>
          <w:b/>
          <w:sz w:val="28"/>
        </w:rPr>
        <w:t>та</w:t>
      </w:r>
      <w:r w:rsidRPr="00010CC2">
        <w:rPr>
          <w:b/>
          <w:spacing w:val="-4"/>
          <w:sz w:val="28"/>
        </w:rPr>
        <w:t xml:space="preserve"> </w:t>
      </w:r>
      <w:r w:rsidRPr="00010CC2">
        <w:rPr>
          <w:b/>
          <w:spacing w:val="-2"/>
          <w:sz w:val="28"/>
        </w:rPr>
        <w:t>адміністрування</w:t>
      </w:r>
    </w:p>
    <w:p w14:paraId="00F36FE4" w14:textId="77777777" w:rsidR="00EE1660" w:rsidRPr="00010CC2" w:rsidRDefault="00EE1660" w:rsidP="00EE1660">
      <w:pPr>
        <w:pStyle w:val="a3"/>
        <w:rPr>
          <w:b/>
          <w:sz w:val="20"/>
        </w:rPr>
      </w:pPr>
    </w:p>
    <w:p w14:paraId="161827F1" w14:textId="77777777" w:rsidR="00EE1660" w:rsidRPr="00010CC2" w:rsidRDefault="00EE1660" w:rsidP="00EE1660">
      <w:pPr>
        <w:pStyle w:val="a3"/>
        <w:rPr>
          <w:b/>
          <w:sz w:val="20"/>
        </w:rPr>
      </w:pPr>
    </w:p>
    <w:p w14:paraId="37C0FF2D" w14:textId="77777777" w:rsidR="00EE1660" w:rsidRPr="00010CC2" w:rsidRDefault="00EE1660" w:rsidP="00EE1660">
      <w:pPr>
        <w:pStyle w:val="a3"/>
        <w:rPr>
          <w:b/>
          <w:sz w:val="20"/>
        </w:rPr>
      </w:pPr>
    </w:p>
    <w:p w14:paraId="020A304A" w14:textId="77777777" w:rsidR="00EE1660" w:rsidRPr="00010CC2" w:rsidRDefault="00EE1660" w:rsidP="00EE1660">
      <w:pPr>
        <w:pStyle w:val="a3"/>
        <w:rPr>
          <w:b/>
          <w:sz w:val="20"/>
        </w:rPr>
      </w:pPr>
    </w:p>
    <w:p w14:paraId="5BEB34E3" w14:textId="7A3CB3C8" w:rsidR="00EE1660" w:rsidRPr="00010CC2" w:rsidRDefault="00EE1660" w:rsidP="00EE1660">
      <w:pPr>
        <w:pStyle w:val="a3"/>
        <w:tabs>
          <w:tab w:val="left" w:pos="3119"/>
          <w:tab w:val="left" w:pos="9498"/>
        </w:tabs>
        <w:spacing w:before="173"/>
        <w:rPr>
          <w:b/>
          <w:sz w:val="20"/>
        </w:rPr>
      </w:pPr>
      <w:r w:rsidRPr="00010CC2">
        <w:rPr>
          <w:u w:val="single"/>
        </w:rPr>
        <w:tab/>
        <w:t>Москальов Кен Володимирович</w:t>
      </w:r>
      <w:r w:rsidRPr="00010CC2">
        <w:rPr>
          <w:u w:val="single"/>
        </w:rPr>
        <w:tab/>
      </w:r>
    </w:p>
    <w:p w14:paraId="6958D689" w14:textId="77777777" w:rsidR="00EE1660" w:rsidRPr="00010CC2" w:rsidRDefault="00EE1660" w:rsidP="00EE1660">
      <w:pPr>
        <w:spacing w:before="1"/>
        <w:ind w:left="1063" w:right="407"/>
        <w:jc w:val="center"/>
        <w:rPr>
          <w:sz w:val="20"/>
        </w:rPr>
      </w:pPr>
      <w:r w:rsidRPr="00010CC2">
        <w:rPr>
          <w:sz w:val="20"/>
        </w:rPr>
        <w:t>ПІБ</w:t>
      </w:r>
      <w:r w:rsidRPr="00010CC2">
        <w:rPr>
          <w:spacing w:val="-3"/>
          <w:sz w:val="20"/>
        </w:rPr>
        <w:t xml:space="preserve"> </w:t>
      </w:r>
      <w:r w:rsidRPr="00010CC2">
        <w:rPr>
          <w:spacing w:val="-2"/>
          <w:sz w:val="20"/>
        </w:rPr>
        <w:t>здобувача</w:t>
      </w:r>
    </w:p>
    <w:p w14:paraId="102B3019" w14:textId="77777777" w:rsidR="00EE1660" w:rsidRPr="00010CC2" w:rsidRDefault="00EE1660" w:rsidP="00EE1660">
      <w:pPr>
        <w:pStyle w:val="a3"/>
        <w:rPr>
          <w:sz w:val="32"/>
        </w:rPr>
      </w:pPr>
    </w:p>
    <w:p w14:paraId="63E0D8E4" w14:textId="77777777" w:rsidR="00EE1660" w:rsidRPr="00010CC2" w:rsidRDefault="00EE1660" w:rsidP="00EE1660">
      <w:pPr>
        <w:pStyle w:val="a3"/>
        <w:spacing w:before="243"/>
        <w:rPr>
          <w:sz w:val="32"/>
        </w:rPr>
      </w:pPr>
    </w:p>
    <w:p w14:paraId="43ED8A4E" w14:textId="77777777" w:rsidR="00EE1660" w:rsidRPr="00010CC2" w:rsidRDefault="00EE1660" w:rsidP="00EE1660">
      <w:pPr>
        <w:jc w:val="center"/>
        <w:rPr>
          <w:b/>
          <w:sz w:val="28"/>
          <w:szCs w:val="28"/>
        </w:rPr>
      </w:pPr>
      <w:r w:rsidRPr="00010CC2">
        <w:rPr>
          <w:b/>
          <w:sz w:val="28"/>
          <w:szCs w:val="28"/>
        </w:rPr>
        <w:t>КУРСОВА</w:t>
      </w:r>
      <w:r w:rsidRPr="00010CC2">
        <w:rPr>
          <w:b/>
          <w:spacing w:val="-14"/>
          <w:sz w:val="28"/>
          <w:szCs w:val="28"/>
        </w:rPr>
        <w:t xml:space="preserve"> </w:t>
      </w:r>
      <w:r w:rsidRPr="00010CC2">
        <w:rPr>
          <w:b/>
          <w:spacing w:val="-2"/>
          <w:sz w:val="28"/>
          <w:szCs w:val="28"/>
        </w:rPr>
        <w:t>РОБОТА</w:t>
      </w:r>
    </w:p>
    <w:p w14:paraId="0ADFA642" w14:textId="77777777" w:rsidR="00EE1660" w:rsidRPr="00010CC2" w:rsidRDefault="00EE1660" w:rsidP="00EE1660">
      <w:pPr>
        <w:pStyle w:val="a3"/>
        <w:rPr>
          <w:b/>
          <w:sz w:val="20"/>
        </w:rPr>
      </w:pPr>
    </w:p>
    <w:p w14:paraId="40F9F63D" w14:textId="6FA5B4D2" w:rsidR="00EE1660" w:rsidRPr="00010CC2" w:rsidRDefault="00EE1660" w:rsidP="00EE1660">
      <w:pPr>
        <w:tabs>
          <w:tab w:val="left" w:pos="851"/>
          <w:tab w:val="left" w:pos="9498"/>
        </w:tabs>
        <w:spacing w:before="1"/>
        <w:ind w:right="3"/>
        <w:jc w:val="both"/>
        <w:rPr>
          <w:spacing w:val="-4"/>
          <w:sz w:val="20"/>
        </w:rPr>
      </w:pPr>
      <w:r w:rsidRPr="00010CC2">
        <w:rPr>
          <w:sz w:val="28"/>
          <w:u w:val="single"/>
        </w:rPr>
        <w:tab/>
        <w:t xml:space="preserve">                           </w:t>
      </w:r>
      <w:r w:rsidR="00F94161" w:rsidRPr="00010CC2">
        <w:rPr>
          <w:sz w:val="28"/>
          <w:u w:val="single"/>
        </w:rPr>
        <w:t>Оцінка конкурентоспроможності підприємства</w:t>
      </w:r>
      <w:r w:rsidRPr="00010CC2">
        <w:rPr>
          <w:sz w:val="28"/>
          <w:u w:val="single"/>
        </w:rPr>
        <w:tab/>
      </w:r>
    </w:p>
    <w:p w14:paraId="506847D8" w14:textId="77777777" w:rsidR="00EE1660" w:rsidRPr="00010CC2" w:rsidRDefault="00EE1660" w:rsidP="00EE1660">
      <w:pPr>
        <w:spacing w:before="1"/>
        <w:ind w:left="1064" w:right="407"/>
        <w:jc w:val="center"/>
        <w:rPr>
          <w:sz w:val="20"/>
        </w:rPr>
      </w:pPr>
      <w:r w:rsidRPr="00010CC2">
        <w:rPr>
          <w:spacing w:val="-4"/>
          <w:sz w:val="20"/>
        </w:rPr>
        <w:t>тема</w:t>
      </w:r>
    </w:p>
    <w:p w14:paraId="4B990076" w14:textId="77777777" w:rsidR="00EE1660" w:rsidRPr="00010CC2" w:rsidRDefault="00EE1660" w:rsidP="00EE1660">
      <w:pPr>
        <w:ind w:firstLine="709"/>
        <w:jc w:val="both"/>
        <w:rPr>
          <w:sz w:val="28"/>
          <w:szCs w:val="20"/>
        </w:rPr>
      </w:pPr>
    </w:p>
    <w:p w14:paraId="47B38449" w14:textId="77777777" w:rsidR="00EE1660" w:rsidRPr="00010CC2" w:rsidRDefault="00EE1660" w:rsidP="00EE1660">
      <w:pPr>
        <w:ind w:firstLine="709"/>
        <w:jc w:val="both"/>
        <w:rPr>
          <w:sz w:val="28"/>
          <w:szCs w:val="20"/>
        </w:rPr>
      </w:pP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686"/>
        <w:gridCol w:w="438"/>
        <w:gridCol w:w="6915"/>
      </w:tblGrid>
      <w:tr w:rsidR="00EE1660" w:rsidRPr="00010CC2" w14:paraId="47F61AB2" w14:textId="77777777" w:rsidTr="00431355">
        <w:tc>
          <w:tcPr>
            <w:tcW w:w="1338" w:type="pct"/>
          </w:tcPr>
          <w:p w14:paraId="4CE6C10E" w14:textId="77777777" w:rsidR="00EE1660" w:rsidRPr="00010CC2" w:rsidRDefault="00EE1660" w:rsidP="00431355">
            <w:pPr>
              <w:ind w:left="-55"/>
              <w:rPr>
                <w:sz w:val="28"/>
              </w:rPr>
            </w:pPr>
            <w:r w:rsidRPr="00010CC2">
              <w:rPr>
                <w:sz w:val="28"/>
              </w:rPr>
              <w:t>Навчальна дисципліна</w:t>
            </w:r>
          </w:p>
        </w:tc>
        <w:tc>
          <w:tcPr>
            <w:tcW w:w="218" w:type="pct"/>
          </w:tcPr>
          <w:p w14:paraId="4B891C70" w14:textId="77777777" w:rsidR="00EE1660" w:rsidRPr="00010CC2" w:rsidRDefault="00EE1660" w:rsidP="00431355">
            <w:pPr>
              <w:rPr>
                <w:sz w:val="28"/>
              </w:rPr>
            </w:pPr>
          </w:p>
        </w:tc>
        <w:tc>
          <w:tcPr>
            <w:tcW w:w="3444" w:type="pct"/>
            <w:tcBorders>
              <w:bottom w:val="single" w:sz="4" w:space="0" w:color="auto"/>
            </w:tcBorders>
            <w:vAlign w:val="bottom"/>
          </w:tcPr>
          <w:p w14:paraId="6614D32C" w14:textId="77777777" w:rsidR="00EE1660" w:rsidRPr="00010CC2" w:rsidRDefault="00EE1660" w:rsidP="00431355">
            <w:pPr>
              <w:rPr>
                <w:sz w:val="28"/>
              </w:rPr>
            </w:pPr>
            <w:r w:rsidRPr="00010CC2">
              <w:rPr>
                <w:sz w:val="28"/>
              </w:rPr>
              <w:t>Аналіз господарської діяльності</w:t>
            </w:r>
          </w:p>
        </w:tc>
      </w:tr>
      <w:tr w:rsidR="00EE1660" w:rsidRPr="00010CC2" w14:paraId="3AD54CE0" w14:textId="77777777" w:rsidTr="00431355">
        <w:tc>
          <w:tcPr>
            <w:tcW w:w="1338" w:type="pct"/>
          </w:tcPr>
          <w:p w14:paraId="476B0517" w14:textId="77777777" w:rsidR="00EE1660" w:rsidRPr="00010CC2" w:rsidRDefault="00EE1660" w:rsidP="00431355">
            <w:pPr>
              <w:rPr>
                <w:sz w:val="28"/>
              </w:rPr>
            </w:pPr>
          </w:p>
        </w:tc>
        <w:tc>
          <w:tcPr>
            <w:tcW w:w="218" w:type="pct"/>
          </w:tcPr>
          <w:p w14:paraId="6FAF28CE" w14:textId="77777777" w:rsidR="00EE1660" w:rsidRPr="00010CC2" w:rsidRDefault="00EE1660" w:rsidP="00431355">
            <w:pPr>
              <w:rPr>
                <w:sz w:val="28"/>
              </w:rPr>
            </w:pPr>
          </w:p>
        </w:tc>
        <w:tc>
          <w:tcPr>
            <w:tcW w:w="3444" w:type="pct"/>
            <w:tcBorders>
              <w:top w:val="single" w:sz="4" w:space="0" w:color="auto"/>
            </w:tcBorders>
            <w:vAlign w:val="bottom"/>
          </w:tcPr>
          <w:p w14:paraId="2DBD64CB" w14:textId="77777777" w:rsidR="00EE1660" w:rsidRPr="00010CC2" w:rsidRDefault="00EE1660" w:rsidP="00431355">
            <w:r w:rsidRPr="00010CC2">
              <w:t>назва навчальної дисципліни</w:t>
            </w:r>
          </w:p>
          <w:p w14:paraId="55D08042" w14:textId="77777777" w:rsidR="00EE1660" w:rsidRPr="00010CC2" w:rsidRDefault="00EE1660" w:rsidP="00431355">
            <w:pPr>
              <w:rPr>
                <w:sz w:val="28"/>
              </w:rPr>
            </w:pPr>
          </w:p>
        </w:tc>
      </w:tr>
      <w:tr w:rsidR="00EE1660" w:rsidRPr="00010CC2" w14:paraId="6333F67E" w14:textId="77777777" w:rsidTr="00431355">
        <w:tc>
          <w:tcPr>
            <w:tcW w:w="1338" w:type="pct"/>
          </w:tcPr>
          <w:p w14:paraId="23F3129B" w14:textId="77777777" w:rsidR="00EE1660" w:rsidRPr="00010CC2" w:rsidRDefault="00EE1660" w:rsidP="00431355">
            <w:pPr>
              <w:ind w:left="-55"/>
              <w:rPr>
                <w:sz w:val="28"/>
              </w:rPr>
            </w:pPr>
            <w:r w:rsidRPr="00010CC2">
              <w:rPr>
                <w:sz w:val="28"/>
              </w:rPr>
              <w:t>Ступінь освіти</w:t>
            </w:r>
          </w:p>
        </w:tc>
        <w:tc>
          <w:tcPr>
            <w:tcW w:w="218" w:type="pct"/>
          </w:tcPr>
          <w:p w14:paraId="3F1D86FF" w14:textId="77777777" w:rsidR="00EE1660" w:rsidRPr="00010CC2" w:rsidRDefault="00EE1660" w:rsidP="00431355">
            <w:pPr>
              <w:rPr>
                <w:sz w:val="28"/>
              </w:rPr>
            </w:pPr>
          </w:p>
        </w:tc>
        <w:tc>
          <w:tcPr>
            <w:tcW w:w="3444" w:type="pct"/>
            <w:tcBorders>
              <w:bottom w:val="single" w:sz="4" w:space="0" w:color="auto"/>
            </w:tcBorders>
            <w:vAlign w:val="bottom"/>
          </w:tcPr>
          <w:p w14:paraId="6AD0B170" w14:textId="77777777" w:rsidR="00EE1660" w:rsidRPr="00010CC2" w:rsidRDefault="00EE1660" w:rsidP="00431355">
            <w:pPr>
              <w:rPr>
                <w:sz w:val="28"/>
              </w:rPr>
            </w:pPr>
            <w:r w:rsidRPr="00010CC2">
              <w:rPr>
                <w:sz w:val="28"/>
              </w:rPr>
              <w:t>Бакалавр</w:t>
            </w:r>
          </w:p>
        </w:tc>
      </w:tr>
      <w:tr w:rsidR="00EE1660" w:rsidRPr="00010CC2" w14:paraId="47E86A4E" w14:textId="77777777" w:rsidTr="00431355">
        <w:tc>
          <w:tcPr>
            <w:tcW w:w="1338" w:type="pct"/>
          </w:tcPr>
          <w:p w14:paraId="5B8433B0" w14:textId="77777777" w:rsidR="00EE1660" w:rsidRPr="00010CC2" w:rsidRDefault="00EE1660" w:rsidP="00431355">
            <w:pPr>
              <w:rPr>
                <w:sz w:val="28"/>
              </w:rPr>
            </w:pPr>
          </w:p>
        </w:tc>
        <w:tc>
          <w:tcPr>
            <w:tcW w:w="218" w:type="pct"/>
          </w:tcPr>
          <w:p w14:paraId="79BFC0B3" w14:textId="77777777" w:rsidR="00EE1660" w:rsidRPr="00010CC2" w:rsidRDefault="00EE1660" w:rsidP="00431355">
            <w:pPr>
              <w:rPr>
                <w:sz w:val="28"/>
              </w:rPr>
            </w:pPr>
          </w:p>
        </w:tc>
        <w:tc>
          <w:tcPr>
            <w:tcW w:w="3444" w:type="pct"/>
            <w:tcBorders>
              <w:top w:val="single" w:sz="4" w:space="0" w:color="auto"/>
            </w:tcBorders>
          </w:tcPr>
          <w:p w14:paraId="4C508418" w14:textId="77777777" w:rsidR="00EE1660" w:rsidRPr="00010CC2" w:rsidRDefault="00EE1660" w:rsidP="00431355">
            <w:pPr>
              <w:rPr>
                <w:sz w:val="28"/>
              </w:rPr>
            </w:pPr>
            <w:r w:rsidRPr="00010CC2">
              <w:t>фаховий молодший бакалавр, молодший бакалавр, бакалавр</w:t>
            </w:r>
          </w:p>
        </w:tc>
      </w:tr>
    </w:tbl>
    <w:p w14:paraId="3A430728" w14:textId="77777777" w:rsidR="00EE1660" w:rsidRPr="00010CC2" w:rsidRDefault="00EE1660" w:rsidP="00EE1660">
      <w:pPr>
        <w:jc w:val="both"/>
        <w:rPr>
          <w:sz w:val="28"/>
          <w:szCs w:val="20"/>
        </w:rPr>
      </w:pP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8"/>
        <w:gridCol w:w="436"/>
        <w:gridCol w:w="6967"/>
      </w:tblGrid>
      <w:tr w:rsidR="00EE1660" w:rsidRPr="00010CC2" w14:paraId="42FEFCB7" w14:textId="77777777" w:rsidTr="00431355">
        <w:tc>
          <w:tcPr>
            <w:tcW w:w="1350" w:type="pct"/>
          </w:tcPr>
          <w:p w14:paraId="387654AF" w14:textId="77777777" w:rsidR="00EE1660" w:rsidRPr="00010CC2" w:rsidRDefault="00EE1660" w:rsidP="00431355">
            <w:pPr>
              <w:ind w:left="-111"/>
              <w:rPr>
                <w:sz w:val="28"/>
              </w:rPr>
            </w:pPr>
            <w:r w:rsidRPr="00010CC2">
              <w:rPr>
                <w:sz w:val="28"/>
              </w:rPr>
              <w:t>Галузь знань</w:t>
            </w:r>
          </w:p>
        </w:tc>
        <w:tc>
          <w:tcPr>
            <w:tcW w:w="215" w:type="pct"/>
          </w:tcPr>
          <w:p w14:paraId="2E9B9E88" w14:textId="77777777" w:rsidR="00EE1660" w:rsidRPr="00010CC2" w:rsidRDefault="00EE1660" w:rsidP="00431355">
            <w:pPr>
              <w:jc w:val="center"/>
              <w:rPr>
                <w:sz w:val="28"/>
              </w:rPr>
            </w:pPr>
          </w:p>
        </w:tc>
        <w:tc>
          <w:tcPr>
            <w:tcW w:w="3435" w:type="pct"/>
            <w:tcBorders>
              <w:bottom w:val="single" w:sz="4" w:space="0" w:color="auto"/>
            </w:tcBorders>
          </w:tcPr>
          <w:p w14:paraId="231DA2E5" w14:textId="77777777" w:rsidR="00EE1660" w:rsidRPr="00010CC2" w:rsidRDefault="00EE1660" w:rsidP="00431355">
            <w:pPr>
              <w:rPr>
                <w:sz w:val="28"/>
              </w:rPr>
            </w:pPr>
            <w:r w:rsidRPr="00010CC2">
              <w:rPr>
                <w:sz w:val="28"/>
              </w:rPr>
              <w:t>05 Соціальні та поведінкові науки</w:t>
            </w:r>
          </w:p>
        </w:tc>
      </w:tr>
      <w:tr w:rsidR="00EE1660" w:rsidRPr="00010CC2" w14:paraId="72D04045" w14:textId="77777777" w:rsidTr="00431355">
        <w:tc>
          <w:tcPr>
            <w:tcW w:w="1350" w:type="pct"/>
          </w:tcPr>
          <w:p w14:paraId="4B31C3EF" w14:textId="77777777" w:rsidR="00EE1660" w:rsidRPr="00010CC2" w:rsidRDefault="00EE1660" w:rsidP="00431355">
            <w:pPr>
              <w:jc w:val="center"/>
            </w:pPr>
          </w:p>
        </w:tc>
        <w:tc>
          <w:tcPr>
            <w:tcW w:w="215" w:type="pct"/>
          </w:tcPr>
          <w:p w14:paraId="4F367E4A" w14:textId="77777777" w:rsidR="00EE1660" w:rsidRPr="00010CC2" w:rsidRDefault="00EE1660" w:rsidP="00431355">
            <w:pPr>
              <w:jc w:val="center"/>
            </w:pPr>
          </w:p>
        </w:tc>
        <w:tc>
          <w:tcPr>
            <w:tcW w:w="3435" w:type="pct"/>
            <w:tcBorders>
              <w:top w:val="single" w:sz="4" w:space="0" w:color="auto"/>
            </w:tcBorders>
          </w:tcPr>
          <w:p w14:paraId="7897CE3F" w14:textId="77777777" w:rsidR="00EE1660" w:rsidRPr="00010CC2" w:rsidRDefault="00EE1660" w:rsidP="00431355">
            <w:r w:rsidRPr="00010CC2">
              <w:t>шифр і назва галузі знань</w:t>
            </w:r>
          </w:p>
        </w:tc>
      </w:tr>
    </w:tbl>
    <w:p w14:paraId="3A3E7ACC" w14:textId="77777777" w:rsidR="00EE1660" w:rsidRPr="00010CC2" w:rsidRDefault="00EE1660" w:rsidP="00EE1660">
      <w:pPr>
        <w:jc w:val="both"/>
        <w:rPr>
          <w:sz w:val="28"/>
          <w:szCs w:val="20"/>
        </w:rPr>
      </w:pPr>
    </w:p>
    <w:tbl>
      <w:tblPr>
        <w:tblStyle w:val="a9"/>
        <w:tblW w:w="5076"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3"/>
        <w:gridCol w:w="531"/>
        <w:gridCol w:w="6871"/>
      </w:tblGrid>
      <w:tr w:rsidR="00EE1660" w:rsidRPr="00010CC2" w14:paraId="0BF73105" w14:textId="77777777" w:rsidTr="00431355">
        <w:tc>
          <w:tcPr>
            <w:tcW w:w="1405" w:type="pct"/>
          </w:tcPr>
          <w:p w14:paraId="09F9B4F6" w14:textId="77777777" w:rsidR="00EE1660" w:rsidRPr="00010CC2" w:rsidRDefault="00EE1660" w:rsidP="00431355">
            <w:pPr>
              <w:rPr>
                <w:sz w:val="28"/>
              </w:rPr>
            </w:pPr>
            <w:r w:rsidRPr="00010CC2">
              <w:rPr>
                <w:sz w:val="28"/>
              </w:rPr>
              <w:t>Спеціальність</w:t>
            </w:r>
          </w:p>
        </w:tc>
        <w:tc>
          <w:tcPr>
            <w:tcW w:w="258" w:type="pct"/>
          </w:tcPr>
          <w:p w14:paraId="4B9FF478" w14:textId="77777777" w:rsidR="00EE1660" w:rsidRPr="00010CC2" w:rsidRDefault="00EE1660" w:rsidP="00431355">
            <w:pPr>
              <w:jc w:val="center"/>
              <w:rPr>
                <w:sz w:val="28"/>
              </w:rPr>
            </w:pPr>
          </w:p>
        </w:tc>
        <w:tc>
          <w:tcPr>
            <w:tcW w:w="3337" w:type="pct"/>
            <w:tcBorders>
              <w:bottom w:val="single" w:sz="4" w:space="0" w:color="auto"/>
            </w:tcBorders>
          </w:tcPr>
          <w:p w14:paraId="527274C9" w14:textId="77777777" w:rsidR="00EE1660" w:rsidRPr="00010CC2" w:rsidRDefault="00EE1660" w:rsidP="00431355">
            <w:pPr>
              <w:rPr>
                <w:sz w:val="28"/>
              </w:rPr>
            </w:pPr>
            <w:r w:rsidRPr="00010CC2">
              <w:rPr>
                <w:sz w:val="28"/>
              </w:rPr>
              <w:t>051 Економіка</w:t>
            </w:r>
          </w:p>
        </w:tc>
      </w:tr>
      <w:tr w:rsidR="00EE1660" w:rsidRPr="00010CC2" w14:paraId="7231B090" w14:textId="77777777" w:rsidTr="00431355">
        <w:tc>
          <w:tcPr>
            <w:tcW w:w="1405" w:type="pct"/>
          </w:tcPr>
          <w:p w14:paraId="252032CF" w14:textId="77777777" w:rsidR="00EE1660" w:rsidRPr="00010CC2" w:rsidRDefault="00EE1660" w:rsidP="00431355">
            <w:pPr>
              <w:jc w:val="center"/>
            </w:pPr>
          </w:p>
        </w:tc>
        <w:tc>
          <w:tcPr>
            <w:tcW w:w="258" w:type="pct"/>
          </w:tcPr>
          <w:p w14:paraId="5F49E632" w14:textId="77777777" w:rsidR="00EE1660" w:rsidRPr="00010CC2" w:rsidRDefault="00EE1660" w:rsidP="00431355">
            <w:pPr>
              <w:jc w:val="center"/>
            </w:pPr>
          </w:p>
        </w:tc>
        <w:tc>
          <w:tcPr>
            <w:tcW w:w="3337" w:type="pct"/>
            <w:tcBorders>
              <w:top w:val="single" w:sz="4" w:space="0" w:color="auto"/>
            </w:tcBorders>
          </w:tcPr>
          <w:p w14:paraId="3110F271" w14:textId="77777777" w:rsidR="00EE1660" w:rsidRPr="00010CC2" w:rsidRDefault="00EE1660" w:rsidP="00431355">
            <w:r w:rsidRPr="00010CC2">
              <w:t>код і найменування спеціальності</w:t>
            </w:r>
          </w:p>
        </w:tc>
      </w:tr>
    </w:tbl>
    <w:p w14:paraId="774F8A82" w14:textId="77777777" w:rsidR="00EE1660" w:rsidRPr="00010CC2" w:rsidRDefault="00EE1660" w:rsidP="00EE1660">
      <w:pPr>
        <w:jc w:val="both"/>
        <w:rPr>
          <w:sz w:val="28"/>
          <w:szCs w:val="20"/>
        </w:rPr>
      </w:pPr>
    </w:p>
    <w:tbl>
      <w:tblPr>
        <w:tblStyle w:val="a9"/>
        <w:tblW w:w="5079"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4"/>
        <w:gridCol w:w="340"/>
        <w:gridCol w:w="6877"/>
      </w:tblGrid>
      <w:tr w:rsidR="00EE1660" w:rsidRPr="00010CC2" w14:paraId="3CE6A214" w14:textId="77777777" w:rsidTr="00431355">
        <w:tc>
          <w:tcPr>
            <w:tcW w:w="1497" w:type="pct"/>
          </w:tcPr>
          <w:p w14:paraId="4181835B" w14:textId="77777777" w:rsidR="00EE1660" w:rsidRPr="00010CC2" w:rsidRDefault="00EE1660" w:rsidP="00431355">
            <w:pPr>
              <w:rPr>
                <w:sz w:val="28"/>
              </w:rPr>
            </w:pPr>
            <w:r w:rsidRPr="00010CC2">
              <w:rPr>
                <w:sz w:val="28"/>
              </w:rPr>
              <w:t>Освітньо-професійна програма</w:t>
            </w:r>
          </w:p>
        </w:tc>
        <w:tc>
          <w:tcPr>
            <w:tcW w:w="165" w:type="pct"/>
          </w:tcPr>
          <w:p w14:paraId="209903B7" w14:textId="77777777" w:rsidR="00EE1660" w:rsidRPr="00010CC2" w:rsidRDefault="00EE1660" w:rsidP="00431355">
            <w:pPr>
              <w:jc w:val="center"/>
              <w:rPr>
                <w:sz w:val="28"/>
              </w:rPr>
            </w:pPr>
          </w:p>
        </w:tc>
        <w:tc>
          <w:tcPr>
            <w:tcW w:w="3338" w:type="pct"/>
            <w:tcBorders>
              <w:bottom w:val="single" w:sz="4" w:space="0" w:color="auto"/>
            </w:tcBorders>
            <w:vAlign w:val="bottom"/>
          </w:tcPr>
          <w:p w14:paraId="29304C2A" w14:textId="77777777" w:rsidR="00EE1660" w:rsidRPr="00010CC2" w:rsidRDefault="00EE1660" w:rsidP="00431355">
            <w:pPr>
              <w:rPr>
                <w:sz w:val="28"/>
              </w:rPr>
            </w:pPr>
            <w:r w:rsidRPr="00010CC2">
              <w:rPr>
                <w:sz w:val="28"/>
              </w:rPr>
              <w:t>Економіка підприємства</w:t>
            </w:r>
          </w:p>
        </w:tc>
      </w:tr>
      <w:tr w:rsidR="00EE1660" w:rsidRPr="00010CC2" w14:paraId="7FEF9836" w14:textId="77777777" w:rsidTr="00431355">
        <w:tc>
          <w:tcPr>
            <w:tcW w:w="1497" w:type="pct"/>
          </w:tcPr>
          <w:p w14:paraId="76E4A34B" w14:textId="77777777" w:rsidR="00EE1660" w:rsidRPr="00010CC2" w:rsidRDefault="00EE1660" w:rsidP="00431355">
            <w:pPr>
              <w:jc w:val="center"/>
            </w:pPr>
          </w:p>
        </w:tc>
        <w:tc>
          <w:tcPr>
            <w:tcW w:w="165" w:type="pct"/>
          </w:tcPr>
          <w:p w14:paraId="3C595FC5" w14:textId="77777777" w:rsidR="00EE1660" w:rsidRPr="00010CC2" w:rsidRDefault="00EE1660" w:rsidP="00431355">
            <w:pPr>
              <w:jc w:val="center"/>
            </w:pPr>
          </w:p>
        </w:tc>
        <w:tc>
          <w:tcPr>
            <w:tcW w:w="3338" w:type="pct"/>
            <w:tcBorders>
              <w:top w:val="single" w:sz="4" w:space="0" w:color="auto"/>
            </w:tcBorders>
          </w:tcPr>
          <w:p w14:paraId="4BBBD538" w14:textId="77777777" w:rsidR="00EE1660" w:rsidRPr="00010CC2" w:rsidRDefault="00EE1660" w:rsidP="00431355">
            <w:r w:rsidRPr="00010CC2">
              <w:t>назва освітньо-професійної програми</w:t>
            </w:r>
          </w:p>
        </w:tc>
      </w:tr>
      <w:tr w:rsidR="00EE1660" w:rsidRPr="00010CC2" w14:paraId="673959A4" w14:textId="77777777" w:rsidTr="00431355">
        <w:tc>
          <w:tcPr>
            <w:tcW w:w="1497" w:type="pct"/>
          </w:tcPr>
          <w:p w14:paraId="25AF4BC6" w14:textId="77777777" w:rsidR="00EE1660" w:rsidRPr="00010CC2" w:rsidRDefault="00EE1660" w:rsidP="00431355">
            <w:pPr>
              <w:rPr>
                <w:sz w:val="28"/>
                <w:szCs w:val="28"/>
              </w:rPr>
            </w:pPr>
            <w:r w:rsidRPr="00010CC2">
              <w:rPr>
                <w:sz w:val="28"/>
                <w:szCs w:val="28"/>
              </w:rPr>
              <w:t>Академічна група</w:t>
            </w:r>
          </w:p>
        </w:tc>
        <w:tc>
          <w:tcPr>
            <w:tcW w:w="165" w:type="pct"/>
          </w:tcPr>
          <w:p w14:paraId="50FAC405" w14:textId="77777777" w:rsidR="00EE1660" w:rsidRPr="00010CC2" w:rsidRDefault="00EE1660" w:rsidP="00431355">
            <w:pPr>
              <w:jc w:val="center"/>
            </w:pPr>
          </w:p>
        </w:tc>
        <w:tc>
          <w:tcPr>
            <w:tcW w:w="3338" w:type="pct"/>
            <w:tcBorders>
              <w:bottom w:val="single" w:sz="4" w:space="0" w:color="auto"/>
            </w:tcBorders>
          </w:tcPr>
          <w:p w14:paraId="3F3ECC88" w14:textId="77777777" w:rsidR="00EE1660" w:rsidRPr="00010CC2" w:rsidRDefault="00EE1660" w:rsidP="00431355">
            <w:pPr>
              <w:rPr>
                <w:sz w:val="28"/>
                <w:szCs w:val="28"/>
              </w:rPr>
            </w:pPr>
            <w:r w:rsidRPr="00010CC2">
              <w:rPr>
                <w:sz w:val="28"/>
                <w:szCs w:val="28"/>
              </w:rPr>
              <w:t>ЕБ-21</w:t>
            </w:r>
          </w:p>
        </w:tc>
      </w:tr>
      <w:tr w:rsidR="00EE1660" w:rsidRPr="00010CC2" w14:paraId="3BB9CDF1" w14:textId="77777777" w:rsidTr="00431355">
        <w:tc>
          <w:tcPr>
            <w:tcW w:w="1497" w:type="pct"/>
          </w:tcPr>
          <w:p w14:paraId="1E30D96C" w14:textId="77777777" w:rsidR="00EE1660" w:rsidRPr="00010CC2" w:rsidRDefault="00EE1660" w:rsidP="00431355">
            <w:pPr>
              <w:rPr>
                <w:sz w:val="28"/>
                <w:szCs w:val="28"/>
              </w:rPr>
            </w:pPr>
          </w:p>
        </w:tc>
        <w:tc>
          <w:tcPr>
            <w:tcW w:w="165" w:type="pct"/>
          </w:tcPr>
          <w:p w14:paraId="5311CCD7" w14:textId="77777777" w:rsidR="00EE1660" w:rsidRPr="00010CC2" w:rsidRDefault="00EE1660" w:rsidP="00431355">
            <w:pPr>
              <w:jc w:val="center"/>
            </w:pPr>
          </w:p>
        </w:tc>
        <w:tc>
          <w:tcPr>
            <w:tcW w:w="3338" w:type="pct"/>
            <w:tcBorders>
              <w:top w:val="single" w:sz="4" w:space="0" w:color="auto"/>
            </w:tcBorders>
          </w:tcPr>
          <w:p w14:paraId="6CEC2E51" w14:textId="77777777" w:rsidR="00EE1660" w:rsidRPr="00010CC2" w:rsidRDefault="00EE1660" w:rsidP="00431355">
            <w:r w:rsidRPr="00010CC2">
              <w:t>назва академічної групи</w:t>
            </w:r>
          </w:p>
        </w:tc>
      </w:tr>
    </w:tbl>
    <w:p w14:paraId="621E5B68" w14:textId="77777777" w:rsidR="00EE1660" w:rsidRPr="00010CC2" w:rsidRDefault="00EE1660" w:rsidP="00EE1660">
      <w:pPr>
        <w:pStyle w:val="a3"/>
        <w:spacing w:before="103"/>
      </w:pPr>
    </w:p>
    <w:p w14:paraId="41A5A236" w14:textId="77777777" w:rsidR="00EE1660" w:rsidRPr="00010CC2" w:rsidRDefault="00EE1660" w:rsidP="00EE1660">
      <w:pPr>
        <w:pStyle w:val="a3"/>
        <w:spacing w:before="103"/>
      </w:pPr>
    </w:p>
    <w:p w14:paraId="0A4CCE02" w14:textId="77777777" w:rsidR="00EE1660" w:rsidRPr="00010CC2" w:rsidRDefault="00EE1660" w:rsidP="00EE1660">
      <w:pPr>
        <w:pStyle w:val="a3"/>
        <w:spacing w:before="103"/>
      </w:pPr>
    </w:p>
    <w:p w14:paraId="3F87D4C7" w14:textId="77777777" w:rsidR="00EE1660" w:rsidRPr="00010CC2" w:rsidRDefault="00EE1660" w:rsidP="00EE1660">
      <w:pPr>
        <w:pStyle w:val="a3"/>
        <w:spacing w:before="103"/>
      </w:pPr>
    </w:p>
    <w:p w14:paraId="58FABD05" w14:textId="77777777" w:rsidR="00EE1660" w:rsidRPr="00010CC2" w:rsidRDefault="00EE1660" w:rsidP="00EE1660">
      <w:pPr>
        <w:ind w:right="45"/>
        <w:jc w:val="center"/>
        <w:rPr>
          <w:b/>
          <w:spacing w:val="-5"/>
          <w:sz w:val="28"/>
        </w:rPr>
      </w:pPr>
      <w:r w:rsidRPr="00010CC2">
        <w:rPr>
          <w:b/>
          <w:sz w:val="28"/>
        </w:rPr>
        <w:t>Харків,</w:t>
      </w:r>
      <w:r w:rsidRPr="00010CC2">
        <w:rPr>
          <w:b/>
          <w:spacing w:val="-7"/>
          <w:sz w:val="28"/>
        </w:rPr>
        <w:t xml:space="preserve"> </w:t>
      </w:r>
      <w:r w:rsidRPr="00010CC2">
        <w:rPr>
          <w:b/>
          <w:sz w:val="28"/>
        </w:rPr>
        <w:t>2024</w:t>
      </w:r>
      <w:r w:rsidRPr="00010CC2">
        <w:rPr>
          <w:b/>
          <w:spacing w:val="-4"/>
          <w:sz w:val="28"/>
        </w:rPr>
        <w:t xml:space="preserve"> </w:t>
      </w:r>
      <w:r w:rsidRPr="00010CC2">
        <w:rPr>
          <w:b/>
          <w:spacing w:val="-5"/>
          <w:sz w:val="28"/>
        </w:rPr>
        <w:t>рік</w:t>
      </w:r>
    </w:p>
    <w:p w14:paraId="263243C8" w14:textId="77777777" w:rsidR="00EE1660" w:rsidRPr="00010CC2" w:rsidRDefault="00EE1660" w:rsidP="00EE1660">
      <w:pPr>
        <w:widowControl/>
        <w:autoSpaceDE/>
        <w:autoSpaceDN/>
        <w:spacing w:after="160" w:line="259" w:lineRule="auto"/>
        <w:rPr>
          <w:b/>
          <w:spacing w:val="-5"/>
          <w:sz w:val="28"/>
        </w:rPr>
      </w:pPr>
      <w:r w:rsidRPr="00010CC2">
        <w:rPr>
          <w:b/>
          <w:spacing w:val="-5"/>
          <w:sz w:val="28"/>
        </w:rPr>
        <w:br w:type="page"/>
      </w:r>
    </w:p>
    <w:p w14:paraId="715F16C3" w14:textId="77777777" w:rsidR="00EE1660" w:rsidRPr="00010CC2" w:rsidRDefault="00EE1660" w:rsidP="00EE1660">
      <w:pPr>
        <w:jc w:val="right"/>
        <w:outlineLvl w:val="4"/>
        <w:rPr>
          <w:sz w:val="28"/>
          <w:szCs w:val="28"/>
        </w:rPr>
      </w:pPr>
      <w:r w:rsidRPr="00010CC2">
        <w:rPr>
          <w:sz w:val="28"/>
          <w:szCs w:val="28"/>
        </w:rPr>
        <w:t>ДОПУЩЕНО ДО ЗАХИСТУ</w:t>
      </w:r>
    </w:p>
    <w:p w14:paraId="67F91F23" w14:textId="77777777" w:rsidR="00EE1660" w:rsidRPr="00010CC2" w:rsidRDefault="00EE1660" w:rsidP="00EE1660">
      <w:pPr>
        <w:jc w:val="right"/>
      </w:pPr>
    </w:p>
    <w:tbl>
      <w:tblPr>
        <w:tblW w:w="9464" w:type="dxa"/>
        <w:tblLayout w:type="fixed"/>
        <w:tblLook w:val="04A0" w:firstRow="1" w:lastRow="0" w:firstColumn="1" w:lastColumn="0" w:noHBand="0" w:noVBand="1"/>
      </w:tblPr>
      <w:tblGrid>
        <w:gridCol w:w="3650"/>
        <w:gridCol w:w="284"/>
        <w:gridCol w:w="5530"/>
      </w:tblGrid>
      <w:tr w:rsidR="00EE1660" w:rsidRPr="00010CC2" w14:paraId="4DBDE71F" w14:textId="77777777" w:rsidTr="00431355">
        <w:tc>
          <w:tcPr>
            <w:tcW w:w="3650" w:type="dxa"/>
            <w:hideMark/>
          </w:tcPr>
          <w:p w14:paraId="5B2C7BEC" w14:textId="77777777" w:rsidR="00EE1660" w:rsidRPr="00010CC2" w:rsidRDefault="00EE1660" w:rsidP="00431355">
            <w:pPr>
              <w:rPr>
                <w:sz w:val="28"/>
                <w:szCs w:val="28"/>
              </w:rPr>
            </w:pPr>
            <w:r w:rsidRPr="00010CC2">
              <w:rPr>
                <w:sz w:val="28"/>
                <w:szCs w:val="28"/>
              </w:rPr>
              <w:t>Керівник:</w:t>
            </w:r>
          </w:p>
        </w:tc>
        <w:tc>
          <w:tcPr>
            <w:tcW w:w="284" w:type="dxa"/>
          </w:tcPr>
          <w:p w14:paraId="549AF063" w14:textId="77777777" w:rsidR="00EE1660" w:rsidRPr="00010CC2" w:rsidRDefault="00EE1660" w:rsidP="00431355">
            <w:pPr>
              <w:rPr>
                <w:sz w:val="28"/>
                <w:szCs w:val="28"/>
              </w:rPr>
            </w:pPr>
          </w:p>
        </w:tc>
        <w:tc>
          <w:tcPr>
            <w:tcW w:w="5530" w:type="dxa"/>
            <w:hideMark/>
          </w:tcPr>
          <w:p w14:paraId="5704F622" w14:textId="77777777" w:rsidR="00EE1660" w:rsidRPr="00010CC2" w:rsidRDefault="00EE1660" w:rsidP="00431355">
            <w:pPr>
              <w:jc w:val="both"/>
              <w:rPr>
                <w:sz w:val="28"/>
                <w:szCs w:val="28"/>
              </w:rPr>
            </w:pPr>
            <w:r w:rsidRPr="00010CC2">
              <w:rPr>
                <w:sz w:val="28"/>
                <w:szCs w:val="28"/>
              </w:rPr>
              <w:t>Бабаєв Ігор Олександрович, викладач циклової комісії економіки, управління та адміністрування, доктор філософських наук</w:t>
            </w:r>
          </w:p>
          <w:p w14:paraId="74634CF7" w14:textId="77777777" w:rsidR="00EE1660" w:rsidRPr="00010CC2" w:rsidRDefault="00EE1660" w:rsidP="00431355">
            <w:pPr>
              <w:jc w:val="both"/>
              <w:rPr>
                <w:sz w:val="28"/>
                <w:szCs w:val="28"/>
              </w:rPr>
            </w:pPr>
            <w:r w:rsidRPr="00010CC2">
              <w:rPr>
                <w:sz w:val="28"/>
                <w:szCs w:val="28"/>
              </w:rPr>
              <w:t xml:space="preserve"> </w:t>
            </w:r>
          </w:p>
          <w:p w14:paraId="208C9F09" w14:textId="77777777" w:rsidR="00EE1660" w:rsidRPr="00010CC2" w:rsidRDefault="00EE1660" w:rsidP="00431355">
            <w:pPr>
              <w:jc w:val="both"/>
              <w:rPr>
                <w:sz w:val="28"/>
                <w:szCs w:val="28"/>
              </w:rPr>
            </w:pPr>
          </w:p>
        </w:tc>
      </w:tr>
      <w:tr w:rsidR="00EE1660" w:rsidRPr="00010CC2" w14:paraId="589E4198" w14:textId="77777777" w:rsidTr="00431355">
        <w:tc>
          <w:tcPr>
            <w:tcW w:w="9464" w:type="dxa"/>
            <w:gridSpan w:val="3"/>
          </w:tcPr>
          <w:p w14:paraId="09587BB6" w14:textId="77777777" w:rsidR="00EE1660" w:rsidRPr="00010CC2" w:rsidRDefault="00EE1660" w:rsidP="00431355">
            <w:pPr>
              <w:jc w:val="both"/>
              <w:rPr>
                <w:sz w:val="28"/>
                <w:szCs w:val="28"/>
              </w:rPr>
            </w:pPr>
            <w:r w:rsidRPr="00010CC2">
              <w:rPr>
                <w:sz w:val="28"/>
                <w:szCs w:val="28"/>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228EBABA" w14:textId="77777777" w:rsidR="00EE1660" w:rsidRPr="00010CC2" w:rsidRDefault="00EE1660" w:rsidP="00431355">
            <w:pPr>
              <w:jc w:val="both"/>
              <w:rPr>
                <w:sz w:val="28"/>
                <w:szCs w:val="28"/>
              </w:rPr>
            </w:pPr>
          </w:p>
        </w:tc>
      </w:tr>
    </w:tbl>
    <w:p w14:paraId="4A473DC2" w14:textId="77777777" w:rsidR="00EE1660" w:rsidRPr="00010CC2" w:rsidRDefault="00EE1660" w:rsidP="00EE1660">
      <w:pPr>
        <w:rPr>
          <w:sz w:val="28"/>
          <w:szCs w:val="28"/>
        </w:rPr>
      </w:pPr>
    </w:p>
    <w:tbl>
      <w:tblPr>
        <w:tblW w:w="9464" w:type="dxa"/>
        <w:tblLayout w:type="fixed"/>
        <w:tblLook w:val="04A0" w:firstRow="1" w:lastRow="0" w:firstColumn="1" w:lastColumn="0" w:noHBand="0" w:noVBand="1"/>
      </w:tblPr>
      <w:tblGrid>
        <w:gridCol w:w="3650"/>
        <w:gridCol w:w="284"/>
        <w:gridCol w:w="5530"/>
      </w:tblGrid>
      <w:tr w:rsidR="00EE1660" w:rsidRPr="00010CC2" w14:paraId="4E7C6144" w14:textId="77777777" w:rsidTr="00431355">
        <w:tc>
          <w:tcPr>
            <w:tcW w:w="3650" w:type="dxa"/>
            <w:hideMark/>
          </w:tcPr>
          <w:p w14:paraId="2A1917A4" w14:textId="77777777" w:rsidR="00EE1660" w:rsidRPr="00010CC2" w:rsidRDefault="00EE1660" w:rsidP="00431355">
            <w:pPr>
              <w:rPr>
                <w:sz w:val="28"/>
                <w:szCs w:val="28"/>
              </w:rPr>
            </w:pPr>
            <w:r w:rsidRPr="00010CC2">
              <w:rPr>
                <w:sz w:val="28"/>
                <w:szCs w:val="28"/>
              </w:rPr>
              <w:t>Здобувач</w:t>
            </w:r>
          </w:p>
        </w:tc>
        <w:tc>
          <w:tcPr>
            <w:tcW w:w="284" w:type="dxa"/>
          </w:tcPr>
          <w:p w14:paraId="1FACB217" w14:textId="77777777" w:rsidR="00EE1660" w:rsidRPr="00010CC2" w:rsidRDefault="00EE1660" w:rsidP="00431355">
            <w:pPr>
              <w:rPr>
                <w:sz w:val="28"/>
                <w:szCs w:val="28"/>
              </w:rPr>
            </w:pPr>
          </w:p>
        </w:tc>
        <w:tc>
          <w:tcPr>
            <w:tcW w:w="5530" w:type="dxa"/>
            <w:hideMark/>
          </w:tcPr>
          <w:p w14:paraId="3F38E915" w14:textId="0E541BCA" w:rsidR="00EE1660" w:rsidRPr="00010CC2" w:rsidRDefault="00EE1660" w:rsidP="00431355">
            <w:pPr>
              <w:rPr>
                <w:sz w:val="28"/>
                <w:szCs w:val="28"/>
              </w:rPr>
            </w:pPr>
            <w:r w:rsidRPr="00010CC2">
              <w:rPr>
                <w:sz w:val="28"/>
                <w:szCs w:val="28"/>
              </w:rPr>
              <w:t>__</w:t>
            </w:r>
            <w:r w:rsidRPr="00010CC2">
              <w:rPr>
                <w:sz w:val="28"/>
                <w:szCs w:val="28"/>
                <w:u w:val="single"/>
              </w:rPr>
              <w:t>______________</w:t>
            </w:r>
            <w:r w:rsidRPr="00010CC2">
              <w:rPr>
                <w:sz w:val="28"/>
                <w:szCs w:val="28"/>
              </w:rPr>
              <w:t>_______</w:t>
            </w:r>
            <w:r w:rsidR="00D91E83" w:rsidRPr="00010CC2">
              <w:rPr>
                <w:sz w:val="28"/>
                <w:szCs w:val="28"/>
                <w:u w:val="single"/>
              </w:rPr>
              <w:t>Москальов К. В.</w:t>
            </w:r>
          </w:p>
          <w:p w14:paraId="0552A479" w14:textId="77777777" w:rsidR="00EE1660" w:rsidRPr="00010CC2" w:rsidRDefault="00EE1660" w:rsidP="00431355">
            <w:pPr>
              <w:rPr>
                <w:sz w:val="20"/>
                <w:szCs w:val="20"/>
              </w:rPr>
            </w:pPr>
            <w:r w:rsidRPr="00010CC2">
              <w:rPr>
                <w:sz w:val="20"/>
                <w:szCs w:val="20"/>
              </w:rPr>
              <w:t xml:space="preserve">           підпис здобувача                           ПІБ здобувача</w:t>
            </w:r>
          </w:p>
        </w:tc>
      </w:tr>
    </w:tbl>
    <w:p w14:paraId="14AC4718" w14:textId="77777777" w:rsidR="00EE1660" w:rsidRPr="00010CC2" w:rsidRDefault="00EE1660" w:rsidP="00EE1660">
      <w:pPr>
        <w:rPr>
          <w:sz w:val="28"/>
          <w:szCs w:val="28"/>
        </w:rPr>
      </w:pPr>
    </w:p>
    <w:p w14:paraId="303031F2" w14:textId="77777777" w:rsidR="00EE1660" w:rsidRPr="00010CC2" w:rsidRDefault="00EE1660" w:rsidP="00EE1660"/>
    <w:p w14:paraId="43F8DCAB" w14:textId="77777777" w:rsidR="00EE1660" w:rsidRPr="00010CC2" w:rsidRDefault="00EE1660" w:rsidP="00EE1660">
      <w:pPr>
        <w:rPr>
          <w:sz w:val="28"/>
          <w:szCs w:val="28"/>
          <w:lang w:eastAsia="ru-RU"/>
        </w:rPr>
      </w:pPr>
    </w:p>
    <w:p w14:paraId="3D365819" w14:textId="77777777" w:rsidR="00EE1660" w:rsidRPr="00010CC2" w:rsidRDefault="00EE1660" w:rsidP="00EE1660">
      <w:pPr>
        <w:rPr>
          <w:sz w:val="28"/>
          <w:szCs w:val="28"/>
          <w:lang w:eastAsia="ru-RU"/>
        </w:rPr>
      </w:pPr>
      <w:r w:rsidRPr="00010CC2">
        <w:rPr>
          <w:sz w:val="28"/>
          <w:szCs w:val="28"/>
          <w:lang w:eastAsia="ru-RU"/>
        </w:rPr>
        <w:t>Підсумкова оцінка: _</w:t>
      </w:r>
      <w:r w:rsidRPr="00010CC2">
        <w:rPr>
          <w:sz w:val="28"/>
          <w:szCs w:val="28"/>
          <w:u w:val="single"/>
          <w:lang w:eastAsia="ru-RU"/>
        </w:rPr>
        <w:t>___________</w:t>
      </w:r>
      <w:r w:rsidRPr="00010CC2">
        <w:rPr>
          <w:sz w:val="28"/>
          <w:szCs w:val="28"/>
          <w:lang w:eastAsia="ru-RU"/>
        </w:rPr>
        <w:t>_ (балів)</w:t>
      </w:r>
    </w:p>
    <w:p w14:paraId="68DE97F6" w14:textId="77777777" w:rsidR="00EE1660" w:rsidRPr="00010CC2" w:rsidRDefault="00EE1660" w:rsidP="00EE1660">
      <w:pPr>
        <w:rPr>
          <w:sz w:val="28"/>
          <w:szCs w:val="28"/>
          <w:lang w:eastAsia="ru-RU"/>
        </w:rPr>
      </w:pPr>
    </w:p>
    <w:p w14:paraId="3E78B340" w14:textId="77777777" w:rsidR="00EE1660" w:rsidRPr="00010CC2" w:rsidRDefault="00EE1660" w:rsidP="00EE1660">
      <w:pPr>
        <w:rPr>
          <w:sz w:val="28"/>
          <w:szCs w:val="28"/>
          <w:lang w:eastAsia="ru-RU"/>
        </w:rPr>
      </w:pPr>
    </w:p>
    <w:p w14:paraId="378173E5" w14:textId="77777777" w:rsidR="00EE1660" w:rsidRPr="00010CC2" w:rsidRDefault="00EE1660" w:rsidP="00EE1660">
      <w:pPr>
        <w:rPr>
          <w:sz w:val="28"/>
          <w:szCs w:val="28"/>
          <w:lang w:eastAsia="ru-RU"/>
        </w:rPr>
      </w:pPr>
    </w:p>
    <w:p w14:paraId="7C47E344" w14:textId="77777777" w:rsidR="00EE1660" w:rsidRPr="00010CC2" w:rsidRDefault="00EE1660" w:rsidP="00EE1660">
      <w:pPr>
        <w:rPr>
          <w:sz w:val="28"/>
          <w:szCs w:val="28"/>
          <w:lang w:eastAsia="ru-RU"/>
        </w:rPr>
      </w:pPr>
    </w:p>
    <w:p w14:paraId="6CE6A80E" w14:textId="77777777" w:rsidR="00EE1660" w:rsidRPr="00010CC2" w:rsidRDefault="00EE1660" w:rsidP="00EE1660">
      <w:pPr>
        <w:rPr>
          <w:sz w:val="28"/>
          <w:szCs w:val="28"/>
          <w:lang w:eastAsia="ru-RU"/>
        </w:rPr>
      </w:pPr>
    </w:p>
    <w:p w14:paraId="67CA00C4" w14:textId="77777777" w:rsidR="00EE1660" w:rsidRPr="00010CC2" w:rsidRDefault="00EE1660" w:rsidP="00EE1660">
      <w:pPr>
        <w:rPr>
          <w:sz w:val="28"/>
          <w:szCs w:val="28"/>
          <w:lang w:eastAsia="ru-RU"/>
        </w:rPr>
      </w:pPr>
    </w:p>
    <w:p w14:paraId="4B8C5DC2" w14:textId="77777777" w:rsidR="00EE1660" w:rsidRPr="00010CC2" w:rsidRDefault="00EE1660" w:rsidP="00EE1660">
      <w:pPr>
        <w:rPr>
          <w:sz w:val="28"/>
          <w:szCs w:val="28"/>
          <w:lang w:eastAsia="ru-RU"/>
        </w:rPr>
      </w:pPr>
      <w:r w:rsidRPr="00010CC2">
        <w:rPr>
          <w:sz w:val="28"/>
          <w:szCs w:val="28"/>
          <w:lang w:eastAsia="ru-RU"/>
        </w:rPr>
        <w:t>Члени комісії з захисту:</w:t>
      </w:r>
      <w:r w:rsidRPr="00010CC2">
        <w:rPr>
          <w:noProof/>
          <w:sz w:val="28"/>
          <w:szCs w:val="28"/>
          <w:lang w:eastAsia="ru-RU"/>
        </w:rPr>
        <w:t xml:space="preserve"> </w:t>
      </w:r>
    </w:p>
    <w:p w14:paraId="62F5AD4C" w14:textId="77777777" w:rsidR="00EE1660" w:rsidRPr="00010CC2" w:rsidRDefault="00EE1660" w:rsidP="00EE1660">
      <w:pPr>
        <w:rPr>
          <w:sz w:val="28"/>
          <w:szCs w:val="28"/>
          <w:lang w:eastAsia="ru-RU"/>
        </w:rPr>
      </w:pPr>
      <w:r w:rsidRPr="00010CC2">
        <w:rPr>
          <w:sz w:val="28"/>
          <w:szCs w:val="28"/>
          <w:lang w:eastAsia="ru-RU"/>
        </w:rPr>
        <w:tab/>
      </w:r>
      <w:r w:rsidRPr="00010CC2">
        <w:rPr>
          <w:sz w:val="28"/>
          <w:szCs w:val="28"/>
          <w:lang w:eastAsia="ru-RU"/>
        </w:rPr>
        <w:tab/>
      </w:r>
      <w:r w:rsidRPr="00010CC2">
        <w:rPr>
          <w:sz w:val="28"/>
          <w:szCs w:val="28"/>
          <w:lang w:eastAsia="ru-RU"/>
        </w:rPr>
        <w:tab/>
      </w:r>
      <w:r w:rsidRPr="00010CC2">
        <w:rPr>
          <w:sz w:val="28"/>
          <w:szCs w:val="28"/>
          <w:lang w:eastAsia="ru-RU"/>
        </w:rPr>
        <w:tab/>
      </w:r>
      <w:r w:rsidRPr="00010CC2">
        <w:rPr>
          <w:sz w:val="28"/>
          <w:szCs w:val="28"/>
          <w:lang w:eastAsia="ru-RU"/>
        </w:rPr>
        <w:tab/>
        <w:t>___</w:t>
      </w:r>
      <w:r w:rsidRPr="00010CC2">
        <w:rPr>
          <w:sz w:val="28"/>
          <w:szCs w:val="28"/>
          <w:u w:val="single"/>
          <w:lang w:eastAsia="ru-RU"/>
        </w:rPr>
        <w:t>_______________</w:t>
      </w:r>
      <w:r w:rsidRPr="00010CC2">
        <w:rPr>
          <w:sz w:val="28"/>
          <w:szCs w:val="28"/>
          <w:lang w:eastAsia="ru-RU"/>
        </w:rPr>
        <w:t>____</w:t>
      </w:r>
      <w:r w:rsidRPr="00010CC2">
        <w:rPr>
          <w:sz w:val="28"/>
          <w:szCs w:val="28"/>
          <w:lang w:eastAsia="ru-RU"/>
        </w:rPr>
        <w:tab/>
        <w:t xml:space="preserve"> І. О. Бабаєв</w:t>
      </w:r>
    </w:p>
    <w:p w14:paraId="060623F0" w14:textId="77777777" w:rsidR="00EE1660" w:rsidRPr="00010CC2" w:rsidRDefault="00EE1660" w:rsidP="00EE1660">
      <w:pPr>
        <w:rPr>
          <w:noProof/>
          <w:lang w:eastAsia="ru-RU"/>
        </w:rPr>
      </w:pPr>
    </w:p>
    <w:p w14:paraId="349D742C" w14:textId="77777777" w:rsidR="00EE1660" w:rsidRPr="00010CC2" w:rsidRDefault="00EE1660" w:rsidP="00EE1660">
      <w:pPr>
        <w:rPr>
          <w:sz w:val="28"/>
          <w:szCs w:val="28"/>
          <w:lang w:eastAsia="ru-RU"/>
        </w:rPr>
      </w:pPr>
      <w:r w:rsidRPr="00010CC2">
        <w:rPr>
          <w:sz w:val="28"/>
          <w:szCs w:val="28"/>
          <w:lang w:eastAsia="ru-RU"/>
        </w:rPr>
        <w:tab/>
      </w:r>
      <w:r w:rsidRPr="00010CC2">
        <w:rPr>
          <w:sz w:val="28"/>
          <w:szCs w:val="28"/>
          <w:lang w:eastAsia="ru-RU"/>
        </w:rPr>
        <w:tab/>
      </w:r>
      <w:r w:rsidRPr="00010CC2">
        <w:rPr>
          <w:sz w:val="28"/>
          <w:szCs w:val="28"/>
          <w:lang w:eastAsia="ru-RU"/>
        </w:rPr>
        <w:tab/>
      </w:r>
      <w:r w:rsidRPr="00010CC2">
        <w:rPr>
          <w:sz w:val="28"/>
          <w:szCs w:val="28"/>
          <w:lang w:eastAsia="ru-RU"/>
        </w:rPr>
        <w:tab/>
      </w:r>
      <w:r w:rsidRPr="00010CC2">
        <w:rPr>
          <w:sz w:val="28"/>
          <w:szCs w:val="28"/>
          <w:lang w:eastAsia="ru-RU"/>
        </w:rPr>
        <w:tab/>
      </w:r>
      <w:r w:rsidRPr="00010CC2">
        <w:rPr>
          <w:sz w:val="28"/>
          <w:szCs w:val="28"/>
          <w:lang w:eastAsia="ru-RU"/>
        </w:rPr>
        <w:tab/>
        <w:t>(підпис)</w:t>
      </w:r>
    </w:p>
    <w:p w14:paraId="177E887D" w14:textId="77777777" w:rsidR="00EE1660" w:rsidRPr="00010CC2" w:rsidRDefault="00EE1660" w:rsidP="00EE1660">
      <w:pPr>
        <w:rPr>
          <w:sz w:val="28"/>
          <w:szCs w:val="28"/>
          <w:lang w:eastAsia="ru-RU"/>
        </w:rPr>
      </w:pPr>
    </w:p>
    <w:p w14:paraId="6C46E858" w14:textId="77777777" w:rsidR="00EE1660" w:rsidRPr="00010CC2" w:rsidRDefault="00EE1660" w:rsidP="00EE1660">
      <w:pPr>
        <w:rPr>
          <w:sz w:val="28"/>
          <w:szCs w:val="28"/>
          <w:lang w:eastAsia="ru-RU"/>
        </w:rPr>
      </w:pPr>
      <w:r w:rsidRPr="00010CC2">
        <w:rPr>
          <w:sz w:val="28"/>
          <w:szCs w:val="28"/>
          <w:lang w:eastAsia="ru-RU"/>
        </w:rPr>
        <w:tab/>
      </w:r>
      <w:r w:rsidRPr="00010CC2">
        <w:rPr>
          <w:sz w:val="28"/>
          <w:szCs w:val="28"/>
          <w:lang w:eastAsia="ru-RU"/>
        </w:rPr>
        <w:tab/>
      </w:r>
      <w:r w:rsidRPr="00010CC2">
        <w:rPr>
          <w:sz w:val="28"/>
          <w:szCs w:val="28"/>
          <w:lang w:eastAsia="ru-RU"/>
        </w:rPr>
        <w:tab/>
      </w:r>
      <w:r w:rsidRPr="00010CC2">
        <w:rPr>
          <w:sz w:val="28"/>
          <w:szCs w:val="28"/>
          <w:lang w:eastAsia="ru-RU"/>
        </w:rPr>
        <w:tab/>
      </w:r>
      <w:r w:rsidRPr="00010CC2">
        <w:rPr>
          <w:sz w:val="28"/>
          <w:szCs w:val="28"/>
          <w:lang w:eastAsia="ru-RU"/>
        </w:rPr>
        <w:tab/>
        <w:t>___</w:t>
      </w:r>
      <w:r w:rsidRPr="00010CC2">
        <w:rPr>
          <w:sz w:val="28"/>
          <w:szCs w:val="28"/>
          <w:u w:val="single"/>
          <w:lang w:eastAsia="ru-RU"/>
        </w:rPr>
        <w:t>________________</w:t>
      </w:r>
      <w:r w:rsidRPr="00010CC2">
        <w:rPr>
          <w:sz w:val="28"/>
          <w:szCs w:val="28"/>
          <w:lang w:eastAsia="ru-RU"/>
        </w:rPr>
        <w:t>___</w:t>
      </w:r>
      <w:r w:rsidRPr="00010CC2">
        <w:rPr>
          <w:sz w:val="28"/>
          <w:szCs w:val="28"/>
          <w:lang w:eastAsia="ru-RU"/>
        </w:rPr>
        <w:tab/>
        <w:t>М. О. Мельничук</w:t>
      </w:r>
    </w:p>
    <w:p w14:paraId="774C5600" w14:textId="77777777" w:rsidR="00EE1660" w:rsidRPr="00010CC2" w:rsidRDefault="00EE1660" w:rsidP="00EE1660">
      <w:pPr>
        <w:rPr>
          <w:sz w:val="28"/>
          <w:szCs w:val="28"/>
          <w:lang w:eastAsia="ru-RU"/>
        </w:rPr>
      </w:pPr>
      <w:r w:rsidRPr="00010CC2">
        <w:rPr>
          <w:sz w:val="28"/>
          <w:szCs w:val="28"/>
          <w:lang w:eastAsia="ru-RU"/>
        </w:rPr>
        <w:tab/>
      </w:r>
      <w:r w:rsidRPr="00010CC2">
        <w:rPr>
          <w:sz w:val="28"/>
          <w:szCs w:val="28"/>
          <w:lang w:eastAsia="ru-RU"/>
        </w:rPr>
        <w:tab/>
      </w:r>
      <w:r w:rsidRPr="00010CC2">
        <w:rPr>
          <w:sz w:val="28"/>
          <w:szCs w:val="28"/>
          <w:lang w:eastAsia="ru-RU"/>
        </w:rPr>
        <w:tab/>
      </w:r>
      <w:r w:rsidRPr="00010CC2">
        <w:rPr>
          <w:sz w:val="28"/>
          <w:szCs w:val="28"/>
          <w:lang w:eastAsia="ru-RU"/>
        </w:rPr>
        <w:tab/>
      </w:r>
      <w:r w:rsidRPr="00010CC2">
        <w:rPr>
          <w:sz w:val="28"/>
          <w:szCs w:val="28"/>
          <w:lang w:eastAsia="ru-RU"/>
        </w:rPr>
        <w:tab/>
      </w:r>
      <w:r w:rsidRPr="00010CC2">
        <w:rPr>
          <w:sz w:val="28"/>
          <w:szCs w:val="28"/>
          <w:lang w:eastAsia="ru-RU"/>
        </w:rPr>
        <w:tab/>
        <w:t>(підпис)</w:t>
      </w:r>
    </w:p>
    <w:p w14:paraId="468C3CB4" w14:textId="77777777" w:rsidR="00EE1660" w:rsidRPr="00010CC2" w:rsidRDefault="00EE1660" w:rsidP="00EE1660"/>
    <w:p w14:paraId="0D01A53A" w14:textId="77777777" w:rsidR="00EE1660" w:rsidRPr="00010CC2" w:rsidRDefault="00EE1660" w:rsidP="00EE1660"/>
    <w:p w14:paraId="132C61C3" w14:textId="77777777" w:rsidR="00EE1660" w:rsidRPr="00010CC2" w:rsidRDefault="00EE1660" w:rsidP="00EE1660"/>
    <w:p w14:paraId="28AF3874" w14:textId="77777777" w:rsidR="00EE1660" w:rsidRPr="00010CC2" w:rsidRDefault="00EE1660" w:rsidP="00EE1660">
      <w:pPr>
        <w:widowControl/>
        <w:autoSpaceDE/>
        <w:autoSpaceDN/>
        <w:spacing w:after="160" w:line="259" w:lineRule="auto"/>
        <w:rPr>
          <w:b/>
          <w:spacing w:val="-5"/>
          <w:sz w:val="28"/>
        </w:rPr>
      </w:pPr>
    </w:p>
    <w:p w14:paraId="65157FF9" w14:textId="77777777" w:rsidR="00EE1660" w:rsidRPr="00010CC2" w:rsidRDefault="00EE1660" w:rsidP="00EE1660">
      <w:pPr>
        <w:widowControl/>
        <w:autoSpaceDE/>
        <w:autoSpaceDN/>
        <w:spacing w:after="160" w:line="259" w:lineRule="auto"/>
        <w:rPr>
          <w:b/>
          <w:sz w:val="28"/>
        </w:rPr>
      </w:pPr>
      <w:r w:rsidRPr="00010CC2">
        <w:rPr>
          <w:b/>
          <w:sz w:val="28"/>
        </w:rPr>
        <w:br w:type="page"/>
      </w:r>
    </w:p>
    <w:p w14:paraId="04DB5864" w14:textId="77777777" w:rsidR="00EE1660" w:rsidRPr="00010CC2" w:rsidRDefault="00EE1660" w:rsidP="00EE1660">
      <w:pPr>
        <w:spacing w:before="341"/>
        <w:ind w:right="49"/>
        <w:jc w:val="center"/>
        <w:rPr>
          <w:b/>
          <w:sz w:val="28"/>
        </w:rPr>
      </w:pPr>
      <w:r w:rsidRPr="00010CC2">
        <w:rPr>
          <w:b/>
          <w:sz w:val="28"/>
        </w:rPr>
        <w:t>ВСП «Харківський торговельно-економічний фаховий коледж Державного торговельно-економічного університету»</w:t>
      </w:r>
    </w:p>
    <w:p w14:paraId="6DDA9B23" w14:textId="77777777" w:rsidR="00EE1660" w:rsidRPr="00010CC2" w:rsidRDefault="00EE1660" w:rsidP="00EE1660">
      <w:pPr>
        <w:spacing w:before="341"/>
        <w:ind w:right="49"/>
        <w:jc w:val="center"/>
        <w:rPr>
          <w:b/>
          <w:sz w:val="28"/>
        </w:rPr>
      </w:pPr>
      <w:r w:rsidRPr="00010CC2">
        <w:rPr>
          <w:b/>
          <w:sz w:val="28"/>
        </w:rPr>
        <w:t>Циклова</w:t>
      </w:r>
      <w:r w:rsidRPr="00010CC2">
        <w:rPr>
          <w:b/>
          <w:spacing w:val="-7"/>
          <w:sz w:val="28"/>
        </w:rPr>
        <w:t xml:space="preserve"> </w:t>
      </w:r>
      <w:r w:rsidRPr="00010CC2">
        <w:rPr>
          <w:b/>
          <w:sz w:val="28"/>
        </w:rPr>
        <w:t>комісія</w:t>
      </w:r>
      <w:r w:rsidRPr="00010CC2">
        <w:rPr>
          <w:b/>
          <w:spacing w:val="-6"/>
          <w:sz w:val="28"/>
        </w:rPr>
        <w:t xml:space="preserve"> </w:t>
      </w:r>
      <w:r w:rsidRPr="00010CC2">
        <w:rPr>
          <w:b/>
          <w:sz w:val="28"/>
        </w:rPr>
        <w:t>економіки,</w:t>
      </w:r>
      <w:r w:rsidRPr="00010CC2">
        <w:rPr>
          <w:b/>
          <w:spacing w:val="-5"/>
          <w:sz w:val="28"/>
        </w:rPr>
        <w:t xml:space="preserve"> </w:t>
      </w:r>
      <w:r w:rsidRPr="00010CC2">
        <w:rPr>
          <w:b/>
          <w:sz w:val="28"/>
        </w:rPr>
        <w:t>управління</w:t>
      </w:r>
      <w:r w:rsidRPr="00010CC2">
        <w:rPr>
          <w:b/>
          <w:spacing w:val="-6"/>
          <w:sz w:val="28"/>
        </w:rPr>
        <w:t xml:space="preserve"> </w:t>
      </w:r>
      <w:r w:rsidRPr="00010CC2">
        <w:rPr>
          <w:b/>
          <w:sz w:val="28"/>
        </w:rPr>
        <w:t>та</w:t>
      </w:r>
      <w:r w:rsidRPr="00010CC2">
        <w:rPr>
          <w:b/>
          <w:spacing w:val="-4"/>
          <w:sz w:val="28"/>
        </w:rPr>
        <w:t xml:space="preserve"> </w:t>
      </w:r>
      <w:r w:rsidRPr="00010CC2">
        <w:rPr>
          <w:b/>
          <w:spacing w:val="-2"/>
          <w:sz w:val="28"/>
        </w:rPr>
        <w:t>адміністрування</w:t>
      </w:r>
    </w:p>
    <w:p w14:paraId="767E915C" w14:textId="77777777" w:rsidR="00EE1660" w:rsidRPr="00010CC2" w:rsidRDefault="00EE1660" w:rsidP="00EE1660">
      <w:pPr>
        <w:pStyle w:val="a3"/>
        <w:rPr>
          <w:b/>
          <w:sz w:val="20"/>
        </w:rPr>
      </w:pPr>
    </w:p>
    <w:p w14:paraId="709B7C2B" w14:textId="68AF8058" w:rsidR="00EE1660" w:rsidRPr="00010CC2" w:rsidRDefault="00EE1660" w:rsidP="00EE1660">
      <w:pPr>
        <w:pStyle w:val="a3"/>
        <w:tabs>
          <w:tab w:val="left" w:pos="3119"/>
          <w:tab w:val="left" w:pos="9498"/>
        </w:tabs>
        <w:spacing w:before="173"/>
        <w:rPr>
          <w:b/>
          <w:sz w:val="20"/>
        </w:rPr>
      </w:pPr>
      <w:r w:rsidRPr="00010CC2">
        <w:rPr>
          <w:u w:val="single"/>
        </w:rPr>
        <w:tab/>
        <w:t>Москальов Кен Володимирович</w:t>
      </w:r>
      <w:r w:rsidRPr="00010CC2">
        <w:rPr>
          <w:u w:val="single"/>
        </w:rPr>
        <w:tab/>
      </w:r>
    </w:p>
    <w:p w14:paraId="17F7604E" w14:textId="77777777" w:rsidR="00EE1660" w:rsidRPr="00010CC2" w:rsidRDefault="00EE1660" w:rsidP="00EE1660">
      <w:pPr>
        <w:ind w:left="1066" w:right="407"/>
        <w:jc w:val="center"/>
        <w:rPr>
          <w:sz w:val="24"/>
        </w:rPr>
      </w:pPr>
      <w:r w:rsidRPr="00010CC2">
        <w:rPr>
          <w:sz w:val="24"/>
        </w:rPr>
        <w:t xml:space="preserve">ПІБ </w:t>
      </w:r>
      <w:r w:rsidRPr="00010CC2">
        <w:rPr>
          <w:spacing w:val="-2"/>
          <w:sz w:val="24"/>
        </w:rPr>
        <w:t>здобувача</w:t>
      </w:r>
    </w:p>
    <w:p w14:paraId="08364C5B" w14:textId="77777777" w:rsidR="00EE1660" w:rsidRPr="00010CC2" w:rsidRDefault="00EE1660" w:rsidP="00EE1660">
      <w:pPr>
        <w:spacing w:before="351"/>
        <w:ind w:left="202"/>
        <w:jc w:val="center"/>
        <w:rPr>
          <w:b/>
          <w:spacing w:val="-2"/>
          <w:sz w:val="28"/>
          <w:szCs w:val="28"/>
        </w:rPr>
      </w:pPr>
      <w:r w:rsidRPr="00010CC2">
        <w:rPr>
          <w:b/>
          <w:sz w:val="28"/>
          <w:szCs w:val="28"/>
        </w:rPr>
        <w:t>ЗАВДАННЯ</w:t>
      </w:r>
      <w:r w:rsidRPr="00010CC2">
        <w:rPr>
          <w:b/>
          <w:spacing w:val="-14"/>
          <w:sz w:val="28"/>
          <w:szCs w:val="28"/>
        </w:rPr>
        <w:t xml:space="preserve"> </w:t>
      </w:r>
      <w:r w:rsidRPr="00010CC2">
        <w:rPr>
          <w:b/>
          <w:sz w:val="28"/>
          <w:szCs w:val="28"/>
        </w:rPr>
        <w:t>НА</w:t>
      </w:r>
      <w:r w:rsidRPr="00010CC2">
        <w:rPr>
          <w:b/>
          <w:spacing w:val="-13"/>
          <w:sz w:val="28"/>
          <w:szCs w:val="28"/>
        </w:rPr>
        <w:t xml:space="preserve"> </w:t>
      </w:r>
      <w:r w:rsidRPr="00010CC2">
        <w:rPr>
          <w:b/>
          <w:sz w:val="28"/>
          <w:szCs w:val="28"/>
        </w:rPr>
        <w:t>КУРСОВУ</w:t>
      </w:r>
      <w:r w:rsidRPr="00010CC2">
        <w:rPr>
          <w:b/>
          <w:spacing w:val="-12"/>
          <w:sz w:val="28"/>
          <w:szCs w:val="28"/>
        </w:rPr>
        <w:t xml:space="preserve"> </w:t>
      </w:r>
      <w:r w:rsidRPr="00010CC2">
        <w:rPr>
          <w:b/>
          <w:spacing w:val="-2"/>
          <w:sz w:val="28"/>
          <w:szCs w:val="28"/>
        </w:rPr>
        <w:t>РОБОТУ</w:t>
      </w:r>
    </w:p>
    <w:p w14:paraId="261C057E" w14:textId="77777777" w:rsidR="00EE1660" w:rsidRPr="00010CC2" w:rsidRDefault="00EE1660" w:rsidP="00EE1660">
      <w:pPr>
        <w:spacing w:before="351"/>
        <w:ind w:left="202"/>
        <w:jc w:val="center"/>
        <w:rPr>
          <w:b/>
          <w:sz w:val="28"/>
        </w:rPr>
      </w:pPr>
    </w:p>
    <w:tbl>
      <w:tblPr>
        <w:tblStyle w:val="TableNormal"/>
        <w:tblW w:w="0" w:type="auto"/>
        <w:tblInd w:w="161" w:type="dxa"/>
        <w:tblLayout w:type="fixed"/>
        <w:tblLook w:val="01E0" w:firstRow="1" w:lastRow="1" w:firstColumn="1" w:lastColumn="1" w:noHBand="0" w:noVBand="0"/>
      </w:tblPr>
      <w:tblGrid>
        <w:gridCol w:w="2884"/>
        <w:gridCol w:w="6594"/>
      </w:tblGrid>
      <w:tr w:rsidR="00EE1660" w:rsidRPr="00010CC2" w14:paraId="7F8A4393" w14:textId="77777777" w:rsidTr="00431355">
        <w:trPr>
          <w:trHeight w:val="336"/>
        </w:trPr>
        <w:tc>
          <w:tcPr>
            <w:tcW w:w="2884" w:type="dxa"/>
          </w:tcPr>
          <w:p w14:paraId="1C0B82B9" w14:textId="77777777" w:rsidR="00EE1660" w:rsidRPr="00010CC2" w:rsidRDefault="00EE1660" w:rsidP="00431355">
            <w:pPr>
              <w:pStyle w:val="TableParagraph"/>
              <w:spacing w:line="286" w:lineRule="exact"/>
              <w:ind w:left="50"/>
              <w:jc w:val="left"/>
              <w:rPr>
                <w:sz w:val="28"/>
              </w:rPr>
            </w:pPr>
            <w:r w:rsidRPr="00010CC2">
              <w:rPr>
                <w:sz w:val="28"/>
              </w:rPr>
              <w:t>Навчальна</w:t>
            </w:r>
            <w:r w:rsidRPr="00010CC2">
              <w:rPr>
                <w:spacing w:val="-7"/>
                <w:sz w:val="28"/>
              </w:rPr>
              <w:t xml:space="preserve"> </w:t>
            </w:r>
            <w:r w:rsidRPr="00010CC2">
              <w:rPr>
                <w:spacing w:val="-2"/>
                <w:sz w:val="28"/>
              </w:rPr>
              <w:t>дисципліна</w:t>
            </w:r>
          </w:p>
        </w:tc>
        <w:tc>
          <w:tcPr>
            <w:tcW w:w="6594" w:type="dxa"/>
          </w:tcPr>
          <w:p w14:paraId="00A2C5C8" w14:textId="77777777" w:rsidR="00EE1660" w:rsidRPr="00010CC2" w:rsidRDefault="00EE1660" w:rsidP="00431355">
            <w:pPr>
              <w:pStyle w:val="TableParagraph"/>
              <w:tabs>
                <w:tab w:val="left" w:pos="6525"/>
              </w:tabs>
              <w:spacing w:line="286" w:lineRule="exact"/>
              <w:ind w:left="80" w:right="-29"/>
              <w:jc w:val="left"/>
              <w:rPr>
                <w:sz w:val="28"/>
              </w:rPr>
            </w:pPr>
            <w:r w:rsidRPr="00010CC2">
              <w:rPr>
                <w:spacing w:val="-18"/>
                <w:sz w:val="28"/>
                <w:u w:val="single"/>
              </w:rPr>
              <w:t xml:space="preserve"> </w:t>
            </w:r>
            <w:r w:rsidRPr="00010CC2">
              <w:rPr>
                <w:sz w:val="28"/>
                <w:u w:val="single"/>
              </w:rPr>
              <w:t>Аналіз</w:t>
            </w:r>
            <w:r w:rsidRPr="00010CC2">
              <w:rPr>
                <w:spacing w:val="-9"/>
                <w:sz w:val="28"/>
                <w:u w:val="single"/>
              </w:rPr>
              <w:t xml:space="preserve"> </w:t>
            </w:r>
            <w:r w:rsidRPr="00010CC2">
              <w:rPr>
                <w:sz w:val="28"/>
                <w:u w:val="single"/>
              </w:rPr>
              <w:t>господарської</w:t>
            </w:r>
            <w:r w:rsidRPr="00010CC2">
              <w:rPr>
                <w:spacing w:val="-7"/>
                <w:sz w:val="28"/>
                <w:u w:val="single"/>
              </w:rPr>
              <w:t xml:space="preserve"> </w:t>
            </w:r>
            <w:r w:rsidRPr="00010CC2">
              <w:rPr>
                <w:spacing w:val="-2"/>
                <w:sz w:val="28"/>
                <w:u w:val="single"/>
              </w:rPr>
              <w:t>діяльності</w:t>
            </w:r>
            <w:r w:rsidRPr="00010CC2">
              <w:rPr>
                <w:sz w:val="28"/>
                <w:u w:val="single"/>
              </w:rPr>
              <w:tab/>
            </w:r>
          </w:p>
        </w:tc>
      </w:tr>
      <w:tr w:rsidR="00EE1660" w:rsidRPr="00010CC2" w14:paraId="6C069ADC" w14:textId="77777777" w:rsidTr="00431355">
        <w:trPr>
          <w:trHeight w:val="326"/>
        </w:trPr>
        <w:tc>
          <w:tcPr>
            <w:tcW w:w="2884" w:type="dxa"/>
          </w:tcPr>
          <w:p w14:paraId="764F47E6" w14:textId="77777777" w:rsidR="00EE1660" w:rsidRPr="00010CC2" w:rsidRDefault="00EE1660" w:rsidP="00431355">
            <w:pPr>
              <w:pStyle w:val="TableParagraph"/>
              <w:ind w:left="0"/>
              <w:jc w:val="left"/>
              <w:rPr>
                <w:sz w:val="24"/>
              </w:rPr>
            </w:pPr>
          </w:p>
        </w:tc>
        <w:tc>
          <w:tcPr>
            <w:tcW w:w="6594" w:type="dxa"/>
          </w:tcPr>
          <w:p w14:paraId="5A8644B4" w14:textId="77777777" w:rsidR="00EE1660" w:rsidRPr="00010CC2" w:rsidRDefault="00EE1660" w:rsidP="00431355">
            <w:pPr>
              <w:pStyle w:val="TableParagraph"/>
              <w:spacing w:before="7"/>
              <w:ind w:left="137"/>
              <w:jc w:val="left"/>
              <w:rPr>
                <w:sz w:val="24"/>
              </w:rPr>
            </w:pPr>
            <w:r w:rsidRPr="00010CC2">
              <w:rPr>
                <w:sz w:val="24"/>
              </w:rPr>
              <w:t>назва</w:t>
            </w:r>
            <w:r w:rsidRPr="00010CC2">
              <w:rPr>
                <w:spacing w:val="-2"/>
                <w:sz w:val="24"/>
              </w:rPr>
              <w:t xml:space="preserve"> </w:t>
            </w:r>
            <w:r w:rsidRPr="00010CC2">
              <w:rPr>
                <w:sz w:val="24"/>
              </w:rPr>
              <w:t xml:space="preserve">навчальної </w:t>
            </w:r>
            <w:r w:rsidRPr="00010CC2">
              <w:rPr>
                <w:spacing w:val="-2"/>
                <w:sz w:val="24"/>
              </w:rPr>
              <w:t>дисципліни</w:t>
            </w:r>
          </w:p>
        </w:tc>
      </w:tr>
      <w:tr w:rsidR="00EE1660" w:rsidRPr="00010CC2" w14:paraId="25AF0CE1" w14:textId="77777777" w:rsidTr="00431355">
        <w:trPr>
          <w:trHeight w:val="367"/>
        </w:trPr>
        <w:tc>
          <w:tcPr>
            <w:tcW w:w="2884" w:type="dxa"/>
          </w:tcPr>
          <w:p w14:paraId="546FD239" w14:textId="77777777" w:rsidR="00EE1660" w:rsidRPr="00010CC2" w:rsidRDefault="00EE1660" w:rsidP="00431355">
            <w:pPr>
              <w:pStyle w:val="TableParagraph"/>
              <w:spacing w:line="316" w:lineRule="exact"/>
              <w:ind w:left="50"/>
              <w:jc w:val="left"/>
              <w:rPr>
                <w:sz w:val="28"/>
              </w:rPr>
            </w:pPr>
            <w:r w:rsidRPr="00010CC2">
              <w:rPr>
                <w:sz w:val="28"/>
              </w:rPr>
              <w:t>Тема</w:t>
            </w:r>
            <w:r w:rsidRPr="00010CC2">
              <w:rPr>
                <w:spacing w:val="-2"/>
                <w:sz w:val="28"/>
              </w:rPr>
              <w:t xml:space="preserve"> роботи</w:t>
            </w:r>
          </w:p>
        </w:tc>
        <w:tc>
          <w:tcPr>
            <w:tcW w:w="6594" w:type="dxa"/>
          </w:tcPr>
          <w:p w14:paraId="60E0A88D" w14:textId="17AA1BC3" w:rsidR="00EE1660" w:rsidRPr="00010CC2" w:rsidRDefault="00F94161" w:rsidP="00431355">
            <w:pPr>
              <w:pStyle w:val="TableParagraph"/>
              <w:tabs>
                <w:tab w:val="left" w:pos="6525"/>
              </w:tabs>
              <w:spacing w:line="286" w:lineRule="exact"/>
              <w:ind w:left="80" w:right="-29"/>
              <w:jc w:val="left"/>
              <w:rPr>
                <w:sz w:val="28"/>
              </w:rPr>
            </w:pPr>
            <w:r w:rsidRPr="00010CC2">
              <w:rPr>
                <w:sz w:val="28"/>
                <w:u w:val="single"/>
              </w:rPr>
              <w:t>Оцінка конкурентоспроможності підприємства</w:t>
            </w:r>
            <w:r w:rsidR="00EE1660" w:rsidRPr="00010CC2">
              <w:rPr>
                <w:sz w:val="28"/>
                <w:u w:val="single"/>
              </w:rPr>
              <w:tab/>
            </w:r>
          </w:p>
        </w:tc>
      </w:tr>
      <w:tr w:rsidR="00EE1660" w:rsidRPr="00010CC2" w14:paraId="4339D57A" w14:textId="77777777" w:rsidTr="00431355">
        <w:trPr>
          <w:trHeight w:val="326"/>
        </w:trPr>
        <w:tc>
          <w:tcPr>
            <w:tcW w:w="2884" w:type="dxa"/>
          </w:tcPr>
          <w:p w14:paraId="478DDD8B" w14:textId="77777777" w:rsidR="00EE1660" w:rsidRPr="00010CC2" w:rsidRDefault="00EE1660" w:rsidP="00431355">
            <w:pPr>
              <w:pStyle w:val="TableParagraph"/>
              <w:ind w:left="0"/>
              <w:jc w:val="left"/>
              <w:rPr>
                <w:sz w:val="24"/>
              </w:rPr>
            </w:pPr>
          </w:p>
        </w:tc>
        <w:tc>
          <w:tcPr>
            <w:tcW w:w="6594" w:type="dxa"/>
          </w:tcPr>
          <w:p w14:paraId="2878F41D" w14:textId="77777777" w:rsidR="00EE1660" w:rsidRPr="00010CC2" w:rsidRDefault="00EE1660" w:rsidP="00431355">
            <w:pPr>
              <w:pStyle w:val="TableParagraph"/>
              <w:spacing w:before="7"/>
              <w:ind w:left="137"/>
              <w:jc w:val="left"/>
              <w:rPr>
                <w:sz w:val="24"/>
              </w:rPr>
            </w:pPr>
            <w:r w:rsidRPr="00010CC2">
              <w:rPr>
                <w:sz w:val="24"/>
              </w:rPr>
              <w:t>тема</w:t>
            </w:r>
            <w:r w:rsidRPr="00010CC2">
              <w:rPr>
                <w:spacing w:val="-1"/>
                <w:sz w:val="24"/>
              </w:rPr>
              <w:t xml:space="preserve"> </w:t>
            </w:r>
            <w:r w:rsidRPr="00010CC2">
              <w:rPr>
                <w:sz w:val="24"/>
              </w:rPr>
              <w:t xml:space="preserve">курсової </w:t>
            </w:r>
            <w:r w:rsidRPr="00010CC2">
              <w:rPr>
                <w:spacing w:val="-2"/>
                <w:sz w:val="24"/>
              </w:rPr>
              <w:t>роботи</w:t>
            </w:r>
          </w:p>
        </w:tc>
      </w:tr>
      <w:tr w:rsidR="00EE1660" w:rsidRPr="00010CC2" w14:paraId="7442DAA4" w14:textId="77777777" w:rsidTr="00431355">
        <w:tblPrEx>
          <w:tblLook w:val="04A0" w:firstRow="1" w:lastRow="0" w:firstColumn="1" w:lastColumn="0" w:noHBand="0" w:noVBand="1"/>
        </w:tblPrEx>
        <w:trPr>
          <w:trHeight w:val="685"/>
        </w:trPr>
        <w:tc>
          <w:tcPr>
            <w:tcW w:w="2884" w:type="dxa"/>
          </w:tcPr>
          <w:p w14:paraId="1CBF741A" w14:textId="77777777" w:rsidR="00EE1660" w:rsidRPr="00010CC2" w:rsidRDefault="00EE1660" w:rsidP="00431355">
            <w:pPr>
              <w:pStyle w:val="TableParagraph"/>
              <w:spacing w:line="316" w:lineRule="exact"/>
              <w:ind w:left="50"/>
              <w:jc w:val="left"/>
              <w:rPr>
                <w:sz w:val="28"/>
              </w:rPr>
            </w:pPr>
            <w:r w:rsidRPr="00010CC2">
              <w:rPr>
                <w:sz w:val="28"/>
              </w:rPr>
              <w:t>Термін</w:t>
            </w:r>
            <w:r w:rsidRPr="00010CC2">
              <w:rPr>
                <w:spacing w:val="-3"/>
                <w:sz w:val="28"/>
              </w:rPr>
              <w:t xml:space="preserve"> </w:t>
            </w:r>
            <w:r w:rsidRPr="00010CC2">
              <w:rPr>
                <w:spacing w:val="-2"/>
                <w:sz w:val="28"/>
              </w:rPr>
              <w:t>подання</w:t>
            </w:r>
          </w:p>
          <w:p w14:paraId="77D5C78F" w14:textId="77777777" w:rsidR="00EE1660" w:rsidRPr="00010CC2" w:rsidRDefault="00EE1660" w:rsidP="00431355">
            <w:pPr>
              <w:pStyle w:val="TableParagraph"/>
              <w:spacing w:before="1"/>
              <w:ind w:left="50"/>
              <w:jc w:val="left"/>
              <w:rPr>
                <w:sz w:val="28"/>
              </w:rPr>
            </w:pPr>
            <w:r w:rsidRPr="00010CC2">
              <w:rPr>
                <w:sz w:val="28"/>
              </w:rPr>
              <w:t>завершеної</w:t>
            </w:r>
            <w:r w:rsidRPr="00010CC2">
              <w:rPr>
                <w:spacing w:val="-7"/>
                <w:sz w:val="28"/>
              </w:rPr>
              <w:t xml:space="preserve"> </w:t>
            </w:r>
            <w:r w:rsidRPr="00010CC2">
              <w:rPr>
                <w:spacing w:val="-2"/>
                <w:sz w:val="28"/>
              </w:rPr>
              <w:t>роботи</w:t>
            </w:r>
          </w:p>
        </w:tc>
        <w:tc>
          <w:tcPr>
            <w:tcW w:w="6594" w:type="dxa"/>
          </w:tcPr>
          <w:p w14:paraId="5F55A90A" w14:textId="77777777" w:rsidR="00EE1660" w:rsidRPr="00010CC2" w:rsidRDefault="00EE1660" w:rsidP="00431355">
            <w:pPr>
              <w:pStyle w:val="TableParagraph"/>
              <w:tabs>
                <w:tab w:val="left" w:pos="6525"/>
              </w:tabs>
              <w:spacing w:before="317"/>
              <w:ind w:left="80" w:right="-29"/>
              <w:jc w:val="left"/>
              <w:rPr>
                <w:sz w:val="28"/>
              </w:rPr>
            </w:pPr>
            <w:r w:rsidRPr="00010CC2">
              <w:rPr>
                <w:spacing w:val="-18"/>
                <w:sz w:val="28"/>
                <w:u w:val="single"/>
              </w:rPr>
              <w:t xml:space="preserve"> </w:t>
            </w:r>
            <w:r w:rsidRPr="00010CC2">
              <w:rPr>
                <w:sz w:val="28"/>
                <w:u w:val="single"/>
              </w:rPr>
              <w:t>17.05.2024</w:t>
            </w:r>
            <w:r w:rsidRPr="00010CC2">
              <w:rPr>
                <w:spacing w:val="-6"/>
                <w:sz w:val="28"/>
                <w:u w:val="single"/>
              </w:rPr>
              <w:t xml:space="preserve"> </w:t>
            </w:r>
            <w:r w:rsidRPr="00010CC2">
              <w:rPr>
                <w:spacing w:val="-5"/>
                <w:sz w:val="28"/>
                <w:u w:val="single"/>
              </w:rPr>
              <w:t>р.</w:t>
            </w:r>
            <w:r w:rsidRPr="00010CC2">
              <w:rPr>
                <w:sz w:val="28"/>
                <w:u w:val="single"/>
              </w:rPr>
              <w:tab/>
            </w:r>
          </w:p>
        </w:tc>
      </w:tr>
      <w:tr w:rsidR="00EE1660" w:rsidRPr="00010CC2" w14:paraId="422007F2" w14:textId="77777777" w:rsidTr="00431355">
        <w:tblPrEx>
          <w:tblLook w:val="04A0" w:firstRow="1" w:lastRow="0" w:firstColumn="1" w:lastColumn="0" w:noHBand="0" w:noVBand="1"/>
        </w:tblPrEx>
        <w:trPr>
          <w:trHeight w:val="270"/>
        </w:trPr>
        <w:tc>
          <w:tcPr>
            <w:tcW w:w="2884" w:type="dxa"/>
          </w:tcPr>
          <w:p w14:paraId="43CAC901" w14:textId="77777777" w:rsidR="00EE1660" w:rsidRPr="00010CC2" w:rsidRDefault="00EE1660" w:rsidP="00431355">
            <w:pPr>
              <w:pStyle w:val="TableParagraph"/>
              <w:ind w:left="0"/>
              <w:jc w:val="left"/>
              <w:rPr>
                <w:sz w:val="20"/>
              </w:rPr>
            </w:pPr>
          </w:p>
        </w:tc>
        <w:tc>
          <w:tcPr>
            <w:tcW w:w="6594" w:type="dxa"/>
          </w:tcPr>
          <w:p w14:paraId="558DF5EA" w14:textId="77777777" w:rsidR="00EE1660" w:rsidRPr="00010CC2" w:rsidRDefault="00EE1660" w:rsidP="00431355">
            <w:pPr>
              <w:pStyle w:val="TableParagraph"/>
              <w:spacing w:line="251" w:lineRule="exact"/>
              <w:ind w:left="137"/>
              <w:jc w:val="left"/>
              <w:rPr>
                <w:sz w:val="24"/>
              </w:rPr>
            </w:pPr>
            <w:r w:rsidRPr="00010CC2">
              <w:rPr>
                <w:sz w:val="24"/>
              </w:rPr>
              <w:t>дата</w:t>
            </w:r>
          </w:p>
        </w:tc>
      </w:tr>
    </w:tbl>
    <w:p w14:paraId="61DDA501" w14:textId="77777777" w:rsidR="00EE1660" w:rsidRPr="00010CC2" w:rsidRDefault="00EE1660" w:rsidP="00EE1660">
      <w:pPr>
        <w:spacing w:before="351"/>
        <w:ind w:left="202"/>
        <w:rPr>
          <w:b/>
          <w:sz w:val="28"/>
        </w:rPr>
      </w:pPr>
      <w:r w:rsidRPr="00010CC2">
        <w:rPr>
          <w:b/>
          <w:sz w:val="28"/>
        </w:rPr>
        <w:t>Графік</w:t>
      </w:r>
      <w:r w:rsidRPr="00010CC2">
        <w:rPr>
          <w:b/>
          <w:spacing w:val="-6"/>
          <w:sz w:val="28"/>
        </w:rPr>
        <w:t xml:space="preserve"> </w:t>
      </w:r>
      <w:r w:rsidRPr="00010CC2">
        <w:rPr>
          <w:b/>
          <w:sz w:val="28"/>
        </w:rPr>
        <w:t>виконання</w:t>
      </w:r>
      <w:r w:rsidRPr="00010CC2">
        <w:rPr>
          <w:b/>
          <w:spacing w:val="-5"/>
          <w:sz w:val="28"/>
        </w:rPr>
        <w:t xml:space="preserve"> </w:t>
      </w:r>
      <w:r w:rsidRPr="00010CC2">
        <w:rPr>
          <w:b/>
          <w:spacing w:val="-2"/>
          <w:sz w:val="28"/>
        </w:rPr>
        <w:t>роботи</w:t>
      </w:r>
    </w:p>
    <w:p w14:paraId="0F100C41" w14:textId="77777777" w:rsidR="00EE1660" w:rsidRPr="00010CC2" w:rsidRDefault="00EE1660" w:rsidP="00EE1660">
      <w:pPr>
        <w:pStyle w:val="a3"/>
        <w:spacing w:before="9" w:after="1"/>
        <w:rPr>
          <w:b/>
          <w:sz w:val="14"/>
        </w:rPr>
      </w:pPr>
    </w:p>
    <w:tbl>
      <w:tblPr>
        <w:tblStyle w:val="TableNormal"/>
        <w:tblW w:w="9345"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2470"/>
      </w:tblGrid>
      <w:tr w:rsidR="00EE1660" w:rsidRPr="00010CC2" w14:paraId="7A66AAF6" w14:textId="77777777" w:rsidTr="00431355">
        <w:trPr>
          <w:trHeight w:val="292"/>
        </w:trPr>
        <w:tc>
          <w:tcPr>
            <w:tcW w:w="6875" w:type="dxa"/>
          </w:tcPr>
          <w:p w14:paraId="75B2DADF" w14:textId="77777777" w:rsidR="00EE1660" w:rsidRPr="00010CC2" w:rsidRDefault="00EE1660" w:rsidP="00431355">
            <w:pPr>
              <w:pStyle w:val="TableParagraph"/>
              <w:spacing w:line="272" w:lineRule="exact"/>
              <w:ind w:left="1790"/>
              <w:jc w:val="left"/>
              <w:rPr>
                <w:sz w:val="24"/>
              </w:rPr>
            </w:pPr>
            <w:r w:rsidRPr="00010CC2">
              <w:rPr>
                <w:sz w:val="24"/>
              </w:rPr>
              <w:t>Виконання</w:t>
            </w:r>
            <w:r w:rsidRPr="00010CC2">
              <w:rPr>
                <w:spacing w:val="-4"/>
                <w:sz w:val="24"/>
              </w:rPr>
              <w:t xml:space="preserve"> </w:t>
            </w:r>
            <w:r w:rsidRPr="00010CC2">
              <w:rPr>
                <w:sz w:val="24"/>
              </w:rPr>
              <w:t>роботи</w:t>
            </w:r>
            <w:r w:rsidRPr="00010CC2">
              <w:rPr>
                <w:spacing w:val="-1"/>
                <w:sz w:val="24"/>
              </w:rPr>
              <w:t xml:space="preserve"> </w:t>
            </w:r>
            <w:r w:rsidRPr="00010CC2">
              <w:rPr>
                <w:sz w:val="24"/>
              </w:rPr>
              <w:t>за</w:t>
            </w:r>
            <w:r w:rsidRPr="00010CC2">
              <w:rPr>
                <w:spacing w:val="-2"/>
                <w:sz w:val="24"/>
              </w:rPr>
              <w:t xml:space="preserve"> розділами</w:t>
            </w:r>
          </w:p>
        </w:tc>
        <w:tc>
          <w:tcPr>
            <w:tcW w:w="2470" w:type="dxa"/>
          </w:tcPr>
          <w:p w14:paraId="6983A53B" w14:textId="77777777" w:rsidR="00EE1660" w:rsidRPr="00010CC2" w:rsidRDefault="00EE1660" w:rsidP="00431355">
            <w:pPr>
              <w:pStyle w:val="TableParagraph"/>
              <w:spacing w:line="272" w:lineRule="exact"/>
              <w:rPr>
                <w:sz w:val="24"/>
              </w:rPr>
            </w:pPr>
            <w:r w:rsidRPr="00010CC2">
              <w:rPr>
                <w:sz w:val="24"/>
              </w:rPr>
              <w:t xml:space="preserve">Термін </w:t>
            </w:r>
            <w:r w:rsidRPr="00010CC2">
              <w:rPr>
                <w:spacing w:val="-2"/>
                <w:sz w:val="24"/>
              </w:rPr>
              <w:t>виконання</w:t>
            </w:r>
          </w:p>
        </w:tc>
      </w:tr>
      <w:tr w:rsidR="00EE1660" w:rsidRPr="00010CC2" w14:paraId="6F412E3A" w14:textId="77777777" w:rsidTr="00431355">
        <w:trPr>
          <w:trHeight w:val="292"/>
        </w:trPr>
        <w:tc>
          <w:tcPr>
            <w:tcW w:w="6875" w:type="dxa"/>
          </w:tcPr>
          <w:p w14:paraId="4FB99A19" w14:textId="77777777" w:rsidR="00EE1660" w:rsidRPr="00010CC2" w:rsidRDefault="00EE1660" w:rsidP="00431355">
            <w:pPr>
              <w:pStyle w:val="TableParagraph"/>
              <w:spacing w:line="272" w:lineRule="exact"/>
              <w:jc w:val="left"/>
              <w:rPr>
                <w:sz w:val="24"/>
              </w:rPr>
            </w:pPr>
            <w:r w:rsidRPr="00010CC2">
              <w:rPr>
                <w:sz w:val="24"/>
              </w:rPr>
              <w:t>Вибір</w:t>
            </w:r>
            <w:r w:rsidRPr="00010CC2">
              <w:rPr>
                <w:spacing w:val="-2"/>
                <w:sz w:val="24"/>
              </w:rPr>
              <w:t xml:space="preserve"> </w:t>
            </w:r>
            <w:r w:rsidRPr="00010CC2">
              <w:rPr>
                <w:sz w:val="24"/>
              </w:rPr>
              <w:t>та</w:t>
            </w:r>
            <w:r w:rsidRPr="00010CC2">
              <w:rPr>
                <w:spacing w:val="-1"/>
                <w:sz w:val="24"/>
              </w:rPr>
              <w:t xml:space="preserve"> </w:t>
            </w:r>
            <w:r w:rsidRPr="00010CC2">
              <w:rPr>
                <w:sz w:val="24"/>
              </w:rPr>
              <w:t>затвердження</w:t>
            </w:r>
            <w:r w:rsidRPr="00010CC2">
              <w:rPr>
                <w:spacing w:val="-5"/>
                <w:sz w:val="24"/>
              </w:rPr>
              <w:t xml:space="preserve"> </w:t>
            </w:r>
            <w:r w:rsidRPr="00010CC2">
              <w:rPr>
                <w:spacing w:val="-4"/>
                <w:sz w:val="24"/>
              </w:rPr>
              <w:t>теми</w:t>
            </w:r>
          </w:p>
        </w:tc>
        <w:tc>
          <w:tcPr>
            <w:tcW w:w="2470" w:type="dxa"/>
          </w:tcPr>
          <w:p w14:paraId="1E599F4E" w14:textId="77777777" w:rsidR="00EE1660" w:rsidRPr="00010CC2" w:rsidRDefault="00EE1660" w:rsidP="00431355">
            <w:pPr>
              <w:pStyle w:val="TableParagraph"/>
              <w:spacing w:line="272" w:lineRule="exact"/>
              <w:ind w:left="299"/>
              <w:jc w:val="left"/>
              <w:rPr>
                <w:sz w:val="24"/>
              </w:rPr>
            </w:pPr>
            <w:r w:rsidRPr="00010CC2">
              <w:rPr>
                <w:sz w:val="24"/>
              </w:rPr>
              <w:t>05.02 – 23.02.2024</w:t>
            </w:r>
          </w:p>
        </w:tc>
      </w:tr>
      <w:tr w:rsidR="00EE1660" w:rsidRPr="00010CC2" w14:paraId="6CBB619B" w14:textId="77777777" w:rsidTr="00431355">
        <w:trPr>
          <w:trHeight w:val="318"/>
        </w:trPr>
        <w:tc>
          <w:tcPr>
            <w:tcW w:w="6875" w:type="dxa"/>
          </w:tcPr>
          <w:p w14:paraId="32975E6F" w14:textId="77777777" w:rsidR="00EE1660" w:rsidRPr="00010CC2" w:rsidRDefault="00EE1660" w:rsidP="00431355">
            <w:pPr>
              <w:pStyle w:val="TableParagraph"/>
              <w:spacing w:before="1"/>
              <w:jc w:val="left"/>
              <w:rPr>
                <w:sz w:val="24"/>
              </w:rPr>
            </w:pPr>
            <w:r w:rsidRPr="00010CC2">
              <w:rPr>
                <w:sz w:val="24"/>
              </w:rPr>
              <w:t>Добір</w:t>
            </w:r>
            <w:r w:rsidRPr="00010CC2">
              <w:rPr>
                <w:spacing w:val="-3"/>
                <w:sz w:val="24"/>
              </w:rPr>
              <w:t xml:space="preserve"> </w:t>
            </w:r>
            <w:r w:rsidRPr="00010CC2">
              <w:rPr>
                <w:sz w:val="24"/>
              </w:rPr>
              <w:t>та</w:t>
            </w:r>
            <w:r w:rsidRPr="00010CC2">
              <w:rPr>
                <w:spacing w:val="-2"/>
                <w:sz w:val="24"/>
              </w:rPr>
              <w:t xml:space="preserve"> </w:t>
            </w:r>
            <w:r w:rsidRPr="00010CC2">
              <w:rPr>
                <w:sz w:val="24"/>
              </w:rPr>
              <w:t>аналіз</w:t>
            </w:r>
            <w:r w:rsidRPr="00010CC2">
              <w:rPr>
                <w:spacing w:val="-3"/>
                <w:sz w:val="24"/>
              </w:rPr>
              <w:t xml:space="preserve"> </w:t>
            </w:r>
            <w:r w:rsidRPr="00010CC2">
              <w:rPr>
                <w:sz w:val="24"/>
              </w:rPr>
              <w:t>літератури</w:t>
            </w:r>
            <w:r w:rsidRPr="00010CC2">
              <w:rPr>
                <w:spacing w:val="-3"/>
                <w:sz w:val="24"/>
              </w:rPr>
              <w:t xml:space="preserve"> </w:t>
            </w:r>
            <w:r w:rsidRPr="00010CC2">
              <w:rPr>
                <w:sz w:val="24"/>
              </w:rPr>
              <w:t>за</w:t>
            </w:r>
            <w:r w:rsidRPr="00010CC2">
              <w:rPr>
                <w:spacing w:val="-3"/>
                <w:sz w:val="24"/>
              </w:rPr>
              <w:t xml:space="preserve"> </w:t>
            </w:r>
            <w:r w:rsidRPr="00010CC2">
              <w:rPr>
                <w:sz w:val="24"/>
              </w:rPr>
              <w:t>обраною</w:t>
            </w:r>
            <w:r w:rsidRPr="00010CC2">
              <w:rPr>
                <w:spacing w:val="-5"/>
                <w:sz w:val="24"/>
              </w:rPr>
              <w:t xml:space="preserve"> </w:t>
            </w:r>
            <w:r w:rsidRPr="00010CC2">
              <w:rPr>
                <w:spacing w:val="-4"/>
                <w:sz w:val="24"/>
              </w:rPr>
              <w:t>темою</w:t>
            </w:r>
          </w:p>
        </w:tc>
        <w:tc>
          <w:tcPr>
            <w:tcW w:w="2470" w:type="dxa"/>
          </w:tcPr>
          <w:p w14:paraId="740E896F" w14:textId="77777777" w:rsidR="00EE1660" w:rsidRPr="00010CC2" w:rsidRDefault="00EE1660" w:rsidP="00431355">
            <w:pPr>
              <w:pStyle w:val="TableParagraph"/>
              <w:spacing w:line="272" w:lineRule="exact"/>
              <w:ind w:left="299"/>
              <w:jc w:val="left"/>
              <w:rPr>
                <w:sz w:val="24"/>
              </w:rPr>
            </w:pPr>
            <w:r w:rsidRPr="00010CC2">
              <w:rPr>
                <w:sz w:val="24"/>
              </w:rPr>
              <w:t>26.02 – 02.03.2024</w:t>
            </w:r>
          </w:p>
        </w:tc>
      </w:tr>
      <w:tr w:rsidR="00EE1660" w:rsidRPr="00010CC2" w14:paraId="0272D92B" w14:textId="77777777" w:rsidTr="00431355">
        <w:trPr>
          <w:trHeight w:val="309"/>
        </w:trPr>
        <w:tc>
          <w:tcPr>
            <w:tcW w:w="6875" w:type="dxa"/>
          </w:tcPr>
          <w:p w14:paraId="6B9C61EE" w14:textId="77777777" w:rsidR="00EE1660" w:rsidRPr="00010CC2" w:rsidRDefault="00EE1660" w:rsidP="00431355">
            <w:pPr>
              <w:pStyle w:val="TableParagraph"/>
              <w:spacing w:line="289" w:lineRule="exact"/>
              <w:jc w:val="left"/>
              <w:rPr>
                <w:sz w:val="24"/>
              </w:rPr>
            </w:pPr>
            <w:r w:rsidRPr="00010CC2">
              <w:rPr>
                <w:sz w:val="24"/>
              </w:rPr>
              <w:t>Складання</w:t>
            </w:r>
            <w:r w:rsidRPr="00010CC2">
              <w:rPr>
                <w:spacing w:val="-4"/>
                <w:sz w:val="24"/>
              </w:rPr>
              <w:t xml:space="preserve"> </w:t>
            </w:r>
            <w:r w:rsidRPr="00010CC2">
              <w:rPr>
                <w:sz w:val="24"/>
              </w:rPr>
              <w:t>плану</w:t>
            </w:r>
            <w:r w:rsidRPr="00010CC2">
              <w:rPr>
                <w:spacing w:val="-3"/>
                <w:sz w:val="24"/>
              </w:rPr>
              <w:t xml:space="preserve"> </w:t>
            </w:r>
            <w:r w:rsidRPr="00010CC2">
              <w:rPr>
                <w:sz w:val="24"/>
              </w:rPr>
              <w:t>курсової</w:t>
            </w:r>
            <w:r w:rsidRPr="00010CC2">
              <w:rPr>
                <w:spacing w:val="-2"/>
                <w:sz w:val="24"/>
              </w:rPr>
              <w:t xml:space="preserve"> роботи</w:t>
            </w:r>
          </w:p>
        </w:tc>
        <w:tc>
          <w:tcPr>
            <w:tcW w:w="2470" w:type="dxa"/>
          </w:tcPr>
          <w:p w14:paraId="6965D395" w14:textId="77777777" w:rsidR="00EE1660" w:rsidRPr="00010CC2" w:rsidRDefault="00EE1660" w:rsidP="00431355">
            <w:pPr>
              <w:pStyle w:val="TableParagraph"/>
              <w:spacing w:line="272" w:lineRule="exact"/>
              <w:ind w:left="299"/>
              <w:jc w:val="left"/>
              <w:rPr>
                <w:sz w:val="24"/>
              </w:rPr>
            </w:pPr>
            <w:r w:rsidRPr="00010CC2">
              <w:rPr>
                <w:sz w:val="24"/>
              </w:rPr>
              <w:t>04.03 – 09.03.2024</w:t>
            </w:r>
          </w:p>
        </w:tc>
      </w:tr>
      <w:tr w:rsidR="00EE1660" w:rsidRPr="00010CC2" w14:paraId="79E6C6CA" w14:textId="77777777" w:rsidTr="00431355">
        <w:trPr>
          <w:trHeight w:val="335"/>
        </w:trPr>
        <w:tc>
          <w:tcPr>
            <w:tcW w:w="6875" w:type="dxa"/>
          </w:tcPr>
          <w:p w14:paraId="0B01F887" w14:textId="77777777" w:rsidR="00EE1660" w:rsidRPr="00010CC2" w:rsidRDefault="00EE1660" w:rsidP="00431355">
            <w:pPr>
              <w:pStyle w:val="TableParagraph"/>
              <w:spacing w:line="292" w:lineRule="exact"/>
              <w:jc w:val="left"/>
              <w:rPr>
                <w:sz w:val="24"/>
              </w:rPr>
            </w:pPr>
            <w:r w:rsidRPr="00010CC2">
              <w:rPr>
                <w:sz w:val="24"/>
              </w:rPr>
              <w:t>Написання</w:t>
            </w:r>
            <w:r w:rsidRPr="00010CC2">
              <w:rPr>
                <w:spacing w:val="-2"/>
                <w:sz w:val="24"/>
              </w:rPr>
              <w:t xml:space="preserve"> </w:t>
            </w:r>
            <w:r w:rsidRPr="00010CC2">
              <w:rPr>
                <w:sz w:val="24"/>
              </w:rPr>
              <w:t>вступу та I</w:t>
            </w:r>
            <w:r w:rsidRPr="00010CC2">
              <w:rPr>
                <w:spacing w:val="-2"/>
                <w:sz w:val="24"/>
              </w:rPr>
              <w:t xml:space="preserve"> розділу</w:t>
            </w:r>
          </w:p>
        </w:tc>
        <w:tc>
          <w:tcPr>
            <w:tcW w:w="2470" w:type="dxa"/>
          </w:tcPr>
          <w:p w14:paraId="65A80578" w14:textId="77777777" w:rsidR="00EE1660" w:rsidRPr="00010CC2" w:rsidRDefault="00EE1660" w:rsidP="00431355">
            <w:pPr>
              <w:pStyle w:val="TableParagraph"/>
              <w:spacing w:line="272" w:lineRule="exact"/>
              <w:ind w:left="299"/>
              <w:jc w:val="left"/>
              <w:rPr>
                <w:sz w:val="24"/>
              </w:rPr>
            </w:pPr>
            <w:r w:rsidRPr="00010CC2">
              <w:rPr>
                <w:sz w:val="24"/>
              </w:rPr>
              <w:t>11.03 – 06.04.24</w:t>
            </w:r>
          </w:p>
        </w:tc>
      </w:tr>
      <w:tr w:rsidR="00EE1660" w:rsidRPr="00010CC2" w14:paraId="623B595E" w14:textId="77777777" w:rsidTr="00431355">
        <w:trPr>
          <w:trHeight w:val="323"/>
        </w:trPr>
        <w:tc>
          <w:tcPr>
            <w:tcW w:w="6875" w:type="dxa"/>
          </w:tcPr>
          <w:p w14:paraId="25652E1E" w14:textId="77777777" w:rsidR="00EE1660" w:rsidRPr="00010CC2" w:rsidRDefault="00EE1660" w:rsidP="00431355">
            <w:pPr>
              <w:pStyle w:val="TableParagraph"/>
              <w:spacing w:line="292" w:lineRule="exact"/>
              <w:jc w:val="left"/>
              <w:rPr>
                <w:sz w:val="24"/>
              </w:rPr>
            </w:pPr>
            <w:r w:rsidRPr="00010CC2">
              <w:rPr>
                <w:sz w:val="24"/>
              </w:rPr>
              <w:t>Написання</w:t>
            </w:r>
            <w:r w:rsidRPr="00010CC2">
              <w:rPr>
                <w:spacing w:val="-5"/>
                <w:sz w:val="24"/>
              </w:rPr>
              <w:t xml:space="preserve"> </w:t>
            </w:r>
            <w:r w:rsidRPr="00010CC2">
              <w:rPr>
                <w:sz w:val="24"/>
              </w:rPr>
              <w:t>розрахункової</w:t>
            </w:r>
            <w:r w:rsidRPr="00010CC2">
              <w:rPr>
                <w:spacing w:val="-1"/>
                <w:sz w:val="24"/>
              </w:rPr>
              <w:t xml:space="preserve"> </w:t>
            </w:r>
            <w:r w:rsidRPr="00010CC2">
              <w:rPr>
                <w:sz w:val="24"/>
              </w:rPr>
              <w:t>частини</w:t>
            </w:r>
            <w:r w:rsidRPr="00010CC2">
              <w:rPr>
                <w:spacing w:val="-4"/>
                <w:sz w:val="24"/>
              </w:rPr>
              <w:t xml:space="preserve"> </w:t>
            </w:r>
            <w:r w:rsidRPr="00010CC2">
              <w:rPr>
                <w:sz w:val="24"/>
              </w:rPr>
              <w:t>(II</w:t>
            </w:r>
            <w:r w:rsidRPr="00010CC2">
              <w:rPr>
                <w:spacing w:val="-2"/>
                <w:sz w:val="24"/>
              </w:rPr>
              <w:t xml:space="preserve"> </w:t>
            </w:r>
            <w:r w:rsidRPr="00010CC2">
              <w:rPr>
                <w:sz w:val="24"/>
              </w:rPr>
              <w:t>розділ)</w:t>
            </w:r>
            <w:r w:rsidRPr="00010CC2">
              <w:rPr>
                <w:spacing w:val="-3"/>
                <w:sz w:val="24"/>
              </w:rPr>
              <w:t xml:space="preserve"> </w:t>
            </w:r>
            <w:r w:rsidRPr="00010CC2">
              <w:rPr>
                <w:sz w:val="24"/>
              </w:rPr>
              <w:t>курсової</w:t>
            </w:r>
            <w:r w:rsidRPr="00010CC2">
              <w:rPr>
                <w:spacing w:val="-3"/>
                <w:sz w:val="24"/>
              </w:rPr>
              <w:t xml:space="preserve"> </w:t>
            </w:r>
            <w:r w:rsidRPr="00010CC2">
              <w:rPr>
                <w:spacing w:val="-2"/>
                <w:sz w:val="24"/>
              </w:rPr>
              <w:t>роботи</w:t>
            </w:r>
          </w:p>
        </w:tc>
        <w:tc>
          <w:tcPr>
            <w:tcW w:w="2470" w:type="dxa"/>
          </w:tcPr>
          <w:p w14:paraId="35A6FCC1" w14:textId="77777777" w:rsidR="00EE1660" w:rsidRPr="00010CC2" w:rsidRDefault="00EE1660" w:rsidP="00431355">
            <w:pPr>
              <w:pStyle w:val="TableParagraph"/>
              <w:spacing w:line="272" w:lineRule="exact"/>
              <w:ind w:left="299"/>
              <w:jc w:val="left"/>
              <w:rPr>
                <w:sz w:val="24"/>
              </w:rPr>
            </w:pPr>
            <w:r w:rsidRPr="00010CC2">
              <w:rPr>
                <w:sz w:val="24"/>
              </w:rPr>
              <w:t>08.04 – 27.04.2024</w:t>
            </w:r>
          </w:p>
        </w:tc>
      </w:tr>
      <w:tr w:rsidR="00EE1660" w:rsidRPr="00010CC2" w14:paraId="596EAC6E" w14:textId="77777777" w:rsidTr="00431355">
        <w:trPr>
          <w:trHeight w:val="585"/>
        </w:trPr>
        <w:tc>
          <w:tcPr>
            <w:tcW w:w="6875" w:type="dxa"/>
          </w:tcPr>
          <w:p w14:paraId="19E06283" w14:textId="77777777" w:rsidR="00EE1660" w:rsidRPr="00010CC2" w:rsidRDefault="00EE1660" w:rsidP="00431355">
            <w:pPr>
              <w:pStyle w:val="TableParagraph"/>
              <w:spacing w:line="292" w:lineRule="exact"/>
              <w:jc w:val="left"/>
              <w:rPr>
                <w:sz w:val="24"/>
              </w:rPr>
            </w:pPr>
            <w:r w:rsidRPr="00010CC2">
              <w:rPr>
                <w:sz w:val="24"/>
              </w:rPr>
              <w:t>Написання</w:t>
            </w:r>
            <w:r w:rsidRPr="00010CC2">
              <w:rPr>
                <w:spacing w:val="37"/>
                <w:sz w:val="24"/>
              </w:rPr>
              <w:t xml:space="preserve">  </w:t>
            </w:r>
            <w:r w:rsidRPr="00010CC2">
              <w:rPr>
                <w:sz w:val="24"/>
              </w:rPr>
              <w:t>висновків</w:t>
            </w:r>
            <w:r w:rsidRPr="00010CC2">
              <w:rPr>
                <w:spacing w:val="38"/>
                <w:sz w:val="24"/>
              </w:rPr>
              <w:t xml:space="preserve">  </w:t>
            </w:r>
            <w:r w:rsidRPr="00010CC2">
              <w:rPr>
                <w:sz w:val="24"/>
              </w:rPr>
              <w:t>та</w:t>
            </w:r>
            <w:r w:rsidRPr="00010CC2">
              <w:rPr>
                <w:spacing w:val="38"/>
                <w:sz w:val="24"/>
              </w:rPr>
              <w:t xml:space="preserve">  </w:t>
            </w:r>
            <w:r w:rsidRPr="00010CC2">
              <w:rPr>
                <w:sz w:val="24"/>
              </w:rPr>
              <w:t>пропозицій,</w:t>
            </w:r>
            <w:r w:rsidRPr="00010CC2">
              <w:rPr>
                <w:spacing w:val="37"/>
                <w:sz w:val="24"/>
              </w:rPr>
              <w:t xml:space="preserve">  </w:t>
            </w:r>
            <w:r w:rsidRPr="00010CC2">
              <w:rPr>
                <w:sz w:val="24"/>
              </w:rPr>
              <w:t>оформлення</w:t>
            </w:r>
            <w:r w:rsidRPr="00010CC2">
              <w:rPr>
                <w:spacing w:val="38"/>
                <w:sz w:val="24"/>
              </w:rPr>
              <w:t xml:space="preserve">  </w:t>
            </w:r>
            <w:r w:rsidRPr="00010CC2">
              <w:rPr>
                <w:spacing w:val="-2"/>
                <w:sz w:val="24"/>
              </w:rPr>
              <w:t>курсової</w:t>
            </w:r>
          </w:p>
          <w:p w14:paraId="502FFCA0" w14:textId="77777777" w:rsidR="00EE1660" w:rsidRPr="00010CC2" w:rsidRDefault="00EE1660" w:rsidP="00431355">
            <w:pPr>
              <w:pStyle w:val="TableParagraph"/>
              <w:spacing w:line="273" w:lineRule="exact"/>
              <w:jc w:val="left"/>
              <w:rPr>
                <w:sz w:val="24"/>
              </w:rPr>
            </w:pPr>
            <w:r w:rsidRPr="00010CC2">
              <w:rPr>
                <w:spacing w:val="-2"/>
                <w:sz w:val="24"/>
              </w:rPr>
              <w:t>роботи</w:t>
            </w:r>
          </w:p>
        </w:tc>
        <w:tc>
          <w:tcPr>
            <w:tcW w:w="2470" w:type="dxa"/>
          </w:tcPr>
          <w:p w14:paraId="5BFB7970" w14:textId="77777777" w:rsidR="00EE1660" w:rsidRPr="00010CC2" w:rsidRDefault="00EE1660" w:rsidP="00431355">
            <w:pPr>
              <w:pStyle w:val="TableParagraph"/>
              <w:spacing w:line="272" w:lineRule="exact"/>
              <w:ind w:left="299"/>
              <w:jc w:val="left"/>
              <w:rPr>
                <w:sz w:val="24"/>
              </w:rPr>
            </w:pPr>
            <w:r w:rsidRPr="00010CC2">
              <w:rPr>
                <w:sz w:val="24"/>
              </w:rPr>
              <w:t>29.04 – 11.05.2024</w:t>
            </w:r>
          </w:p>
        </w:tc>
      </w:tr>
      <w:tr w:rsidR="00EE1660" w:rsidRPr="00010CC2" w14:paraId="38400CDD" w14:textId="77777777" w:rsidTr="00431355">
        <w:trPr>
          <w:trHeight w:val="588"/>
        </w:trPr>
        <w:tc>
          <w:tcPr>
            <w:tcW w:w="6875" w:type="dxa"/>
          </w:tcPr>
          <w:p w14:paraId="05D9E3A3" w14:textId="77777777" w:rsidR="00EE1660" w:rsidRPr="00010CC2" w:rsidRDefault="00EE1660" w:rsidP="00431355">
            <w:pPr>
              <w:pStyle w:val="TableParagraph"/>
              <w:spacing w:line="292" w:lineRule="exact"/>
              <w:jc w:val="left"/>
              <w:rPr>
                <w:sz w:val="24"/>
              </w:rPr>
            </w:pPr>
            <w:r w:rsidRPr="00010CC2">
              <w:rPr>
                <w:sz w:val="24"/>
              </w:rPr>
              <w:t>Подання</w:t>
            </w:r>
            <w:r w:rsidRPr="00010CC2">
              <w:rPr>
                <w:spacing w:val="64"/>
                <w:w w:val="150"/>
                <w:sz w:val="24"/>
              </w:rPr>
              <w:t xml:space="preserve"> </w:t>
            </w:r>
            <w:r w:rsidRPr="00010CC2">
              <w:rPr>
                <w:sz w:val="24"/>
              </w:rPr>
              <w:t>курсової</w:t>
            </w:r>
            <w:r w:rsidRPr="00010CC2">
              <w:rPr>
                <w:spacing w:val="66"/>
                <w:w w:val="150"/>
                <w:sz w:val="24"/>
              </w:rPr>
              <w:t xml:space="preserve"> </w:t>
            </w:r>
            <w:r w:rsidRPr="00010CC2">
              <w:rPr>
                <w:sz w:val="24"/>
              </w:rPr>
              <w:t>роботи</w:t>
            </w:r>
            <w:r w:rsidRPr="00010CC2">
              <w:rPr>
                <w:spacing w:val="69"/>
                <w:w w:val="150"/>
                <w:sz w:val="24"/>
              </w:rPr>
              <w:t xml:space="preserve"> </w:t>
            </w:r>
            <w:r w:rsidRPr="00010CC2">
              <w:rPr>
                <w:sz w:val="24"/>
              </w:rPr>
              <w:t>керівнику</w:t>
            </w:r>
            <w:r w:rsidRPr="00010CC2">
              <w:rPr>
                <w:spacing w:val="65"/>
                <w:w w:val="150"/>
                <w:sz w:val="24"/>
              </w:rPr>
              <w:t xml:space="preserve"> </w:t>
            </w:r>
            <w:r w:rsidRPr="00010CC2">
              <w:rPr>
                <w:sz w:val="24"/>
              </w:rPr>
              <w:t>для</w:t>
            </w:r>
            <w:r w:rsidRPr="00010CC2">
              <w:rPr>
                <w:spacing w:val="68"/>
                <w:w w:val="150"/>
                <w:sz w:val="24"/>
              </w:rPr>
              <w:t xml:space="preserve"> </w:t>
            </w:r>
            <w:r w:rsidRPr="00010CC2">
              <w:rPr>
                <w:sz w:val="24"/>
              </w:rPr>
              <w:t>рецензування</w:t>
            </w:r>
            <w:r w:rsidRPr="00010CC2">
              <w:rPr>
                <w:spacing w:val="65"/>
                <w:w w:val="150"/>
                <w:sz w:val="24"/>
              </w:rPr>
              <w:t xml:space="preserve"> </w:t>
            </w:r>
            <w:r w:rsidRPr="00010CC2">
              <w:rPr>
                <w:spacing w:val="-4"/>
                <w:sz w:val="24"/>
              </w:rPr>
              <w:t>(для</w:t>
            </w:r>
          </w:p>
          <w:p w14:paraId="12FE985E" w14:textId="77777777" w:rsidR="00EE1660" w:rsidRPr="00010CC2" w:rsidRDefault="00EE1660" w:rsidP="00431355">
            <w:pPr>
              <w:pStyle w:val="TableParagraph"/>
              <w:spacing w:before="2" w:line="273" w:lineRule="exact"/>
              <w:jc w:val="left"/>
              <w:rPr>
                <w:sz w:val="24"/>
              </w:rPr>
            </w:pPr>
            <w:r w:rsidRPr="00010CC2">
              <w:rPr>
                <w:sz w:val="24"/>
              </w:rPr>
              <w:t>рекомендації</w:t>
            </w:r>
            <w:r w:rsidRPr="00010CC2">
              <w:rPr>
                <w:spacing w:val="-5"/>
                <w:sz w:val="24"/>
              </w:rPr>
              <w:t xml:space="preserve"> </w:t>
            </w:r>
            <w:r w:rsidRPr="00010CC2">
              <w:rPr>
                <w:sz w:val="24"/>
              </w:rPr>
              <w:t>до</w:t>
            </w:r>
            <w:r w:rsidRPr="00010CC2">
              <w:rPr>
                <w:spacing w:val="-1"/>
                <w:sz w:val="24"/>
              </w:rPr>
              <w:t xml:space="preserve"> </w:t>
            </w:r>
            <w:r w:rsidRPr="00010CC2">
              <w:rPr>
                <w:spacing w:val="-2"/>
                <w:sz w:val="24"/>
              </w:rPr>
              <w:t>захисту)</w:t>
            </w:r>
          </w:p>
        </w:tc>
        <w:tc>
          <w:tcPr>
            <w:tcW w:w="2470" w:type="dxa"/>
          </w:tcPr>
          <w:p w14:paraId="4C2811CF" w14:textId="77777777" w:rsidR="00EE1660" w:rsidRPr="00010CC2" w:rsidRDefault="00EE1660" w:rsidP="00431355">
            <w:pPr>
              <w:pStyle w:val="TableParagraph"/>
              <w:spacing w:line="272" w:lineRule="exact"/>
              <w:ind w:left="299"/>
              <w:jc w:val="left"/>
              <w:rPr>
                <w:sz w:val="24"/>
              </w:rPr>
            </w:pPr>
            <w:r w:rsidRPr="00010CC2">
              <w:rPr>
                <w:sz w:val="24"/>
              </w:rPr>
              <w:t>13.05 – 17.05.2024</w:t>
            </w:r>
          </w:p>
        </w:tc>
      </w:tr>
      <w:tr w:rsidR="00EE1660" w:rsidRPr="00010CC2" w14:paraId="015ABA08" w14:textId="77777777" w:rsidTr="00431355">
        <w:trPr>
          <w:trHeight w:val="292"/>
        </w:trPr>
        <w:tc>
          <w:tcPr>
            <w:tcW w:w="6875" w:type="dxa"/>
          </w:tcPr>
          <w:p w14:paraId="0C3A4BE3" w14:textId="77777777" w:rsidR="00EE1660" w:rsidRPr="00010CC2" w:rsidRDefault="00EE1660" w:rsidP="00431355">
            <w:pPr>
              <w:pStyle w:val="TableParagraph"/>
              <w:spacing w:line="272" w:lineRule="exact"/>
              <w:jc w:val="left"/>
              <w:rPr>
                <w:sz w:val="24"/>
              </w:rPr>
            </w:pPr>
            <w:r w:rsidRPr="00010CC2">
              <w:rPr>
                <w:sz w:val="24"/>
              </w:rPr>
              <w:t>Захист</w:t>
            </w:r>
            <w:r w:rsidRPr="00010CC2">
              <w:rPr>
                <w:spacing w:val="-4"/>
                <w:sz w:val="24"/>
              </w:rPr>
              <w:t xml:space="preserve"> </w:t>
            </w:r>
            <w:r w:rsidRPr="00010CC2">
              <w:rPr>
                <w:sz w:val="24"/>
              </w:rPr>
              <w:t>курсової</w:t>
            </w:r>
            <w:r w:rsidRPr="00010CC2">
              <w:rPr>
                <w:spacing w:val="-3"/>
                <w:sz w:val="24"/>
              </w:rPr>
              <w:t xml:space="preserve"> </w:t>
            </w:r>
            <w:r w:rsidRPr="00010CC2">
              <w:rPr>
                <w:spacing w:val="-2"/>
                <w:sz w:val="24"/>
              </w:rPr>
              <w:t>роботи</w:t>
            </w:r>
          </w:p>
        </w:tc>
        <w:tc>
          <w:tcPr>
            <w:tcW w:w="2470" w:type="dxa"/>
          </w:tcPr>
          <w:p w14:paraId="337DEF86" w14:textId="77777777" w:rsidR="00EE1660" w:rsidRPr="00010CC2" w:rsidRDefault="00EE1660" w:rsidP="00431355">
            <w:pPr>
              <w:pStyle w:val="TableParagraph"/>
              <w:spacing w:line="272" w:lineRule="exact"/>
              <w:ind w:left="299"/>
              <w:jc w:val="left"/>
              <w:rPr>
                <w:sz w:val="24"/>
              </w:rPr>
            </w:pPr>
            <w:r w:rsidRPr="00010CC2">
              <w:rPr>
                <w:sz w:val="24"/>
              </w:rPr>
              <w:t>03.06 – 08.06.2024</w:t>
            </w:r>
          </w:p>
        </w:tc>
      </w:tr>
    </w:tbl>
    <w:p w14:paraId="109F69ED" w14:textId="77777777" w:rsidR="00EE1660" w:rsidRPr="00010CC2" w:rsidRDefault="00EE1660" w:rsidP="00EE1660">
      <w:pPr>
        <w:pStyle w:val="a3"/>
        <w:spacing w:before="104"/>
        <w:rPr>
          <w:b/>
          <w:sz w:val="20"/>
        </w:rPr>
      </w:pPr>
    </w:p>
    <w:tbl>
      <w:tblPr>
        <w:tblStyle w:val="TableNormal"/>
        <w:tblW w:w="0" w:type="auto"/>
        <w:tblInd w:w="267" w:type="dxa"/>
        <w:tblLayout w:type="fixed"/>
        <w:tblLook w:val="01E0" w:firstRow="1" w:lastRow="1" w:firstColumn="1" w:lastColumn="1" w:noHBand="0" w:noVBand="0"/>
      </w:tblPr>
      <w:tblGrid>
        <w:gridCol w:w="4508"/>
        <w:gridCol w:w="4508"/>
      </w:tblGrid>
      <w:tr w:rsidR="00EE1660" w:rsidRPr="00010CC2" w14:paraId="4A5B51D7" w14:textId="77777777" w:rsidTr="00431355">
        <w:trPr>
          <w:trHeight w:val="2234"/>
        </w:trPr>
        <w:tc>
          <w:tcPr>
            <w:tcW w:w="4508" w:type="dxa"/>
          </w:tcPr>
          <w:p w14:paraId="4EAF523C" w14:textId="77777777" w:rsidR="00EE1660" w:rsidRPr="00010CC2" w:rsidRDefault="00EE1660" w:rsidP="00431355">
            <w:pPr>
              <w:pStyle w:val="TableParagraph"/>
              <w:spacing w:line="286" w:lineRule="exact"/>
              <w:ind w:left="50"/>
              <w:jc w:val="left"/>
              <w:rPr>
                <w:b/>
                <w:sz w:val="28"/>
              </w:rPr>
            </w:pPr>
            <w:r w:rsidRPr="00010CC2">
              <w:rPr>
                <w:b/>
                <w:sz w:val="28"/>
              </w:rPr>
              <w:t>Завдання</w:t>
            </w:r>
            <w:r w:rsidRPr="00010CC2">
              <w:rPr>
                <w:b/>
                <w:spacing w:val="-6"/>
                <w:sz w:val="28"/>
              </w:rPr>
              <w:t xml:space="preserve"> </w:t>
            </w:r>
            <w:r w:rsidRPr="00010CC2">
              <w:rPr>
                <w:b/>
                <w:spacing w:val="-2"/>
                <w:sz w:val="28"/>
              </w:rPr>
              <w:t>видав</w:t>
            </w:r>
          </w:p>
          <w:p w14:paraId="36F2A26C" w14:textId="77777777" w:rsidR="00EE1660" w:rsidRPr="00010CC2" w:rsidRDefault="00EE1660" w:rsidP="00431355">
            <w:pPr>
              <w:pStyle w:val="TableParagraph"/>
              <w:ind w:left="0"/>
              <w:jc w:val="left"/>
              <w:rPr>
                <w:b/>
                <w:sz w:val="28"/>
              </w:rPr>
            </w:pPr>
          </w:p>
          <w:p w14:paraId="154DEA7F" w14:textId="77777777" w:rsidR="00EE1660" w:rsidRPr="00010CC2" w:rsidRDefault="00EE1660" w:rsidP="00431355">
            <w:pPr>
              <w:pStyle w:val="TableParagraph"/>
              <w:ind w:left="50"/>
              <w:jc w:val="left"/>
              <w:rPr>
                <w:sz w:val="28"/>
              </w:rPr>
            </w:pPr>
            <w:r w:rsidRPr="00010CC2">
              <w:rPr>
                <w:sz w:val="28"/>
              </w:rPr>
              <w:t>Науковий</w:t>
            </w:r>
            <w:r w:rsidRPr="00010CC2">
              <w:rPr>
                <w:spacing w:val="-2"/>
                <w:sz w:val="28"/>
              </w:rPr>
              <w:t xml:space="preserve"> керівник</w:t>
            </w:r>
          </w:p>
          <w:p w14:paraId="6929B4C5" w14:textId="77777777" w:rsidR="00EE1660" w:rsidRPr="00010CC2" w:rsidRDefault="00EE1660" w:rsidP="00431355">
            <w:pPr>
              <w:pStyle w:val="TableParagraph"/>
              <w:spacing w:before="55"/>
              <w:ind w:left="0"/>
              <w:jc w:val="left"/>
              <w:rPr>
                <w:bCs/>
                <w:sz w:val="20"/>
              </w:rPr>
            </w:pPr>
            <w:r w:rsidRPr="00010CC2">
              <w:rPr>
                <w:b/>
                <w:sz w:val="20"/>
              </w:rPr>
              <w:t xml:space="preserve">                                                Ігор БАБАЄВ</w:t>
            </w:r>
          </w:p>
          <w:p w14:paraId="0008D0F9" w14:textId="77777777" w:rsidR="00EE1660" w:rsidRPr="00010CC2" w:rsidRDefault="00EE1660" w:rsidP="00431355">
            <w:pPr>
              <w:pStyle w:val="TableParagraph"/>
              <w:spacing w:line="20" w:lineRule="exact"/>
              <w:ind w:left="40"/>
              <w:jc w:val="left"/>
              <w:rPr>
                <w:sz w:val="2"/>
              </w:rPr>
            </w:pPr>
            <w:r w:rsidRPr="00010CC2">
              <w:rPr>
                <w:noProof/>
                <w:sz w:val="2"/>
                <w:lang w:eastAsia="uk-UA"/>
              </w:rPr>
              <mc:AlternateContent>
                <mc:Choice Requires="wpg">
                  <w:drawing>
                    <wp:inline distT="0" distB="0" distL="0" distR="0" wp14:anchorId="2BC63B59" wp14:editId="6EDF99EC">
                      <wp:extent cx="2429510" cy="12065"/>
                      <wp:effectExtent l="9525" t="0" r="0" b="6985"/>
                      <wp:docPr id="1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9510" cy="12065"/>
                                <a:chOff x="0" y="0"/>
                                <a:chExt cx="2429510" cy="12065"/>
                              </a:xfrm>
                            </wpg:grpSpPr>
                            <wps:wsp>
                              <wps:cNvPr id="146" name="Graphic 46"/>
                              <wps:cNvSpPr/>
                              <wps:spPr>
                                <a:xfrm>
                                  <a:off x="0" y="5795"/>
                                  <a:ext cx="2429510" cy="1270"/>
                                </a:xfrm>
                                <a:custGeom>
                                  <a:avLst/>
                                  <a:gdLst/>
                                  <a:ahLst/>
                                  <a:cxnLst/>
                                  <a:rect l="l" t="t" r="r" b="b"/>
                                  <a:pathLst>
                                    <a:path w="2429510">
                                      <a:moveTo>
                                        <a:pt x="0" y="0"/>
                                      </a:moveTo>
                                      <a:lnTo>
                                        <a:pt x="1327310" y="0"/>
                                      </a:lnTo>
                                    </a:path>
                                    <a:path w="2429510">
                                      <a:moveTo>
                                        <a:pt x="1367202" y="0"/>
                                      </a:moveTo>
                                      <a:lnTo>
                                        <a:pt x="2428979" y="0"/>
                                      </a:lnTo>
                                    </a:path>
                                  </a:pathLst>
                                </a:custGeom>
                                <a:ln w="1159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3656CE" id="Group 45" o:spid="_x0000_s1026" style="width:191.3pt;height:.95pt;mso-position-horizontal-relative:char;mso-position-vertical-relative:line" coordsize="2429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">
                      <v:shape id="Graphic 46" o:spid="_x0000_s1027" style="position:absolute;top:57;width:24295;height:13;visibility:visible;mso-wrap-style:square;v-text-anchor:top" coordsize="2429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" path="m,l1327310,em1367202,l2428979,e" filled="f" strokeweight=".32194mm">
                        <v:path arrowok="t"/>
                      </v:shape>
                      <w10:anchorlock/>
                    </v:group>
                  </w:pict>
                </mc:Fallback>
              </mc:AlternateContent>
            </w:r>
          </w:p>
          <w:p w14:paraId="6D45870B" w14:textId="77777777" w:rsidR="00EE1660" w:rsidRPr="00010CC2" w:rsidRDefault="00EE1660" w:rsidP="00431355">
            <w:pPr>
              <w:pStyle w:val="TableParagraph"/>
              <w:tabs>
                <w:tab w:val="left" w:pos="2444"/>
              </w:tabs>
              <w:spacing w:before="25"/>
              <w:ind w:left="50"/>
              <w:jc w:val="left"/>
              <w:rPr>
                <w:sz w:val="20"/>
              </w:rPr>
            </w:pPr>
            <w:r w:rsidRPr="00010CC2">
              <w:rPr>
                <w:spacing w:val="-2"/>
                <w:sz w:val="20"/>
              </w:rPr>
              <w:t>(підпис)</w:t>
            </w:r>
            <w:r w:rsidRPr="00010CC2">
              <w:rPr>
                <w:sz w:val="20"/>
              </w:rPr>
              <w:tab/>
              <w:t>ПІБ</w:t>
            </w:r>
            <w:r w:rsidRPr="00010CC2">
              <w:rPr>
                <w:spacing w:val="-3"/>
                <w:sz w:val="20"/>
              </w:rPr>
              <w:t xml:space="preserve"> </w:t>
            </w:r>
            <w:r w:rsidRPr="00010CC2">
              <w:rPr>
                <w:spacing w:val="-2"/>
                <w:sz w:val="20"/>
              </w:rPr>
              <w:t>здобувача</w:t>
            </w:r>
          </w:p>
          <w:p w14:paraId="1F5A9FBE" w14:textId="77777777" w:rsidR="00EE1660" w:rsidRPr="00010CC2" w:rsidRDefault="00EE1660" w:rsidP="00431355">
            <w:pPr>
              <w:pStyle w:val="TableParagraph"/>
              <w:spacing w:before="95"/>
              <w:ind w:left="0"/>
              <w:jc w:val="left"/>
              <w:rPr>
                <w:b/>
                <w:sz w:val="20"/>
              </w:rPr>
            </w:pPr>
          </w:p>
          <w:p w14:paraId="72AF0F1E" w14:textId="77777777" w:rsidR="00EE1660" w:rsidRPr="00010CC2" w:rsidRDefault="00EE1660" w:rsidP="00431355">
            <w:pPr>
              <w:pStyle w:val="TableParagraph"/>
              <w:tabs>
                <w:tab w:val="left" w:pos="612"/>
                <w:tab w:val="left" w:pos="2350"/>
              </w:tabs>
              <w:spacing w:line="317" w:lineRule="exact"/>
              <w:ind w:left="50"/>
              <w:jc w:val="left"/>
              <w:rPr>
                <w:sz w:val="28"/>
              </w:rPr>
            </w:pPr>
            <w:r w:rsidRPr="00010CC2">
              <w:rPr>
                <w:spacing w:val="-10"/>
                <w:sz w:val="28"/>
              </w:rPr>
              <w:t>«</w:t>
            </w:r>
            <w:r w:rsidRPr="00010CC2">
              <w:rPr>
                <w:sz w:val="28"/>
                <w:u w:val="single"/>
              </w:rPr>
              <w:t>09</w:t>
            </w:r>
            <w:r w:rsidRPr="00010CC2">
              <w:rPr>
                <w:spacing w:val="-10"/>
                <w:sz w:val="28"/>
              </w:rPr>
              <w:t>»</w:t>
            </w:r>
            <w:r w:rsidRPr="00010CC2">
              <w:rPr>
                <w:sz w:val="28"/>
                <w:u w:val="single"/>
              </w:rPr>
              <w:tab/>
              <w:t xml:space="preserve"> лютого </w:t>
            </w:r>
            <w:r w:rsidRPr="00010CC2">
              <w:rPr>
                <w:sz w:val="28"/>
              </w:rPr>
              <w:t>2024</w:t>
            </w:r>
            <w:r w:rsidRPr="00010CC2">
              <w:rPr>
                <w:spacing w:val="-3"/>
                <w:sz w:val="28"/>
              </w:rPr>
              <w:t xml:space="preserve"> </w:t>
            </w:r>
            <w:r w:rsidRPr="00010CC2">
              <w:rPr>
                <w:spacing w:val="-5"/>
                <w:sz w:val="28"/>
              </w:rPr>
              <w:t>р.</w:t>
            </w:r>
          </w:p>
        </w:tc>
        <w:tc>
          <w:tcPr>
            <w:tcW w:w="4508" w:type="dxa"/>
          </w:tcPr>
          <w:p w14:paraId="40E3DC99" w14:textId="77777777" w:rsidR="00EE1660" w:rsidRPr="00010CC2" w:rsidRDefault="00EE1660" w:rsidP="00431355">
            <w:pPr>
              <w:pStyle w:val="TableParagraph"/>
              <w:spacing w:line="286" w:lineRule="exact"/>
              <w:ind w:left="633"/>
              <w:jc w:val="left"/>
              <w:rPr>
                <w:b/>
                <w:sz w:val="28"/>
              </w:rPr>
            </w:pPr>
            <w:r w:rsidRPr="00010CC2">
              <w:rPr>
                <w:b/>
                <w:sz w:val="28"/>
              </w:rPr>
              <w:t>Завдання</w:t>
            </w:r>
            <w:r w:rsidRPr="00010CC2">
              <w:rPr>
                <w:b/>
                <w:spacing w:val="-6"/>
                <w:sz w:val="28"/>
              </w:rPr>
              <w:t xml:space="preserve"> </w:t>
            </w:r>
            <w:r w:rsidRPr="00010CC2">
              <w:rPr>
                <w:b/>
                <w:spacing w:val="-2"/>
                <w:sz w:val="28"/>
              </w:rPr>
              <w:t>отримав</w:t>
            </w:r>
          </w:p>
          <w:p w14:paraId="0092A63D" w14:textId="77777777" w:rsidR="00EE1660" w:rsidRPr="00010CC2" w:rsidRDefault="00EE1660" w:rsidP="00431355">
            <w:pPr>
              <w:pStyle w:val="TableParagraph"/>
              <w:ind w:left="0"/>
              <w:jc w:val="left"/>
              <w:rPr>
                <w:b/>
                <w:sz w:val="28"/>
              </w:rPr>
            </w:pPr>
          </w:p>
          <w:p w14:paraId="15001EAC" w14:textId="77777777" w:rsidR="00EE1660" w:rsidRPr="00010CC2" w:rsidRDefault="00EE1660" w:rsidP="00431355">
            <w:pPr>
              <w:pStyle w:val="TableParagraph"/>
              <w:ind w:left="633"/>
              <w:jc w:val="left"/>
              <w:rPr>
                <w:sz w:val="28"/>
              </w:rPr>
            </w:pPr>
            <w:r w:rsidRPr="00010CC2">
              <w:rPr>
                <w:spacing w:val="-2"/>
                <w:sz w:val="28"/>
              </w:rPr>
              <w:t>Здобувач</w:t>
            </w:r>
          </w:p>
          <w:p w14:paraId="40A55BEA" w14:textId="6AF56474" w:rsidR="00EE1660" w:rsidRPr="00010CC2" w:rsidRDefault="00EE1660" w:rsidP="00431355">
            <w:pPr>
              <w:pStyle w:val="TableParagraph"/>
              <w:spacing w:before="55"/>
              <w:ind w:left="0"/>
              <w:jc w:val="left"/>
              <w:rPr>
                <w:b/>
                <w:sz w:val="20"/>
              </w:rPr>
            </w:pPr>
            <w:r w:rsidRPr="00010CC2">
              <w:rPr>
                <w:b/>
                <w:sz w:val="20"/>
              </w:rPr>
              <w:t xml:space="preserve">                                                      </w:t>
            </w:r>
            <w:r w:rsidR="00D91E83" w:rsidRPr="00010CC2">
              <w:rPr>
                <w:b/>
                <w:sz w:val="20"/>
              </w:rPr>
              <w:t>Кен МОСКАЛЬОВ</w:t>
            </w:r>
          </w:p>
          <w:p w14:paraId="22C40487" w14:textId="77777777" w:rsidR="00EE1660" w:rsidRPr="00010CC2" w:rsidRDefault="00EE1660" w:rsidP="00431355">
            <w:pPr>
              <w:pStyle w:val="TableParagraph"/>
              <w:spacing w:line="20" w:lineRule="exact"/>
              <w:ind w:left="623" w:right="-15"/>
              <w:jc w:val="left"/>
              <w:rPr>
                <w:sz w:val="2"/>
              </w:rPr>
            </w:pPr>
            <w:r w:rsidRPr="00010CC2">
              <w:rPr>
                <w:noProof/>
                <w:sz w:val="2"/>
                <w:lang w:eastAsia="uk-UA"/>
              </w:rPr>
              <mc:AlternateContent>
                <mc:Choice Requires="wpg">
                  <w:drawing>
                    <wp:inline distT="0" distB="0" distL="0" distR="0" wp14:anchorId="1320F5B6" wp14:editId="727F0E12">
                      <wp:extent cx="2429510" cy="12065"/>
                      <wp:effectExtent l="9525" t="0" r="0" b="6985"/>
                      <wp:docPr id="1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9510" cy="12065"/>
                                <a:chOff x="0" y="0"/>
                                <a:chExt cx="2429510" cy="12065"/>
                              </a:xfrm>
                            </wpg:grpSpPr>
                            <wps:wsp>
                              <wps:cNvPr id="148" name="Graphic 48"/>
                              <wps:cNvSpPr/>
                              <wps:spPr>
                                <a:xfrm>
                                  <a:off x="0" y="5795"/>
                                  <a:ext cx="2429510" cy="1270"/>
                                </a:xfrm>
                                <a:custGeom>
                                  <a:avLst/>
                                  <a:gdLst/>
                                  <a:ahLst/>
                                  <a:cxnLst/>
                                  <a:rect l="l" t="t" r="r" b="b"/>
                                  <a:pathLst>
                                    <a:path w="2429510">
                                      <a:moveTo>
                                        <a:pt x="0" y="0"/>
                                      </a:moveTo>
                                      <a:lnTo>
                                        <a:pt x="1327310" y="0"/>
                                      </a:lnTo>
                                    </a:path>
                                    <a:path w="2429510">
                                      <a:moveTo>
                                        <a:pt x="1367202" y="0"/>
                                      </a:moveTo>
                                      <a:lnTo>
                                        <a:pt x="2428979" y="0"/>
                                      </a:lnTo>
                                    </a:path>
                                  </a:pathLst>
                                </a:custGeom>
                                <a:ln w="1159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98B72A" id="Group 47" o:spid="_x0000_s1026" style="width:191.3pt;height:.95pt;mso-position-horizontal-relative:char;mso-position-vertical-relative:line" coordsize="2429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">
                      <v:shape id="Graphic 48" o:spid="_x0000_s1027" style="position:absolute;top:57;width:24295;height:13;visibility:visible;mso-wrap-style:square;v-text-anchor:top" coordsize="2429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" path="m,l1327310,em1367202,l2428979,e" filled="f" strokeweight=".32194mm">
                        <v:path arrowok="t"/>
                      </v:shape>
                      <w10:anchorlock/>
                    </v:group>
                  </w:pict>
                </mc:Fallback>
              </mc:AlternateContent>
            </w:r>
          </w:p>
          <w:p w14:paraId="54EE6909" w14:textId="77777777" w:rsidR="00EE1660" w:rsidRPr="00010CC2" w:rsidRDefault="00EE1660" w:rsidP="00431355">
            <w:pPr>
              <w:pStyle w:val="TableParagraph"/>
              <w:tabs>
                <w:tab w:val="left" w:pos="3028"/>
              </w:tabs>
              <w:spacing w:before="25"/>
              <w:ind w:left="633"/>
              <w:jc w:val="left"/>
              <w:rPr>
                <w:sz w:val="20"/>
              </w:rPr>
            </w:pPr>
            <w:r w:rsidRPr="00010CC2">
              <w:rPr>
                <w:spacing w:val="-2"/>
                <w:sz w:val="20"/>
              </w:rPr>
              <w:t>(підпис)</w:t>
            </w:r>
            <w:r w:rsidRPr="00010CC2">
              <w:rPr>
                <w:sz w:val="20"/>
              </w:rPr>
              <w:tab/>
              <w:t>ПІБ</w:t>
            </w:r>
            <w:r w:rsidRPr="00010CC2">
              <w:rPr>
                <w:spacing w:val="-3"/>
                <w:sz w:val="20"/>
              </w:rPr>
              <w:t xml:space="preserve"> </w:t>
            </w:r>
            <w:r w:rsidRPr="00010CC2">
              <w:rPr>
                <w:spacing w:val="-2"/>
                <w:sz w:val="20"/>
              </w:rPr>
              <w:t>здобувача</w:t>
            </w:r>
          </w:p>
          <w:p w14:paraId="59406EBC" w14:textId="77777777" w:rsidR="00EE1660" w:rsidRPr="00010CC2" w:rsidRDefault="00EE1660" w:rsidP="00431355">
            <w:pPr>
              <w:pStyle w:val="TableParagraph"/>
              <w:spacing w:before="95"/>
              <w:ind w:left="0"/>
              <w:jc w:val="left"/>
              <w:rPr>
                <w:b/>
                <w:sz w:val="20"/>
              </w:rPr>
            </w:pPr>
          </w:p>
          <w:p w14:paraId="17E514CA" w14:textId="77777777" w:rsidR="00EE1660" w:rsidRPr="00010CC2" w:rsidRDefault="00EE1660" w:rsidP="00431355">
            <w:pPr>
              <w:pStyle w:val="TableParagraph"/>
              <w:tabs>
                <w:tab w:val="left" w:pos="1195"/>
                <w:tab w:val="left" w:pos="2933"/>
              </w:tabs>
              <w:spacing w:line="317" w:lineRule="exact"/>
              <w:ind w:left="633"/>
              <w:jc w:val="left"/>
              <w:rPr>
                <w:sz w:val="28"/>
              </w:rPr>
            </w:pPr>
            <w:r w:rsidRPr="00010CC2">
              <w:rPr>
                <w:spacing w:val="-10"/>
                <w:sz w:val="28"/>
              </w:rPr>
              <w:t>«</w:t>
            </w:r>
            <w:r w:rsidRPr="00010CC2">
              <w:rPr>
                <w:sz w:val="28"/>
                <w:u w:val="single"/>
              </w:rPr>
              <w:t>09</w:t>
            </w:r>
            <w:r w:rsidRPr="00010CC2">
              <w:rPr>
                <w:spacing w:val="-10"/>
                <w:sz w:val="28"/>
              </w:rPr>
              <w:t>»</w:t>
            </w:r>
            <w:r w:rsidRPr="00010CC2">
              <w:rPr>
                <w:sz w:val="28"/>
                <w:u w:val="single"/>
              </w:rPr>
              <w:tab/>
              <w:t xml:space="preserve"> лютого </w:t>
            </w:r>
            <w:r w:rsidRPr="00010CC2">
              <w:rPr>
                <w:sz w:val="28"/>
              </w:rPr>
              <w:t>2024</w:t>
            </w:r>
            <w:r w:rsidRPr="00010CC2">
              <w:rPr>
                <w:spacing w:val="-3"/>
                <w:sz w:val="28"/>
              </w:rPr>
              <w:t xml:space="preserve"> </w:t>
            </w:r>
            <w:r w:rsidRPr="00010CC2">
              <w:rPr>
                <w:spacing w:val="-5"/>
                <w:sz w:val="28"/>
              </w:rPr>
              <w:t>р.</w:t>
            </w:r>
          </w:p>
        </w:tc>
      </w:tr>
    </w:tbl>
    <w:p w14:paraId="2C5F7162" w14:textId="77777777" w:rsidR="00EE1660" w:rsidRPr="00010CC2" w:rsidRDefault="00EE1660" w:rsidP="00EE1660">
      <w:pPr>
        <w:ind w:right="45"/>
        <w:jc w:val="center"/>
        <w:rPr>
          <w:b/>
          <w:sz w:val="28"/>
        </w:rPr>
      </w:pPr>
    </w:p>
    <w:p w14:paraId="648D92FE" w14:textId="77777777" w:rsidR="00EE1660" w:rsidRPr="00010CC2" w:rsidRDefault="00EE1660" w:rsidP="00EE1660">
      <w:pPr>
        <w:widowControl/>
        <w:autoSpaceDE/>
        <w:autoSpaceDN/>
        <w:spacing w:after="160" w:line="259" w:lineRule="auto"/>
        <w:jc w:val="center"/>
        <w:rPr>
          <w:b/>
          <w:spacing w:val="-2"/>
          <w:sz w:val="28"/>
          <w:szCs w:val="28"/>
        </w:rPr>
      </w:pPr>
      <w:r w:rsidRPr="00010CC2">
        <w:rPr>
          <w:b/>
          <w:sz w:val="28"/>
        </w:rPr>
        <w:br w:type="page"/>
      </w:r>
      <w:r w:rsidRPr="00010CC2">
        <w:rPr>
          <w:b/>
          <w:spacing w:val="-2"/>
          <w:sz w:val="28"/>
          <w:szCs w:val="28"/>
        </w:rPr>
        <w:t>ЗМІСТ</w:t>
      </w:r>
    </w:p>
    <w:p w14:paraId="264D04AC" w14:textId="77777777" w:rsidR="00EE1660" w:rsidRPr="00010CC2" w:rsidRDefault="00EE1660" w:rsidP="00EE1660">
      <w:pPr>
        <w:widowControl/>
        <w:autoSpaceDE/>
        <w:autoSpaceDN/>
        <w:spacing w:after="160" w:line="259" w:lineRule="auto"/>
        <w:jc w:val="center"/>
        <w:rPr>
          <w:b/>
          <w:spacing w:val="-2"/>
          <w:sz w:val="28"/>
          <w:szCs w:val="28"/>
        </w:rPr>
      </w:pPr>
    </w:p>
    <w:tbl>
      <w:tblPr>
        <w:tblW w:w="9570" w:type="dxa"/>
        <w:tblLayout w:type="fixed"/>
        <w:tblLook w:val="04A0" w:firstRow="1" w:lastRow="0" w:firstColumn="1" w:lastColumn="0" w:noHBand="0" w:noVBand="1"/>
      </w:tblPr>
      <w:tblGrid>
        <w:gridCol w:w="8897"/>
        <w:gridCol w:w="673"/>
      </w:tblGrid>
      <w:tr w:rsidR="00EE1660" w:rsidRPr="00010CC2" w14:paraId="1D2CE521" w14:textId="77777777" w:rsidTr="00431355">
        <w:tc>
          <w:tcPr>
            <w:tcW w:w="8897" w:type="dxa"/>
            <w:shd w:val="clear" w:color="auto" w:fill="auto"/>
          </w:tcPr>
          <w:p w14:paraId="73B911A0" w14:textId="77777777" w:rsidR="00EE1660" w:rsidRPr="00010CC2" w:rsidRDefault="00EE1660" w:rsidP="00431355">
            <w:pPr>
              <w:spacing w:line="360" w:lineRule="auto"/>
              <w:rPr>
                <w:b/>
                <w:sz w:val="28"/>
                <w:szCs w:val="28"/>
              </w:rPr>
            </w:pPr>
            <w:r w:rsidRPr="00010CC2">
              <w:rPr>
                <w:sz w:val="28"/>
                <w:szCs w:val="28"/>
              </w:rPr>
              <w:t>ВСТУП………………………………………………………………………</w:t>
            </w:r>
          </w:p>
        </w:tc>
        <w:tc>
          <w:tcPr>
            <w:tcW w:w="673" w:type="dxa"/>
            <w:shd w:val="clear" w:color="auto" w:fill="auto"/>
            <w:vAlign w:val="center"/>
          </w:tcPr>
          <w:p w14:paraId="1DE60A7B" w14:textId="77777777" w:rsidR="00EE1660" w:rsidRPr="00010CC2" w:rsidRDefault="00EE1660" w:rsidP="00431355">
            <w:pPr>
              <w:spacing w:line="360" w:lineRule="auto"/>
              <w:jc w:val="right"/>
              <w:rPr>
                <w:sz w:val="28"/>
                <w:szCs w:val="28"/>
              </w:rPr>
            </w:pPr>
            <w:r w:rsidRPr="00010CC2">
              <w:rPr>
                <w:sz w:val="28"/>
                <w:szCs w:val="28"/>
              </w:rPr>
              <w:t xml:space="preserve">  4</w:t>
            </w:r>
          </w:p>
        </w:tc>
      </w:tr>
      <w:tr w:rsidR="00EE1660" w:rsidRPr="00010CC2" w14:paraId="2641F19F" w14:textId="77777777" w:rsidTr="00431355">
        <w:tc>
          <w:tcPr>
            <w:tcW w:w="8897" w:type="dxa"/>
            <w:shd w:val="clear" w:color="auto" w:fill="auto"/>
          </w:tcPr>
          <w:p w14:paraId="5E5EF1A9" w14:textId="192F5B8D" w:rsidR="00EE1660" w:rsidRPr="00010CC2" w:rsidRDefault="00EE1660" w:rsidP="00431355">
            <w:pPr>
              <w:spacing w:line="360" w:lineRule="auto"/>
              <w:jc w:val="both"/>
              <w:rPr>
                <w:b/>
                <w:sz w:val="28"/>
                <w:szCs w:val="28"/>
              </w:rPr>
            </w:pPr>
            <w:r w:rsidRPr="00010CC2">
              <w:rPr>
                <w:sz w:val="28"/>
                <w:szCs w:val="28"/>
              </w:rPr>
              <w:t xml:space="preserve">РОЗДІЛ 1. </w:t>
            </w:r>
            <w:r w:rsidR="001F3E48" w:rsidRPr="00010CC2">
              <w:rPr>
                <w:sz w:val="28"/>
                <w:szCs w:val="28"/>
              </w:rPr>
              <w:t>ОЦІНКА КОНКУРЕНТОСПРОМОЖНОСТІ ПІДПРИЄМСТВА …………………………………………………………..</w:t>
            </w:r>
          </w:p>
        </w:tc>
        <w:tc>
          <w:tcPr>
            <w:tcW w:w="673" w:type="dxa"/>
            <w:shd w:val="clear" w:color="auto" w:fill="auto"/>
            <w:vAlign w:val="center"/>
          </w:tcPr>
          <w:p w14:paraId="1C93B3BD" w14:textId="77777777" w:rsidR="001F3E48" w:rsidRPr="00010CC2" w:rsidRDefault="00EE1660" w:rsidP="00431355">
            <w:pPr>
              <w:spacing w:line="360" w:lineRule="auto"/>
              <w:jc w:val="right"/>
              <w:rPr>
                <w:sz w:val="28"/>
                <w:szCs w:val="28"/>
              </w:rPr>
            </w:pPr>
            <w:r w:rsidRPr="00010CC2">
              <w:rPr>
                <w:sz w:val="28"/>
                <w:szCs w:val="28"/>
              </w:rPr>
              <w:t xml:space="preserve"> </w:t>
            </w:r>
          </w:p>
          <w:p w14:paraId="7B69D5F4" w14:textId="4CD182CC" w:rsidR="00EE1660" w:rsidRPr="00010CC2" w:rsidRDefault="00EE1660" w:rsidP="00431355">
            <w:pPr>
              <w:spacing w:line="360" w:lineRule="auto"/>
              <w:jc w:val="right"/>
              <w:rPr>
                <w:sz w:val="28"/>
                <w:szCs w:val="28"/>
              </w:rPr>
            </w:pPr>
            <w:r w:rsidRPr="00010CC2">
              <w:rPr>
                <w:sz w:val="28"/>
                <w:szCs w:val="28"/>
              </w:rPr>
              <w:t xml:space="preserve"> 6</w:t>
            </w:r>
          </w:p>
        </w:tc>
      </w:tr>
      <w:tr w:rsidR="00EE1660" w:rsidRPr="00010CC2" w14:paraId="058AC437" w14:textId="77777777" w:rsidTr="00431355">
        <w:tc>
          <w:tcPr>
            <w:tcW w:w="8897" w:type="dxa"/>
            <w:shd w:val="clear" w:color="auto" w:fill="auto"/>
          </w:tcPr>
          <w:p w14:paraId="4ADF1D87" w14:textId="56FDEFC9" w:rsidR="00EE1660" w:rsidRPr="00010CC2" w:rsidRDefault="00EE1660" w:rsidP="00431355">
            <w:pPr>
              <w:spacing w:line="360" w:lineRule="auto"/>
              <w:ind w:left="34"/>
              <w:jc w:val="both"/>
              <w:rPr>
                <w:sz w:val="28"/>
                <w:szCs w:val="28"/>
              </w:rPr>
            </w:pPr>
            <w:r w:rsidRPr="00010CC2">
              <w:rPr>
                <w:sz w:val="28"/>
                <w:szCs w:val="28"/>
              </w:rPr>
              <w:t xml:space="preserve">1.1. </w:t>
            </w:r>
            <w:r w:rsidR="00E022C1" w:rsidRPr="00010CC2">
              <w:rPr>
                <w:sz w:val="28"/>
                <w:szCs w:val="28"/>
              </w:rPr>
              <w:tab/>
              <w:t>Сутність поняття конкурентоспроможності підприємства</w:t>
            </w:r>
            <w:r w:rsidRPr="00010CC2">
              <w:rPr>
                <w:sz w:val="28"/>
                <w:szCs w:val="28"/>
              </w:rPr>
              <w:t>.………….……</w:t>
            </w:r>
            <w:r w:rsidR="001F3E48" w:rsidRPr="00010CC2">
              <w:rPr>
                <w:sz w:val="28"/>
                <w:szCs w:val="28"/>
              </w:rPr>
              <w:t>…</w:t>
            </w:r>
            <w:r w:rsidR="00E022C1" w:rsidRPr="00010CC2">
              <w:rPr>
                <w:sz w:val="28"/>
                <w:szCs w:val="28"/>
              </w:rPr>
              <w:t>…………………………………………….</w:t>
            </w:r>
          </w:p>
        </w:tc>
        <w:tc>
          <w:tcPr>
            <w:tcW w:w="673" w:type="dxa"/>
            <w:shd w:val="clear" w:color="auto" w:fill="auto"/>
            <w:vAlign w:val="center"/>
          </w:tcPr>
          <w:p w14:paraId="6C7CA9CB" w14:textId="77777777" w:rsidR="00EE1660" w:rsidRPr="00010CC2" w:rsidRDefault="00EE1660" w:rsidP="00431355">
            <w:pPr>
              <w:spacing w:line="360" w:lineRule="auto"/>
              <w:jc w:val="right"/>
              <w:rPr>
                <w:sz w:val="28"/>
                <w:szCs w:val="28"/>
              </w:rPr>
            </w:pPr>
            <w:r w:rsidRPr="00010CC2">
              <w:rPr>
                <w:sz w:val="28"/>
                <w:szCs w:val="28"/>
              </w:rPr>
              <w:t xml:space="preserve">  6</w:t>
            </w:r>
          </w:p>
        </w:tc>
      </w:tr>
      <w:tr w:rsidR="00EE1660" w:rsidRPr="00010CC2" w14:paraId="3F034FC4" w14:textId="77777777" w:rsidTr="00431355">
        <w:tc>
          <w:tcPr>
            <w:tcW w:w="8897" w:type="dxa"/>
            <w:shd w:val="clear" w:color="auto" w:fill="auto"/>
          </w:tcPr>
          <w:p w14:paraId="37962203" w14:textId="31E46703" w:rsidR="00EE1660" w:rsidRPr="00010CC2" w:rsidRDefault="00EE1660" w:rsidP="00431355">
            <w:pPr>
              <w:spacing w:line="360" w:lineRule="auto"/>
              <w:ind w:left="34"/>
              <w:jc w:val="both"/>
              <w:rPr>
                <w:sz w:val="28"/>
                <w:szCs w:val="28"/>
              </w:rPr>
            </w:pPr>
            <w:r w:rsidRPr="00010CC2">
              <w:rPr>
                <w:sz w:val="28"/>
                <w:szCs w:val="28"/>
              </w:rPr>
              <w:t>1.2.</w:t>
            </w:r>
            <w:r w:rsidR="005A2619" w:rsidRPr="00010CC2">
              <w:rPr>
                <w:sz w:val="28"/>
                <w:szCs w:val="28"/>
              </w:rPr>
              <w:tab/>
              <w:t>Основні етапи управління конкурентоспроможністю підприємства</w:t>
            </w:r>
            <w:r w:rsidRPr="00010CC2">
              <w:rPr>
                <w:sz w:val="28"/>
                <w:szCs w:val="28"/>
              </w:rPr>
              <w:t>…..………………….....</w:t>
            </w:r>
            <w:r w:rsidR="001F3E48" w:rsidRPr="00010CC2">
              <w:rPr>
                <w:sz w:val="28"/>
                <w:szCs w:val="28"/>
              </w:rPr>
              <w:t>.</w:t>
            </w:r>
            <w:r w:rsidR="005A2619" w:rsidRPr="00010CC2">
              <w:rPr>
                <w:sz w:val="28"/>
                <w:szCs w:val="28"/>
              </w:rPr>
              <w:t>...........................................................</w:t>
            </w:r>
          </w:p>
        </w:tc>
        <w:tc>
          <w:tcPr>
            <w:tcW w:w="673" w:type="dxa"/>
            <w:shd w:val="clear" w:color="auto" w:fill="auto"/>
            <w:vAlign w:val="center"/>
          </w:tcPr>
          <w:p w14:paraId="15A39121" w14:textId="77777777" w:rsidR="00EE1660" w:rsidRPr="00010CC2" w:rsidRDefault="00EE1660" w:rsidP="00431355">
            <w:pPr>
              <w:spacing w:line="360" w:lineRule="auto"/>
              <w:jc w:val="right"/>
              <w:rPr>
                <w:sz w:val="28"/>
                <w:szCs w:val="28"/>
              </w:rPr>
            </w:pPr>
            <w:r w:rsidRPr="00010CC2">
              <w:rPr>
                <w:sz w:val="28"/>
                <w:szCs w:val="28"/>
              </w:rPr>
              <w:t xml:space="preserve">  9</w:t>
            </w:r>
          </w:p>
        </w:tc>
      </w:tr>
      <w:tr w:rsidR="00EE1660" w:rsidRPr="00010CC2" w14:paraId="3F0488B3" w14:textId="77777777" w:rsidTr="00431355">
        <w:tc>
          <w:tcPr>
            <w:tcW w:w="8897" w:type="dxa"/>
            <w:shd w:val="clear" w:color="auto" w:fill="auto"/>
          </w:tcPr>
          <w:p w14:paraId="7D17F58E" w14:textId="1C2B550D" w:rsidR="00EE1660" w:rsidRPr="00010CC2" w:rsidRDefault="00EE1660" w:rsidP="00431355">
            <w:pPr>
              <w:spacing w:line="360" w:lineRule="auto"/>
              <w:jc w:val="both"/>
              <w:rPr>
                <w:sz w:val="28"/>
                <w:szCs w:val="28"/>
              </w:rPr>
            </w:pPr>
            <w:r w:rsidRPr="00010CC2">
              <w:rPr>
                <w:sz w:val="28"/>
                <w:szCs w:val="28"/>
              </w:rPr>
              <w:t>РOЗДIЛ 2. ПРАКТИЧНА ЧАСТИНА ….………..........................................</w:t>
            </w:r>
          </w:p>
        </w:tc>
        <w:tc>
          <w:tcPr>
            <w:tcW w:w="673" w:type="dxa"/>
            <w:shd w:val="clear" w:color="auto" w:fill="auto"/>
            <w:vAlign w:val="center"/>
          </w:tcPr>
          <w:p w14:paraId="1B34433F" w14:textId="1BB2A229" w:rsidR="00EE1660" w:rsidRPr="00010CC2" w:rsidRDefault="00EE1660" w:rsidP="00431355">
            <w:pPr>
              <w:spacing w:line="360" w:lineRule="auto"/>
              <w:jc w:val="right"/>
              <w:rPr>
                <w:sz w:val="28"/>
                <w:szCs w:val="28"/>
              </w:rPr>
            </w:pPr>
            <w:r w:rsidRPr="00010CC2">
              <w:rPr>
                <w:sz w:val="28"/>
                <w:szCs w:val="28"/>
              </w:rPr>
              <w:t xml:space="preserve">  1</w:t>
            </w:r>
            <w:r w:rsidR="00FF3146" w:rsidRPr="00010CC2">
              <w:rPr>
                <w:sz w:val="28"/>
                <w:szCs w:val="28"/>
              </w:rPr>
              <w:t>5</w:t>
            </w:r>
          </w:p>
        </w:tc>
      </w:tr>
      <w:tr w:rsidR="00EE1660" w:rsidRPr="00010CC2" w14:paraId="665B1082" w14:textId="77777777" w:rsidTr="00431355">
        <w:tc>
          <w:tcPr>
            <w:tcW w:w="8897" w:type="dxa"/>
            <w:shd w:val="clear" w:color="auto" w:fill="auto"/>
          </w:tcPr>
          <w:p w14:paraId="2BFD1970" w14:textId="77777777" w:rsidR="00EE1660" w:rsidRPr="00010CC2" w:rsidRDefault="00EE1660" w:rsidP="00431355">
            <w:pPr>
              <w:spacing w:line="360" w:lineRule="auto"/>
              <w:rPr>
                <w:sz w:val="28"/>
                <w:szCs w:val="28"/>
              </w:rPr>
            </w:pPr>
            <w:r w:rsidRPr="00010CC2">
              <w:rPr>
                <w:sz w:val="28"/>
                <w:szCs w:val="28"/>
              </w:rPr>
              <w:t>ВИСНOВКИ…..……………………………………………………………..</w:t>
            </w:r>
          </w:p>
        </w:tc>
        <w:tc>
          <w:tcPr>
            <w:tcW w:w="673" w:type="dxa"/>
            <w:shd w:val="clear" w:color="auto" w:fill="auto"/>
            <w:vAlign w:val="center"/>
          </w:tcPr>
          <w:p w14:paraId="27C5B26F" w14:textId="38714DD6" w:rsidR="00EE1660" w:rsidRPr="00010CC2" w:rsidRDefault="00EE1660" w:rsidP="00431355">
            <w:pPr>
              <w:spacing w:line="360" w:lineRule="auto"/>
              <w:jc w:val="right"/>
              <w:rPr>
                <w:sz w:val="28"/>
                <w:szCs w:val="28"/>
              </w:rPr>
            </w:pPr>
            <w:r w:rsidRPr="00010CC2">
              <w:rPr>
                <w:sz w:val="28"/>
                <w:szCs w:val="28"/>
              </w:rPr>
              <w:t xml:space="preserve">  </w:t>
            </w:r>
            <w:r w:rsidR="00FF3146" w:rsidRPr="00010CC2">
              <w:rPr>
                <w:sz w:val="28"/>
                <w:szCs w:val="28"/>
              </w:rPr>
              <w:t>20</w:t>
            </w:r>
          </w:p>
        </w:tc>
      </w:tr>
      <w:tr w:rsidR="00EE1660" w:rsidRPr="00010CC2" w14:paraId="3F3D3FD2" w14:textId="77777777" w:rsidTr="00431355">
        <w:tc>
          <w:tcPr>
            <w:tcW w:w="8897" w:type="dxa"/>
            <w:shd w:val="clear" w:color="auto" w:fill="auto"/>
          </w:tcPr>
          <w:p w14:paraId="4E95304E" w14:textId="77777777" w:rsidR="00EE1660" w:rsidRPr="00010CC2" w:rsidRDefault="00EE1660" w:rsidP="00431355">
            <w:pPr>
              <w:spacing w:line="360" w:lineRule="auto"/>
              <w:rPr>
                <w:sz w:val="28"/>
                <w:szCs w:val="28"/>
              </w:rPr>
            </w:pPr>
            <w:r w:rsidRPr="00010CC2">
              <w:rPr>
                <w:sz w:val="28"/>
                <w:szCs w:val="28"/>
              </w:rPr>
              <w:t>СПИСOК ВИКOРИСТAНИХ ДЖЕРЕЛ……………………………………</w:t>
            </w:r>
          </w:p>
        </w:tc>
        <w:tc>
          <w:tcPr>
            <w:tcW w:w="673" w:type="dxa"/>
            <w:shd w:val="clear" w:color="auto" w:fill="auto"/>
            <w:vAlign w:val="center"/>
          </w:tcPr>
          <w:p w14:paraId="4C6AFB73" w14:textId="0EF6FBE0" w:rsidR="00EE1660" w:rsidRPr="00010CC2" w:rsidRDefault="00EE1660" w:rsidP="00431355">
            <w:pPr>
              <w:spacing w:line="360" w:lineRule="auto"/>
              <w:jc w:val="right"/>
              <w:rPr>
                <w:sz w:val="28"/>
                <w:szCs w:val="28"/>
              </w:rPr>
            </w:pPr>
            <w:r w:rsidRPr="00010CC2">
              <w:rPr>
                <w:sz w:val="28"/>
                <w:szCs w:val="28"/>
              </w:rPr>
              <w:t xml:space="preserve">  2</w:t>
            </w:r>
            <w:r w:rsidR="00FF3146" w:rsidRPr="00010CC2">
              <w:rPr>
                <w:sz w:val="28"/>
                <w:szCs w:val="28"/>
              </w:rPr>
              <w:t>1</w:t>
            </w:r>
          </w:p>
        </w:tc>
      </w:tr>
      <w:tr w:rsidR="00BF5227" w:rsidRPr="00010CC2" w14:paraId="66E948D6" w14:textId="77777777" w:rsidTr="00431355">
        <w:tc>
          <w:tcPr>
            <w:tcW w:w="8897" w:type="dxa"/>
            <w:shd w:val="clear" w:color="auto" w:fill="auto"/>
          </w:tcPr>
          <w:p w14:paraId="40C77976" w14:textId="7DB4C9A6" w:rsidR="00BF5227" w:rsidRPr="00010CC2" w:rsidRDefault="00BF5227" w:rsidP="00BF5227">
            <w:pPr>
              <w:spacing w:line="360" w:lineRule="auto"/>
              <w:jc w:val="both"/>
              <w:rPr>
                <w:sz w:val="28"/>
                <w:szCs w:val="28"/>
              </w:rPr>
            </w:pPr>
            <w:r w:rsidRPr="00010CC2">
              <w:rPr>
                <w:sz w:val="28"/>
                <w:szCs w:val="28"/>
              </w:rPr>
              <w:t>ДОДАТОК А Підходи до визначення поняття конкурентоспроможності……………………………………………………</w:t>
            </w:r>
          </w:p>
        </w:tc>
        <w:tc>
          <w:tcPr>
            <w:tcW w:w="673" w:type="dxa"/>
            <w:shd w:val="clear" w:color="auto" w:fill="auto"/>
            <w:vAlign w:val="center"/>
          </w:tcPr>
          <w:p w14:paraId="3F328300" w14:textId="77777777" w:rsidR="00BF5227" w:rsidRPr="00010CC2" w:rsidRDefault="00BF5227" w:rsidP="00431355">
            <w:pPr>
              <w:spacing w:line="360" w:lineRule="auto"/>
              <w:jc w:val="right"/>
              <w:rPr>
                <w:sz w:val="28"/>
                <w:szCs w:val="28"/>
              </w:rPr>
            </w:pPr>
          </w:p>
          <w:p w14:paraId="3F8B87E6" w14:textId="55D93D38" w:rsidR="00BF5227" w:rsidRPr="00010CC2" w:rsidRDefault="00FF3146" w:rsidP="00431355">
            <w:pPr>
              <w:spacing w:line="360" w:lineRule="auto"/>
              <w:jc w:val="right"/>
              <w:rPr>
                <w:sz w:val="28"/>
                <w:szCs w:val="28"/>
              </w:rPr>
            </w:pPr>
            <w:r w:rsidRPr="00010CC2">
              <w:rPr>
                <w:sz w:val="28"/>
                <w:szCs w:val="28"/>
              </w:rPr>
              <w:t>23</w:t>
            </w:r>
          </w:p>
        </w:tc>
      </w:tr>
      <w:tr w:rsidR="00BF5227" w:rsidRPr="00010CC2" w14:paraId="70DEB977" w14:textId="77777777" w:rsidTr="00431355">
        <w:tc>
          <w:tcPr>
            <w:tcW w:w="8897" w:type="dxa"/>
            <w:shd w:val="clear" w:color="auto" w:fill="auto"/>
          </w:tcPr>
          <w:p w14:paraId="0114D1B1" w14:textId="43336D28" w:rsidR="00BF5227" w:rsidRPr="00010CC2" w:rsidRDefault="00BF5227" w:rsidP="00BF5227">
            <w:pPr>
              <w:spacing w:line="360" w:lineRule="auto"/>
              <w:jc w:val="both"/>
              <w:rPr>
                <w:sz w:val="28"/>
                <w:szCs w:val="28"/>
              </w:rPr>
            </w:pPr>
            <w:r w:rsidRPr="00010CC2">
              <w:rPr>
                <w:sz w:val="28"/>
                <w:szCs w:val="28"/>
              </w:rPr>
              <w:t>ДОДАТОК Б Фактори конкурентоспроможності підприємства ………..</w:t>
            </w:r>
          </w:p>
        </w:tc>
        <w:tc>
          <w:tcPr>
            <w:tcW w:w="673" w:type="dxa"/>
            <w:shd w:val="clear" w:color="auto" w:fill="auto"/>
            <w:vAlign w:val="center"/>
          </w:tcPr>
          <w:p w14:paraId="16BD226F" w14:textId="670C1710" w:rsidR="00BF5227" w:rsidRPr="00010CC2" w:rsidRDefault="00BF5227" w:rsidP="00431355">
            <w:pPr>
              <w:spacing w:line="360" w:lineRule="auto"/>
              <w:jc w:val="right"/>
              <w:rPr>
                <w:sz w:val="28"/>
                <w:szCs w:val="28"/>
              </w:rPr>
            </w:pPr>
            <w:r w:rsidRPr="00010CC2">
              <w:rPr>
                <w:sz w:val="28"/>
                <w:szCs w:val="28"/>
              </w:rPr>
              <w:t>2</w:t>
            </w:r>
            <w:r w:rsidR="00FF3146" w:rsidRPr="00010CC2">
              <w:rPr>
                <w:sz w:val="28"/>
                <w:szCs w:val="28"/>
              </w:rPr>
              <w:t>5</w:t>
            </w:r>
          </w:p>
        </w:tc>
      </w:tr>
      <w:tr w:rsidR="0056752D" w:rsidRPr="00010CC2" w14:paraId="077D2407" w14:textId="77777777" w:rsidTr="00431355">
        <w:tc>
          <w:tcPr>
            <w:tcW w:w="8897" w:type="dxa"/>
            <w:shd w:val="clear" w:color="auto" w:fill="auto"/>
          </w:tcPr>
          <w:p w14:paraId="677E7E01" w14:textId="489FCAA8" w:rsidR="0056752D" w:rsidRPr="00010CC2" w:rsidRDefault="0056752D" w:rsidP="0056752D">
            <w:pPr>
              <w:spacing w:line="360" w:lineRule="auto"/>
              <w:jc w:val="both"/>
              <w:rPr>
                <w:sz w:val="28"/>
                <w:szCs w:val="28"/>
              </w:rPr>
            </w:pPr>
            <w:r w:rsidRPr="00010CC2">
              <w:rPr>
                <w:sz w:val="28"/>
                <w:szCs w:val="28"/>
              </w:rPr>
              <w:t>ДОДАТОК В Блок-схема процесу управління конкурентоспроможністю підприємства………………………………………………………………….</w:t>
            </w:r>
          </w:p>
        </w:tc>
        <w:tc>
          <w:tcPr>
            <w:tcW w:w="673" w:type="dxa"/>
            <w:shd w:val="clear" w:color="auto" w:fill="auto"/>
            <w:vAlign w:val="center"/>
          </w:tcPr>
          <w:p w14:paraId="4F1E3455" w14:textId="77777777" w:rsidR="0056752D" w:rsidRPr="00010CC2" w:rsidRDefault="0056752D" w:rsidP="00431355">
            <w:pPr>
              <w:spacing w:line="360" w:lineRule="auto"/>
              <w:jc w:val="right"/>
              <w:rPr>
                <w:sz w:val="28"/>
                <w:szCs w:val="28"/>
              </w:rPr>
            </w:pPr>
          </w:p>
          <w:p w14:paraId="7AB4DC87" w14:textId="324361AD" w:rsidR="0056752D" w:rsidRPr="00010CC2" w:rsidRDefault="0056752D" w:rsidP="00431355">
            <w:pPr>
              <w:spacing w:line="360" w:lineRule="auto"/>
              <w:jc w:val="right"/>
              <w:rPr>
                <w:sz w:val="28"/>
                <w:szCs w:val="28"/>
              </w:rPr>
            </w:pPr>
            <w:r w:rsidRPr="00010CC2">
              <w:rPr>
                <w:sz w:val="28"/>
                <w:szCs w:val="28"/>
              </w:rPr>
              <w:t>2</w:t>
            </w:r>
            <w:r w:rsidR="00FF3146" w:rsidRPr="00010CC2">
              <w:rPr>
                <w:sz w:val="28"/>
                <w:szCs w:val="28"/>
              </w:rPr>
              <w:t>6</w:t>
            </w:r>
          </w:p>
        </w:tc>
      </w:tr>
      <w:tr w:rsidR="0056752D" w:rsidRPr="00010CC2" w14:paraId="01EDE38B" w14:textId="77777777" w:rsidTr="00431355">
        <w:tc>
          <w:tcPr>
            <w:tcW w:w="8897" w:type="dxa"/>
            <w:shd w:val="clear" w:color="auto" w:fill="auto"/>
          </w:tcPr>
          <w:p w14:paraId="15A26314" w14:textId="41390288" w:rsidR="0056752D" w:rsidRPr="00010CC2" w:rsidRDefault="0056752D" w:rsidP="0056752D">
            <w:pPr>
              <w:spacing w:line="360" w:lineRule="auto"/>
              <w:jc w:val="both"/>
              <w:rPr>
                <w:sz w:val="28"/>
                <w:szCs w:val="28"/>
              </w:rPr>
            </w:pPr>
            <w:r w:rsidRPr="00010CC2">
              <w:rPr>
                <w:sz w:val="28"/>
                <w:szCs w:val="28"/>
              </w:rPr>
              <w:t>ДОДАТОК Г Місце якісної і кількісної оцінки в системі управління конкурентоспроможністю підприємств…………………………………….</w:t>
            </w:r>
          </w:p>
        </w:tc>
        <w:tc>
          <w:tcPr>
            <w:tcW w:w="673" w:type="dxa"/>
            <w:shd w:val="clear" w:color="auto" w:fill="auto"/>
            <w:vAlign w:val="center"/>
          </w:tcPr>
          <w:p w14:paraId="2EAE9FFF" w14:textId="77777777" w:rsidR="0056752D" w:rsidRPr="00010CC2" w:rsidRDefault="0056752D" w:rsidP="00431355">
            <w:pPr>
              <w:spacing w:line="360" w:lineRule="auto"/>
              <w:jc w:val="right"/>
              <w:rPr>
                <w:sz w:val="28"/>
                <w:szCs w:val="28"/>
              </w:rPr>
            </w:pPr>
          </w:p>
          <w:p w14:paraId="11BFB0CA" w14:textId="4CF1B672" w:rsidR="0056752D" w:rsidRPr="00010CC2" w:rsidRDefault="0056752D" w:rsidP="00431355">
            <w:pPr>
              <w:spacing w:line="360" w:lineRule="auto"/>
              <w:jc w:val="right"/>
              <w:rPr>
                <w:sz w:val="28"/>
                <w:szCs w:val="28"/>
              </w:rPr>
            </w:pPr>
            <w:r w:rsidRPr="00010CC2">
              <w:rPr>
                <w:sz w:val="28"/>
                <w:szCs w:val="28"/>
              </w:rPr>
              <w:t>2</w:t>
            </w:r>
            <w:r w:rsidR="00FF3146" w:rsidRPr="00010CC2">
              <w:rPr>
                <w:sz w:val="28"/>
                <w:szCs w:val="28"/>
              </w:rPr>
              <w:t>7</w:t>
            </w:r>
          </w:p>
        </w:tc>
      </w:tr>
    </w:tbl>
    <w:p w14:paraId="302F2F20" w14:textId="77777777" w:rsidR="000E7269" w:rsidRPr="00010CC2" w:rsidRDefault="000E7269">
      <w:pPr>
        <w:jc w:val="center"/>
        <w:sectPr w:rsidR="000E7269" w:rsidRPr="00010CC2" w:rsidSect="000A10E7">
          <w:type w:val="continuous"/>
          <w:pgSz w:w="11910" w:h="16840"/>
          <w:pgMar w:top="1134" w:right="567" w:bottom="1134" w:left="1418" w:header="720" w:footer="720" w:gutter="0"/>
          <w:cols w:space="720"/>
          <w:docGrid w:linePitch="299"/>
        </w:sectPr>
      </w:pPr>
    </w:p>
    <w:p w14:paraId="747BAD19" w14:textId="77777777" w:rsidR="000E7269" w:rsidRPr="00010CC2" w:rsidRDefault="006009A9" w:rsidP="000A10E7">
      <w:pPr>
        <w:pStyle w:val="1"/>
        <w:spacing w:before="0" w:line="360" w:lineRule="auto"/>
        <w:contextualSpacing/>
      </w:pPr>
      <w:bookmarkStart w:id="0" w:name="_TOC_250003"/>
      <w:bookmarkEnd w:id="0"/>
      <w:r w:rsidRPr="00010CC2">
        <w:rPr>
          <w:spacing w:val="-2"/>
        </w:rPr>
        <w:t>ВСТУП</w:t>
      </w:r>
    </w:p>
    <w:p w14:paraId="47AC876D" w14:textId="77777777" w:rsidR="000E7269" w:rsidRPr="00010CC2" w:rsidRDefault="000E7269" w:rsidP="000A10E7">
      <w:pPr>
        <w:pStyle w:val="a3"/>
        <w:spacing w:line="360" w:lineRule="auto"/>
        <w:ind w:left="0"/>
        <w:contextualSpacing/>
        <w:rPr>
          <w:b/>
        </w:rPr>
      </w:pPr>
    </w:p>
    <w:p w14:paraId="285FB189" w14:textId="6BDED94F" w:rsidR="000E7269" w:rsidRPr="00010CC2" w:rsidRDefault="006009A9" w:rsidP="000A10E7">
      <w:pPr>
        <w:pStyle w:val="a3"/>
        <w:spacing w:line="360" w:lineRule="auto"/>
        <w:ind w:left="0" w:firstLine="709"/>
        <w:contextualSpacing/>
        <w:jc w:val="both"/>
      </w:pPr>
      <w:r w:rsidRPr="00010CC2">
        <w:t>Конкурентоспроможність</w:t>
      </w:r>
      <w:r w:rsidRPr="00010CC2">
        <w:rPr>
          <w:spacing w:val="-5"/>
        </w:rPr>
        <w:t xml:space="preserve"> </w:t>
      </w:r>
      <w:r w:rsidRPr="00010CC2">
        <w:t>підприємства</w:t>
      </w:r>
      <w:r w:rsidRPr="00010CC2">
        <w:rPr>
          <w:spacing w:val="-4"/>
        </w:rPr>
        <w:t xml:space="preserve"> </w:t>
      </w:r>
      <w:r w:rsidRPr="00010CC2">
        <w:t>є</w:t>
      </w:r>
      <w:r w:rsidRPr="00010CC2">
        <w:rPr>
          <w:spacing w:val="-4"/>
        </w:rPr>
        <w:t xml:space="preserve"> </w:t>
      </w:r>
      <w:r w:rsidRPr="00010CC2">
        <w:t>однією</w:t>
      </w:r>
      <w:r w:rsidRPr="00010CC2">
        <w:rPr>
          <w:spacing w:val="-5"/>
        </w:rPr>
        <w:t xml:space="preserve"> </w:t>
      </w:r>
      <w:r w:rsidRPr="00010CC2">
        <w:t>з</w:t>
      </w:r>
      <w:r w:rsidRPr="00010CC2">
        <w:rPr>
          <w:spacing w:val="-7"/>
        </w:rPr>
        <w:t xml:space="preserve"> </w:t>
      </w:r>
      <w:r w:rsidRPr="00010CC2">
        <w:t>найважливіших</w:t>
      </w:r>
      <w:r w:rsidRPr="00010CC2">
        <w:rPr>
          <w:spacing w:val="-5"/>
        </w:rPr>
        <w:t xml:space="preserve"> </w:t>
      </w:r>
      <w:r w:rsidRPr="00010CC2">
        <w:t>категорій ринкової економіки і характеризує можливість і ефективність адаптації підприємства до умов конкурентного середовища, тому обґрунтування підходів</w:t>
      </w:r>
      <w:r w:rsidRPr="00010CC2">
        <w:rPr>
          <w:spacing w:val="40"/>
        </w:rPr>
        <w:t xml:space="preserve"> </w:t>
      </w:r>
      <w:r w:rsidRPr="00010CC2">
        <w:t xml:space="preserve">до </w:t>
      </w:r>
      <w:r w:rsidR="000A10E7" w:rsidRPr="00010CC2">
        <w:t>оцінки</w:t>
      </w:r>
      <w:r w:rsidRPr="00010CC2">
        <w:t xml:space="preserve"> </w:t>
      </w:r>
      <w:r w:rsidR="000A10E7" w:rsidRPr="00010CC2">
        <w:t>її</w:t>
      </w:r>
      <w:r w:rsidRPr="00010CC2">
        <w:t xml:space="preserve"> з метою зміцнення позицій і досягнення конкурентних переваг підприємства є вкрай важливим.</w:t>
      </w:r>
      <w:r w:rsidR="000A10E7" w:rsidRPr="00010CC2">
        <w:t xml:space="preserve"> </w:t>
      </w:r>
      <w:r w:rsidRPr="00010CC2">
        <w:t xml:space="preserve">Процес </w:t>
      </w:r>
      <w:r w:rsidR="000A10E7" w:rsidRPr="00010CC2">
        <w:t>оцінки</w:t>
      </w:r>
      <w:r w:rsidRPr="00010CC2">
        <w:t xml:space="preserve"> конкурентоспроможн</w:t>
      </w:r>
      <w:r w:rsidR="000A10E7" w:rsidRPr="00010CC2">
        <w:t>ості</w:t>
      </w:r>
      <w:r w:rsidRPr="00010CC2">
        <w:t xml:space="preserve"> підприємства націлений на підвищення стійкості підприємства в умовах зростання конкуренції і зміни умов зовнішнього середовища. </w:t>
      </w:r>
    </w:p>
    <w:p w14:paraId="5F4390A0" w14:textId="1B454254" w:rsidR="000A10E7" w:rsidRPr="00010CC2" w:rsidRDefault="000A10E7" w:rsidP="000A10E7">
      <w:pPr>
        <w:pStyle w:val="a3"/>
        <w:spacing w:before="1" w:line="360" w:lineRule="auto"/>
        <w:ind w:left="0" w:right="3" w:firstLine="709"/>
        <w:jc w:val="both"/>
      </w:pPr>
      <w:r w:rsidRPr="00010CC2">
        <w:t>Оцінка конкурентоспроможності полягає в здійсненні діяльності з постановки цілей підприємства і виборі способів їх  досягнення таким чином, щоб зберегти та примножити конкурентні переваги підприємства в умовах невизначеності зовнішнього середовища. Умови формування ринкових відносин в Україні, які характеризуються динамічністю зовнішнього середовища, загостренням конкурентної боротьби, підвищенням комерційного ризику, потребують пошуку засобів забезпечення ефективного функціонування підприємств. У зв’язку з цим, розгляд основних аспектів оцінки конкурентоспроможності підприємства в сучасних умовах становить великий теоретичний і практичний інтерес.</w:t>
      </w:r>
    </w:p>
    <w:p w14:paraId="598D8B37" w14:textId="77777777" w:rsidR="000A10E7" w:rsidRPr="00010CC2" w:rsidRDefault="000A10E7" w:rsidP="000A10E7">
      <w:pPr>
        <w:pStyle w:val="a3"/>
        <w:spacing w:line="360" w:lineRule="auto"/>
        <w:ind w:left="0" w:right="3" w:firstLine="709"/>
        <w:contextualSpacing/>
        <w:jc w:val="both"/>
      </w:pPr>
      <w:r w:rsidRPr="00010CC2">
        <w:t>Об’єктом дослідження є процес оцінки конкурентоспроможності підприємства.</w:t>
      </w:r>
    </w:p>
    <w:p w14:paraId="2622ACA0" w14:textId="77777777" w:rsidR="000A10E7" w:rsidRPr="00010CC2" w:rsidRDefault="000A10E7" w:rsidP="000A10E7">
      <w:pPr>
        <w:pStyle w:val="a3"/>
        <w:spacing w:line="360" w:lineRule="auto"/>
        <w:ind w:left="0" w:right="3" w:firstLine="709"/>
        <w:contextualSpacing/>
        <w:jc w:val="both"/>
      </w:pPr>
      <w:r w:rsidRPr="00010CC2">
        <w:t>Предметом дослідження є теоретичні та методичні засади оцінки конкурентоспроможності підприємства.</w:t>
      </w:r>
    </w:p>
    <w:p w14:paraId="4E5D57AD" w14:textId="3AE68951" w:rsidR="000E7269" w:rsidRPr="00010CC2" w:rsidRDefault="006009A9" w:rsidP="000A10E7">
      <w:pPr>
        <w:pStyle w:val="a3"/>
        <w:spacing w:line="360" w:lineRule="auto"/>
        <w:ind w:left="0" w:right="3" w:firstLine="709"/>
        <w:jc w:val="both"/>
      </w:pPr>
      <w:r w:rsidRPr="00010CC2">
        <w:t xml:space="preserve">Метою </w:t>
      </w:r>
      <w:r w:rsidR="000A10E7" w:rsidRPr="00010CC2">
        <w:t>курсової</w:t>
      </w:r>
      <w:r w:rsidRPr="00010CC2">
        <w:t xml:space="preserve"> роботи є поглиблення теоретичних положень </w:t>
      </w:r>
      <w:r w:rsidR="000A10E7" w:rsidRPr="00010CC2">
        <w:t>оцінки</w:t>
      </w:r>
      <w:r w:rsidRPr="00010CC2">
        <w:t xml:space="preserve"> конкурентоспроможн</w:t>
      </w:r>
      <w:r w:rsidR="000A10E7" w:rsidRPr="00010CC2">
        <w:t>ості</w:t>
      </w:r>
      <w:r w:rsidRPr="00010CC2">
        <w:t xml:space="preserve"> підприємства</w:t>
      </w:r>
      <w:r w:rsidR="000A10E7" w:rsidRPr="00010CC2">
        <w:t>.</w:t>
      </w:r>
    </w:p>
    <w:p w14:paraId="447D0024" w14:textId="77777777" w:rsidR="000A10E7" w:rsidRPr="00010CC2" w:rsidRDefault="006009A9" w:rsidP="000A10E7">
      <w:pPr>
        <w:pStyle w:val="a3"/>
        <w:spacing w:line="360" w:lineRule="auto"/>
        <w:ind w:left="0" w:right="3" w:firstLine="709"/>
        <w:jc w:val="both"/>
      </w:pPr>
      <w:r w:rsidRPr="00010CC2">
        <w:t xml:space="preserve">Для досягнення поставленої мети у </w:t>
      </w:r>
      <w:r w:rsidR="000A10E7" w:rsidRPr="00010CC2">
        <w:t>курсовій</w:t>
      </w:r>
      <w:r w:rsidRPr="00010CC2">
        <w:t xml:space="preserve"> роботі необхідно вирішити такі завдання:</w:t>
      </w:r>
    </w:p>
    <w:p w14:paraId="50F9B727" w14:textId="6FC3C582" w:rsidR="000E7269" w:rsidRPr="00010CC2" w:rsidRDefault="006009A9" w:rsidP="000A10E7">
      <w:pPr>
        <w:pStyle w:val="a3"/>
        <w:numPr>
          <w:ilvl w:val="0"/>
          <w:numId w:val="31"/>
        </w:numPr>
        <w:tabs>
          <w:tab w:val="left" w:pos="1134"/>
        </w:tabs>
        <w:spacing w:line="360" w:lineRule="auto"/>
        <w:ind w:left="0" w:right="3" w:firstLine="709"/>
        <w:contextualSpacing/>
        <w:jc w:val="both"/>
      </w:pPr>
      <w:r w:rsidRPr="00010CC2">
        <w:t>уточнити</w:t>
      </w:r>
      <w:r w:rsidRPr="00010CC2">
        <w:rPr>
          <w:spacing w:val="-10"/>
        </w:rPr>
        <w:t xml:space="preserve"> </w:t>
      </w:r>
      <w:r w:rsidRPr="00010CC2">
        <w:t>сутність</w:t>
      </w:r>
      <w:r w:rsidRPr="00010CC2">
        <w:rPr>
          <w:spacing w:val="-14"/>
        </w:rPr>
        <w:t xml:space="preserve"> </w:t>
      </w:r>
      <w:r w:rsidRPr="00010CC2">
        <w:t>поняття</w:t>
      </w:r>
      <w:r w:rsidRPr="00010CC2">
        <w:rPr>
          <w:spacing w:val="-10"/>
        </w:rPr>
        <w:t xml:space="preserve"> </w:t>
      </w:r>
      <w:r w:rsidRPr="00010CC2">
        <w:t>конкурентоспроможності</w:t>
      </w:r>
      <w:r w:rsidRPr="00010CC2">
        <w:rPr>
          <w:spacing w:val="-12"/>
        </w:rPr>
        <w:t xml:space="preserve"> </w:t>
      </w:r>
      <w:r w:rsidRPr="00010CC2">
        <w:rPr>
          <w:spacing w:val="-2"/>
        </w:rPr>
        <w:t>підприємства;</w:t>
      </w:r>
    </w:p>
    <w:p w14:paraId="16F4436A" w14:textId="667B222F" w:rsidR="000E7269" w:rsidRPr="00010CC2" w:rsidRDefault="006009A9" w:rsidP="000A10E7">
      <w:pPr>
        <w:pStyle w:val="a4"/>
        <w:numPr>
          <w:ilvl w:val="0"/>
          <w:numId w:val="27"/>
        </w:numPr>
        <w:tabs>
          <w:tab w:val="left" w:pos="1134"/>
          <w:tab w:val="left" w:pos="1210"/>
        </w:tabs>
        <w:spacing w:line="360" w:lineRule="auto"/>
        <w:ind w:left="0" w:right="3" w:firstLine="709"/>
        <w:contextualSpacing/>
        <w:rPr>
          <w:sz w:val="28"/>
        </w:rPr>
      </w:pPr>
      <w:r w:rsidRPr="00010CC2">
        <w:rPr>
          <w:sz w:val="28"/>
        </w:rPr>
        <w:t>визначити</w:t>
      </w:r>
      <w:r w:rsidRPr="00010CC2">
        <w:rPr>
          <w:spacing w:val="40"/>
          <w:sz w:val="28"/>
        </w:rPr>
        <w:t xml:space="preserve"> </w:t>
      </w:r>
      <w:r w:rsidRPr="00010CC2">
        <w:rPr>
          <w:sz w:val="28"/>
        </w:rPr>
        <w:t>зміст</w:t>
      </w:r>
      <w:r w:rsidRPr="00010CC2">
        <w:rPr>
          <w:spacing w:val="40"/>
          <w:sz w:val="28"/>
        </w:rPr>
        <w:t xml:space="preserve"> </w:t>
      </w:r>
      <w:r w:rsidRPr="00010CC2">
        <w:rPr>
          <w:sz w:val="28"/>
        </w:rPr>
        <w:t>основних</w:t>
      </w:r>
      <w:r w:rsidRPr="00010CC2">
        <w:rPr>
          <w:spacing w:val="40"/>
          <w:sz w:val="28"/>
        </w:rPr>
        <w:t xml:space="preserve"> </w:t>
      </w:r>
      <w:r w:rsidRPr="00010CC2">
        <w:rPr>
          <w:sz w:val="28"/>
        </w:rPr>
        <w:t>етапів</w:t>
      </w:r>
      <w:r w:rsidRPr="00010CC2">
        <w:rPr>
          <w:spacing w:val="40"/>
          <w:sz w:val="28"/>
        </w:rPr>
        <w:t xml:space="preserve"> </w:t>
      </w:r>
      <w:r w:rsidR="000A10E7" w:rsidRPr="00010CC2">
        <w:rPr>
          <w:sz w:val="28"/>
        </w:rPr>
        <w:t>оцінки</w:t>
      </w:r>
      <w:r w:rsidRPr="00010CC2">
        <w:rPr>
          <w:spacing w:val="40"/>
          <w:sz w:val="28"/>
        </w:rPr>
        <w:t xml:space="preserve"> </w:t>
      </w:r>
      <w:r w:rsidRPr="00010CC2">
        <w:rPr>
          <w:sz w:val="28"/>
        </w:rPr>
        <w:t xml:space="preserve">конкурентоспроможністю </w:t>
      </w:r>
      <w:r w:rsidRPr="00010CC2">
        <w:rPr>
          <w:spacing w:val="-2"/>
          <w:sz w:val="28"/>
        </w:rPr>
        <w:t>підприємства</w:t>
      </w:r>
      <w:r w:rsidR="000A10E7" w:rsidRPr="00010CC2">
        <w:rPr>
          <w:spacing w:val="-2"/>
          <w:sz w:val="28"/>
        </w:rPr>
        <w:t>.</w:t>
      </w:r>
    </w:p>
    <w:p w14:paraId="1F34FBD7" w14:textId="77777777" w:rsidR="000E7269" w:rsidRPr="00010CC2" w:rsidRDefault="000E7269">
      <w:pPr>
        <w:spacing w:line="360" w:lineRule="auto"/>
        <w:jc w:val="both"/>
        <w:sectPr w:rsidR="000E7269" w:rsidRPr="00010CC2" w:rsidSect="000A10E7">
          <w:headerReference w:type="default" r:id="rId8"/>
          <w:pgSz w:w="11910" w:h="16840"/>
          <w:pgMar w:top="1134" w:right="567" w:bottom="1134" w:left="1418" w:header="571" w:footer="0" w:gutter="0"/>
          <w:cols w:space="720"/>
          <w:docGrid w:linePitch="299"/>
        </w:sectPr>
      </w:pPr>
    </w:p>
    <w:p w14:paraId="759919FB" w14:textId="77777777" w:rsidR="000E7269" w:rsidRPr="00010CC2" w:rsidRDefault="006009A9" w:rsidP="008D4914">
      <w:pPr>
        <w:pStyle w:val="1"/>
        <w:spacing w:before="0" w:line="360" w:lineRule="auto"/>
        <w:contextualSpacing/>
      </w:pPr>
      <w:r w:rsidRPr="00010CC2">
        <w:t>РОЗДIЛ</w:t>
      </w:r>
      <w:r w:rsidRPr="00010CC2">
        <w:rPr>
          <w:spacing w:val="-8"/>
        </w:rPr>
        <w:t xml:space="preserve"> </w:t>
      </w:r>
      <w:r w:rsidRPr="00010CC2">
        <w:rPr>
          <w:spacing w:val="-10"/>
        </w:rPr>
        <w:t>1</w:t>
      </w:r>
    </w:p>
    <w:p w14:paraId="034B3395" w14:textId="10A515C3" w:rsidR="000E7269" w:rsidRPr="00010CC2" w:rsidRDefault="001C3C20" w:rsidP="008D4914">
      <w:pPr>
        <w:pStyle w:val="a3"/>
        <w:spacing w:line="360" w:lineRule="auto"/>
        <w:ind w:left="0" w:firstLine="709"/>
        <w:contextualSpacing/>
        <w:jc w:val="center"/>
        <w:rPr>
          <w:b/>
          <w:szCs w:val="22"/>
        </w:rPr>
      </w:pPr>
      <w:r w:rsidRPr="00010CC2">
        <w:rPr>
          <w:b/>
          <w:szCs w:val="22"/>
        </w:rPr>
        <w:t>ОЦІНКА КОНКУРЕНТОСПРОМОЖНОСТІ ПІДПРИЄМСТВА</w:t>
      </w:r>
    </w:p>
    <w:p w14:paraId="2D50F47E" w14:textId="77777777" w:rsidR="001C3C20" w:rsidRPr="00010CC2" w:rsidRDefault="001C3C20" w:rsidP="008D4914">
      <w:pPr>
        <w:pStyle w:val="a3"/>
        <w:spacing w:line="360" w:lineRule="auto"/>
        <w:ind w:left="0" w:firstLine="709"/>
        <w:contextualSpacing/>
        <w:rPr>
          <w:b/>
        </w:rPr>
      </w:pPr>
    </w:p>
    <w:p w14:paraId="77067F3E" w14:textId="77777777" w:rsidR="000E7269" w:rsidRPr="00010CC2" w:rsidRDefault="006009A9" w:rsidP="008D4914">
      <w:pPr>
        <w:pStyle w:val="a4"/>
        <w:numPr>
          <w:ilvl w:val="1"/>
          <w:numId w:val="26"/>
        </w:numPr>
        <w:tabs>
          <w:tab w:val="left" w:pos="1634"/>
        </w:tabs>
        <w:spacing w:line="360" w:lineRule="auto"/>
        <w:ind w:left="0" w:firstLine="709"/>
        <w:contextualSpacing/>
        <w:rPr>
          <w:sz w:val="28"/>
        </w:rPr>
      </w:pPr>
      <w:r w:rsidRPr="00010CC2">
        <w:rPr>
          <w:sz w:val="28"/>
        </w:rPr>
        <w:t>Сутність</w:t>
      </w:r>
      <w:r w:rsidRPr="00010CC2">
        <w:rPr>
          <w:spacing w:val="-14"/>
          <w:sz w:val="28"/>
        </w:rPr>
        <w:t xml:space="preserve"> </w:t>
      </w:r>
      <w:r w:rsidRPr="00010CC2">
        <w:rPr>
          <w:sz w:val="28"/>
        </w:rPr>
        <w:t>поняття</w:t>
      </w:r>
      <w:r w:rsidRPr="00010CC2">
        <w:rPr>
          <w:spacing w:val="-10"/>
          <w:sz w:val="28"/>
        </w:rPr>
        <w:t xml:space="preserve"> </w:t>
      </w:r>
      <w:r w:rsidRPr="00010CC2">
        <w:rPr>
          <w:sz w:val="28"/>
        </w:rPr>
        <w:t>конкурентоспроможності</w:t>
      </w:r>
      <w:r w:rsidRPr="00010CC2">
        <w:rPr>
          <w:spacing w:val="-9"/>
          <w:sz w:val="28"/>
        </w:rPr>
        <w:t xml:space="preserve"> </w:t>
      </w:r>
      <w:r w:rsidRPr="00010CC2">
        <w:rPr>
          <w:spacing w:val="-2"/>
          <w:sz w:val="28"/>
        </w:rPr>
        <w:t>підприємства</w:t>
      </w:r>
    </w:p>
    <w:p w14:paraId="3F853EFE" w14:textId="77777777" w:rsidR="000E7269" w:rsidRPr="00010CC2" w:rsidRDefault="000E7269" w:rsidP="008D4914">
      <w:pPr>
        <w:pStyle w:val="a3"/>
        <w:spacing w:line="360" w:lineRule="auto"/>
        <w:ind w:left="0" w:firstLine="709"/>
        <w:contextualSpacing/>
      </w:pPr>
    </w:p>
    <w:p w14:paraId="75CE5B5B" w14:textId="77777777" w:rsidR="000E7269" w:rsidRPr="00010CC2" w:rsidRDefault="006009A9" w:rsidP="008D4914">
      <w:pPr>
        <w:pStyle w:val="a3"/>
        <w:spacing w:line="360" w:lineRule="auto"/>
        <w:ind w:left="0" w:firstLine="709"/>
        <w:contextualSpacing/>
        <w:jc w:val="both"/>
      </w:pPr>
      <w:r w:rsidRPr="00010CC2">
        <w:t>Конкурентоспроможність</w:t>
      </w:r>
      <w:r w:rsidRPr="00010CC2">
        <w:rPr>
          <w:spacing w:val="-5"/>
        </w:rPr>
        <w:t xml:space="preserve"> </w:t>
      </w:r>
      <w:r w:rsidRPr="00010CC2">
        <w:t>підприємства</w:t>
      </w:r>
      <w:r w:rsidRPr="00010CC2">
        <w:rPr>
          <w:spacing w:val="-4"/>
        </w:rPr>
        <w:t xml:space="preserve"> </w:t>
      </w:r>
      <w:r w:rsidRPr="00010CC2">
        <w:t>є</w:t>
      </w:r>
      <w:r w:rsidRPr="00010CC2">
        <w:rPr>
          <w:spacing w:val="-4"/>
        </w:rPr>
        <w:t xml:space="preserve"> </w:t>
      </w:r>
      <w:r w:rsidRPr="00010CC2">
        <w:t>однією</w:t>
      </w:r>
      <w:r w:rsidRPr="00010CC2">
        <w:rPr>
          <w:spacing w:val="-5"/>
        </w:rPr>
        <w:t xml:space="preserve"> </w:t>
      </w:r>
      <w:r w:rsidRPr="00010CC2">
        <w:t>з</w:t>
      </w:r>
      <w:r w:rsidRPr="00010CC2">
        <w:rPr>
          <w:spacing w:val="-7"/>
        </w:rPr>
        <w:t xml:space="preserve"> </w:t>
      </w:r>
      <w:r w:rsidRPr="00010CC2">
        <w:t>найважливіших</w:t>
      </w:r>
      <w:r w:rsidRPr="00010CC2">
        <w:rPr>
          <w:spacing w:val="-5"/>
        </w:rPr>
        <w:t xml:space="preserve"> </w:t>
      </w:r>
      <w:r w:rsidRPr="00010CC2">
        <w:t>категорій ринкової</w:t>
      </w:r>
      <w:r w:rsidRPr="00010CC2">
        <w:rPr>
          <w:spacing w:val="-2"/>
        </w:rPr>
        <w:t xml:space="preserve"> </w:t>
      </w:r>
      <w:r w:rsidRPr="00010CC2">
        <w:t>економіки,</w:t>
      </w:r>
      <w:r w:rsidRPr="00010CC2">
        <w:rPr>
          <w:spacing w:val="-5"/>
        </w:rPr>
        <w:t xml:space="preserve"> </w:t>
      </w:r>
      <w:r w:rsidRPr="00010CC2">
        <w:t>в</w:t>
      </w:r>
      <w:r w:rsidRPr="00010CC2">
        <w:rPr>
          <w:spacing w:val="-3"/>
        </w:rPr>
        <w:t xml:space="preserve"> </w:t>
      </w:r>
      <w:r w:rsidRPr="00010CC2">
        <w:t>основі</w:t>
      </w:r>
      <w:r w:rsidRPr="00010CC2">
        <w:rPr>
          <w:spacing w:val="-2"/>
        </w:rPr>
        <w:t xml:space="preserve"> </w:t>
      </w:r>
      <w:r w:rsidRPr="00010CC2">
        <w:t>якої</w:t>
      </w:r>
      <w:r w:rsidRPr="00010CC2">
        <w:rPr>
          <w:spacing w:val="-2"/>
        </w:rPr>
        <w:t xml:space="preserve"> </w:t>
      </w:r>
      <w:r w:rsidRPr="00010CC2">
        <w:t>лежить</w:t>
      </w:r>
      <w:r w:rsidRPr="00010CC2">
        <w:rPr>
          <w:spacing w:val="-4"/>
        </w:rPr>
        <w:t xml:space="preserve"> </w:t>
      </w:r>
      <w:r w:rsidRPr="00010CC2">
        <w:t>поняття</w:t>
      </w:r>
      <w:r w:rsidRPr="00010CC2">
        <w:rPr>
          <w:spacing w:val="-4"/>
        </w:rPr>
        <w:t xml:space="preserve"> </w:t>
      </w:r>
      <w:r w:rsidRPr="00010CC2">
        <w:t>конкуренція,</w:t>
      </w:r>
      <w:r w:rsidRPr="00010CC2">
        <w:rPr>
          <w:spacing w:val="-4"/>
        </w:rPr>
        <w:t xml:space="preserve"> </w:t>
      </w:r>
      <w:r w:rsidRPr="00010CC2">
        <w:t>тобто</w:t>
      </w:r>
      <w:r w:rsidRPr="00010CC2">
        <w:rPr>
          <w:spacing w:val="-4"/>
        </w:rPr>
        <w:t xml:space="preserve"> </w:t>
      </w:r>
      <w:r w:rsidRPr="00010CC2">
        <w:t>суперництво між суб'єктами ринкового господарства за найбільш вигідні умови виробництва, продажу і купівлі товарів, що характеризує можливість та ефективність адаптації суб’єкта господарювання до умов конкурентного середовища.</w:t>
      </w:r>
    </w:p>
    <w:p w14:paraId="08939E09" w14:textId="77777777" w:rsidR="000E7269" w:rsidRPr="00010CC2" w:rsidRDefault="006009A9" w:rsidP="002372A4">
      <w:pPr>
        <w:pStyle w:val="a3"/>
        <w:spacing w:line="360" w:lineRule="auto"/>
        <w:ind w:left="0" w:firstLine="709"/>
        <w:contextualSpacing/>
        <w:jc w:val="both"/>
      </w:pPr>
      <w:r w:rsidRPr="00010CC2">
        <w:t>В якості суттєвих характеристик конкурентоспроможності підприємства, як економічної категорії, можна визначити:</w:t>
      </w:r>
    </w:p>
    <w:p w14:paraId="22226902" w14:textId="77777777" w:rsidR="000E7269" w:rsidRPr="00010CC2" w:rsidRDefault="006009A9" w:rsidP="002372A4">
      <w:pPr>
        <w:pStyle w:val="a4"/>
        <w:numPr>
          <w:ilvl w:val="2"/>
          <w:numId w:val="26"/>
        </w:numPr>
        <w:tabs>
          <w:tab w:val="left" w:pos="1145"/>
        </w:tabs>
        <w:spacing w:line="360" w:lineRule="auto"/>
        <w:ind w:left="0" w:firstLine="709"/>
        <w:contextualSpacing/>
        <w:rPr>
          <w:sz w:val="28"/>
        </w:rPr>
      </w:pPr>
      <w:r w:rsidRPr="00010CC2">
        <w:rPr>
          <w:sz w:val="28"/>
        </w:rPr>
        <w:t>порівняльний характер (відносна оцінка), може бути визначена тільки при порівнянні з конкурентами. Результат оцінки буде справедливий тільки в умовах конкретного ринку в конкретний проміжок часу, тому що ринкова ситуація постійно змінюється;</w:t>
      </w:r>
    </w:p>
    <w:p w14:paraId="1D232BE0" w14:textId="77777777" w:rsidR="000E7269" w:rsidRPr="00010CC2" w:rsidRDefault="006009A9" w:rsidP="002372A4">
      <w:pPr>
        <w:pStyle w:val="a4"/>
        <w:numPr>
          <w:ilvl w:val="2"/>
          <w:numId w:val="26"/>
        </w:numPr>
        <w:tabs>
          <w:tab w:val="left" w:pos="1323"/>
        </w:tabs>
        <w:spacing w:line="360" w:lineRule="auto"/>
        <w:ind w:left="0" w:firstLine="709"/>
        <w:contextualSpacing/>
        <w:rPr>
          <w:sz w:val="28"/>
        </w:rPr>
      </w:pPr>
      <w:r w:rsidRPr="00010CC2">
        <w:rPr>
          <w:sz w:val="28"/>
        </w:rPr>
        <w:t>короткострокові та довгострокові складові (охоплює як поточне положення підприємства на ринку, так і перспективи його зміни);</w:t>
      </w:r>
    </w:p>
    <w:p w14:paraId="6956E20D" w14:textId="77777777" w:rsidR="000E7269" w:rsidRPr="00010CC2" w:rsidRDefault="006009A9" w:rsidP="002372A4">
      <w:pPr>
        <w:pStyle w:val="a4"/>
        <w:numPr>
          <w:ilvl w:val="2"/>
          <w:numId w:val="26"/>
        </w:numPr>
        <w:tabs>
          <w:tab w:val="left" w:pos="1136"/>
        </w:tabs>
        <w:spacing w:line="360" w:lineRule="auto"/>
        <w:ind w:left="0" w:firstLine="709"/>
        <w:contextualSpacing/>
        <w:rPr>
          <w:sz w:val="28"/>
        </w:rPr>
      </w:pPr>
      <w:r w:rsidRPr="00010CC2">
        <w:rPr>
          <w:sz w:val="28"/>
        </w:rPr>
        <w:t>залежність</w:t>
      </w:r>
      <w:r w:rsidRPr="00010CC2">
        <w:rPr>
          <w:spacing w:val="-15"/>
          <w:sz w:val="28"/>
        </w:rPr>
        <w:t xml:space="preserve"> </w:t>
      </w:r>
      <w:r w:rsidRPr="00010CC2">
        <w:rPr>
          <w:sz w:val="28"/>
        </w:rPr>
        <w:t>від</w:t>
      </w:r>
      <w:r w:rsidRPr="00010CC2">
        <w:rPr>
          <w:spacing w:val="-10"/>
          <w:sz w:val="28"/>
        </w:rPr>
        <w:t xml:space="preserve"> </w:t>
      </w:r>
      <w:r w:rsidRPr="00010CC2">
        <w:rPr>
          <w:sz w:val="28"/>
        </w:rPr>
        <w:t>конкурентоспроможності</w:t>
      </w:r>
      <w:r w:rsidRPr="00010CC2">
        <w:rPr>
          <w:spacing w:val="-11"/>
          <w:sz w:val="28"/>
        </w:rPr>
        <w:t xml:space="preserve"> </w:t>
      </w:r>
      <w:r w:rsidRPr="00010CC2">
        <w:rPr>
          <w:sz w:val="28"/>
        </w:rPr>
        <w:t>продукції</w:t>
      </w:r>
      <w:r w:rsidRPr="00010CC2">
        <w:rPr>
          <w:spacing w:val="-10"/>
          <w:sz w:val="28"/>
        </w:rPr>
        <w:t xml:space="preserve"> </w:t>
      </w:r>
      <w:r w:rsidRPr="00010CC2">
        <w:rPr>
          <w:spacing w:val="-2"/>
          <w:sz w:val="28"/>
        </w:rPr>
        <w:t>(товару);</w:t>
      </w:r>
    </w:p>
    <w:p w14:paraId="452AF6F9" w14:textId="77777777" w:rsidR="000E7269" w:rsidRPr="00010CC2" w:rsidRDefault="006009A9" w:rsidP="002372A4">
      <w:pPr>
        <w:pStyle w:val="a4"/>
        <w:numPr>
          <w:ilvl w:val="2"/>
          <w:numId w:val="26"/>
        </w:numPr>
        <w:tabs>
          <w:tab w:val="left" w:pos="1136"/>
        </w:tabs>
        <w:spacing w:line="360" w:lineRule="auto"/>
        <w:ind w:left="0" w:firstLine="709"/>
        <w:contextualSpacing/>
        <w:rPr>
          <w:sz w:val="28"/>
        </w:rPr>
      </w:pPr>
      <w:r w:rsidRPr="00010CC2">
        <w:rPr>
          <w:sz w:val="28"/>
        </w:rPr>
        <w:t>залежність</w:t>
      </w:r>
      <w:r w:rsidRPr="00010CC2">
        <w:rPr>
          <w:spacing w:val="-10"/>
          <w:sz w:val="28"/>
        </w:rPr>
        <w:t xml:space="preserve"> </w:t>
      </w:r>
      <w:r w:rsidRPr="00010CC2">
        <w:rPr>
          <w:sz w:val="28"/>
        </w:rPr>
        <w:t>від</w:t>
      </w:r>
      <w:r w:rsidRPr="00010CC2">
        <w:rPr>
          <w:spacing w:val="-6"/>
          <w:sz w:val="28"/>
        </w:rPr>
        <w:t xml:space="preserve"> </w:t>
      </w:r>
      <w:r w:rsidRPr="00010CC2">
        <w:rPr>
          <w:sz w:val="28"/>
        </w:rPr>
        <w:t>власних</w:t>
      </w:r>
      <w:r w:rsidRPr="00010CC2">
        <w:rPr>
          <w:spacing w:val="-7"/>
          <w:sz w:val="28"/>
        </w:rPr>
        <w:t xml:space="preserve"> </w:t>
      </w:r>
      <w:r w:rsidRPr="00010CC2">
        <w:rPr>
          <w:sz w:val="28"/>
        </w:rPr>
        <w:t>можливостей</w:t>
      </w:r>
      <w:r w:rsidRPr="00010CC2">
        <w:rPr>
          <w:spacing w:val="-6"/>
          <w:sz w:val="28"/>
        </w:rPr>
        <w:t xml:space="preserve"> </w:t>
      </w:r>
      <w:r w:rsidRPr="00010CC2">
        <w:rPr>
          <w:sz w:val="28"/>
        </w:rPr>
        <w:t>та</w:t>
      </w:r>
      <w:r w:rsidRPr="00010CC2">
        <w:rPr>
          <w:spacing w:val="-7"/>
          <w:sz w:val="28"/>
        </w:rPr>
        <w:t xml:space="preserve"> </w:t>
      </w:r>
      <w:r w:rsidRPr="00010CC2">
        <w:rPr>
          <w:sz w:val="28"/>
        </w:rPr>
        <w:t>ринкової</w:t>
      </w:r>
      <w:r w:rsidRPr="00010CC2">
        <w:rPr>
          <w:spacing w:val="-7"/>
          <w:sz w:val="28"/>
        </w:rPr>
        <w:t xml:space="preserve"> </w:t>
      </w:r>
      <w:r w:rsidRPr="00010CC2">
        <w:rPr>
          <w:sz w:val="28"/>
        </w:rPr>
        <w:t>активності</w:t>
      </w:r>
      <w:r w:rsidRPr="00010CC2">
        <w:rPr>
          <w:spacing w:val="-6"/>
          <w:sz w:val="28"/>
        </w:rPr>
        <w:t xml:space="preserve"> </w:t>
      </w:r>
      <w:r w:rsidRPr="00010CC2">
        <w:rPr>
          <w:spacing w:val="-2"/>
          <w:sz w:val="28"/>
        </w:rPr>
        <w:t>підприємства;</w:t>
      </w:r>
    </w:p>
    <w:p w14:paraId="1C5177AA" w14:textId="26400C4A" w:rsidR="000E7269" w:rsidRPr="00010CC2" w:rsidRDefault="006009A9" w:rsidP="002372A4">
      <w:pPr>
        <w:pStyle w:val="a4"/>
        <w:numPr>
          <w:ilvl w:val="2"/>
          <w:numId w:val="26"/>
        </w:numPr>
        <w:tabs>
          <w:tab w:val="left" w:pos="1195"/>
        </w:tabs>
        <w:spacing w:line="360" w:lineRule="auto"/>
        <w:ind w:left="0" w:firstLine="709"/>
        <w:contextualSpacing/>
        <w:rPr>
          <w:sz w:val="28"/>
        </w:rPr>
      </w:pPr>
      <w:r w:rsidRPr="00010CC2">
        <w:rPr>
          <w:sz w:val="28"/>
        </w:rPr>
        <w:t>визначається продуктивністю використання залучених підприємством у виробничий процес ресурсів.</w:t>
      </w:r>
    </w:p>
    <w:p w14:paraId="7C6879FD" w14:textId="77777777" w:rsidR="000E7269" w:rsidRPr="00010CC2" w:rsidRDefault="006009A9" w:rsidP="002372A4">
      <w:pPr>
        <w:pStyle w:val="a3"/>
        <w:spacing w:line="360" w:lineRule="auto"/>
        <w:ind w:left="0" w:firstLine="709"/>
        <w:contextualSpacing/>
        <w:jc w:val="both"/>
      </w:pPr>
      <w:r w:rsidRPr="00010CC2">
        <w:t>Поняття конкурентоспроможності поєднує в собі певний набір характеристик, якими має володіти підприємство, щоб бути конкурентоздатним, приблизний їх перелік можна розглянути на рисунку 1.1.</w:t>
      </w:r>
    </w:p>
    <w:p w14:paraId="4F1CD8D1" w14:textId="77777777" w:rsidR="000E7269" w:rsidRPr="00010CC2" w:rsidRDefault="006009A9" w:rsidP="002372A4">
      <w:pPr>
        <w:pStyle w:val="a3"/>
        <w:spacing w:line="360" w:lineRule="auto"/>
        <w:ind w:left="0" w:firstLine="709"/>
        <w:contextualSpacing/>
        <w:jc w:val="both"/>
      </w:pPr>
      <w:r w:rsidRPr="00010CC2">
        <w:t>У визначенні поняття конкурентоспроможність різні автори</w:t>
      </w:r>
      <w:r w:rsidRPr="00010CC2">
        <w:rPr>
          <w:spacing w:val="40"/>
        </w:rPr>
        <w:t xml:space="preserve"> </w:t>
      </w:r>
      <w:r w:rsidRPr="00010CC2">
        <w:t>використовують набір складових конкурентоспроможності, який на їх думку найбільше відбиває сутність даного поняття.</w:t>
      </w:r>
    </w:p>
    <w:p w14:paraId="20B6B826" w14:textId="77777777" w:rsidR="000E7269" w:rsidRPr="00010CC2" w:rsidRDefault="000E7269" w:rsidP="002372A4">
      <w:pPr>
        <w:spacing w:line="360" w:lineRule="auto"/>
        <w:ind w:firstLine="709"/>
        <w:contextualSpacing/>
        <w:jc w:val="both"/>
        <w:sectPr w:rsidR="000E7269" w:rsidRPr="00010CC2" w:rsidSect="000A10E7">
          <w:pgSz w:w="11910" w:h="16840"/>
          <w:pgMar w:top="1134" w:right="567" w:bottom="1134" w:left="1418" w:header="571" w:footer="0" w:gutter="0"/>
          <w:cols w:space="720"/>
          <w:docGrid w:linePitch="299"/>
        </w:sectPr>
      </w:pPr>
    </w:p>
    <w:p w14:paraId="0A2F5807" w14:textId="4E0B3CBE" w:rsidR="000E7269" w:rsidRPr="00010CC2" w:rsidRDefault="002372A4" w:rsidP="002372A4">
      <w:pPr>
        <w:pStyle w:val="a3"/>
        <w:spacing w:line="360" w:lineRule="auto"/>
        <w:ind w:left="0" w:firstLine="709"/>
        <w:contextualSpacing/>
        <w:jc w:val="center"/>
        <w:rPr>
          <w:sz w:val="20"/>
        </w:rPr>
      </w:pPr>
      <w:r w:rsidRPr="00010CC2">
        <w:rPr>
          <w:noProof/>
        </w:rPr>
        <mc:AlternateContent>
          <mc:Choice Requires="wpg">
            <w:drawing>
              <wp:anchor distT="0" distB="0" distL="0" distR="0" simplePos="0" relativeHeight="251570176" behindDoc="0" locked="0" layoutInCell="1" allowOverlap="1" wp14:anchorId="554F9A8D" wp14:editId="76D9BC4A">
                <wp:simplePos x="0" y="0"/>
                <wp:positionH relativeFrom="page">
                  <wp:posOffset>2686050</wp:posOffset>
                </wp:positionH>
                <wp:positionV relativeFrom="paragraph">
                  <wp:posOffset>618702</wp:posOffset>
                </wp:positionV>
                <wp:extent cx="2514600" cy="203200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2032000"/>
                          <a:chOff x="0" y="0"/>
                          <a:chExt cx="2514600" cy="2032000"/>
                        </a:xfrm>
                      </wpg:grpSpPr>
                      <wps:wsp>
                        <wps:cNvPr id="8" name="Graphic 8"/>
                        <wps:cNvSpPr/>
                        <wps:spPr>
                          <a:xfrm>
                            <a:off x="414210" y="563562"/>
                            <a:ext cx="1695450" cy="1133475"/>
                          </a:xfrm>
                          <a:custGeom>
                            <a:avLst/>
                            <a:gdLst/>
                            <a:ahLst/>
                            <a:cxnLst/>
                            <a:rect l="l" t="t" r="r" b="b"/>
                            <a:pathLst>
                              <a:path w="1695450" h="1133475">
                                <a:moveTo>
                                  <a:pt x="847724" y="0"/>
                                </a:moveTo>
                                <a:lnTo>
                                  <a:pt x="789677" y="1307"/>
                                </a:lnTo>
                                <a:lnTo>
                                  <a:pt x="732680" y="5173"/>
                                </a:lnTo>
                                <a:lnTo>
                                  <a:pt x="676860" y="11514"/>
                                </a:lnTo>
                                <a:lnTo>
                                  <a:pt x="622344" y="20245"/>
                                </a:lnTo>
                                <a:lnTo>
                                  <a:pt x="569256" y="31281"/>
                                </a:lnTo>
                                <a:lnTo>
                                  <a:pt x="517725" y="44539"/>
                                </a:lnTo>
                                <a:lnTo>
                                  <a:pt x="467875" y="59933"/>
                                </a:lnTo>
                                <a:lnTo>
                                  <a:pt x="419833" y="77380"/>
                                </a:lnTo>
                                <a:lnTo>
                                  <a:pt x="373726" y="96795"/>
                                </a:lnTo>
                                <a:lnTo>
                                  <a:pt x="329678" y="118094"/>
                                </a:lnTo>
                                <a:lnTo>
                                  <a:pt x="287817" y="141192"/>
                                </a:lnTo>
                                <a:lnTo>
                                  <a:pt x="248269" y="166004"/>
                                </a:lnTo>
                                <a:lnTo>
                                  <a:pt x="211159" y="192448"/>
                                </a:lnTo>
                                <a:lnTo>
                                  <a:pt x="176614" y="220437"/>
                                </a:lnTo>
                                <a:lnTo>
                                  <a:pt x="144761" y="249888"/>
                                </a:lnTo>
                                <a:lnTo>
                                  <a:pt x="115725" y="280717"/>
                                </a:lnTo>
                                <a:lnTo>
                                  <a:pt x="89632" y="312838"/>
                                </a:lnTo>
                                <a:lnTo>
                                  <a:pt x="66609" y="346168"/>
                                </a:lnTo>
                                <a:lnTo>
                                  <a:pt x="46782" y="380622"/>
                                </a:lnTo>
                                <a:lnTo>
                                  <a:pt x="30277" y="416116"/>
                                </a:lnTo>
                                <a:lnTo>
                                  <a:pt x="17220" y="452565"/>
                                </a:lnTo>
                                <a:lnTo>
                                  <a:pt x="7737" y="489885"/>
                                </a:lnTo>
                                <a:lnTo>
                                  <a:pt x="1955" y="527992"/>
                                </a:lnTo>
                                <a:lnTo>
                                  <a:pt x="0" y="566801"/>
                                </a:lnTo>
                                <a:lnTo>
                                  <a:pt x="1955" y="605594"/>
                                </a:lnTo>
                                <a:lnTo>
                                  <a:pt x="7737" y="643687"/>
                                </a:lnTo>
                                <a:lnTo>
                                  <a:pt x="17220" y="680994"/>
                                </a:lnTo>
                                <a:lnTo>
                                  <a:pt x="30277" y="717432"/>
                                </a:lnTo>
                                <a:lnTo>
                                  <a:pt x="46782" y="752915"/>
                                </a:lnTo>
                                <a:lnTo>
                                  <a:pt x="66609" y="787360"/>
                                </a:lnTo>
                                <a:lnTo>
                                  <a:pt x="89632" y="820681"/>
                                </a:lnTo>
                                <a:lnTo>
                                  <a:pt x="115725" y="852795"/>
                                </a:lnTo>
                                <a:lnTo>
                                  <a:pt x="144761" y="883617"/>
                                </a:lnTo>
                                <a:lnTo>
                                  <a:pt x="176614" y="913062"/>
                                </a:lnTo>
                                <a:lnTo>
                                  <a:pt x="211159" y="941047"/>
                                </a:lnTo>
                                <a:lnTo>
                                  <a:pt x="248269" y="967486"/>
                                </a:lnTo>
                                <a:lnTo>
                                  <a:pt x="287817" y="992295"/>
                                </a:lnTo>
                                <a:lnTo>
                                  <a:pt x="329678" y="1015389"/>
                                </a:lnTo>
                                <a:lnTo>
                                  <a:pt x="373726" y="1036686"/>
                                </a:lnTo>
                                <a:lnTo>
                                  <a:pt x="419833" y="1056099"/>
                                </a:lnTo>
                                <a:lnTo>
                                  <a:pt x="467875" y="1073544"/>
                                </a:lnTo>
                                <a:lnTo>
                                  <a:pt x="517725" y="1088937"/>
                                </a:lnTo>
                                <a:lnTo>
                                  <a:pt x="569256" y="1102194"/>
                                </a:lnTo>
                                <a:lnTo>
                                  <a:pt x="622344" y="1113230"/>
                                </a:lnTo>
                                <a:lnTo>
                                  <a:pt x="676860" y="1121960"/>
                                </a:lnTo>
                                <a:lnTo>
                                  <a:pt x="732680" y="1128301"/>
                                </a:lnTo>
                                <a:lnTo>
                                  <a:pt x="789677" y="1132167"/>
                                </a:lnTo>
                                <a:lnTo>
                                  <a:pt x="847724" y="1133475"/>
                                </a:lnTo>
                                <a:lnTo>
                                  <a:pt x="905772" y="1132167"/>
                                </a:lnTo>
                                <a:lnTo>
                                  <a:pt x="962769" y="1128301"/>
                                </a:lnTo>
                                <a:lnTo>
                                  <a:pt x="1018589" y="1121960"/>
                                </a:lnTo>
                                <a:lnTo>
                                  <a:pt x="1073105" y="1113230"/>
                                </a:lnTo>
                                <a:lnTo>
                                  <a:pt x="1126193" y="1102194"/>
                                </a:lnTo>
                                <a:lnTo>
                                  <a:pt x="1177724" y="1088937"/>
                                </a:lnTo>
                                <a:lnTo>
                                  <a:pt x="1227574" y="1073544"/>
                                </a:lnTo>
                                <a:lnTo>
                                  <a:pt x="1275616" y="1056099"/>
                                </a:lnTo>
                                <a:lnTo>
                                  <a:pt x="1321723" y="1036686"/>
                                </a:lnTo>
                                <a:lnTo>
                                  <a:pt x="1365771" y="1015389"/>
                                </a:lnTo>
                                <a:lnTo>
                                  <a:pt x="1407632" y="992295"/>
                                </a:lnTo>
                                <a:lnTo>
                                  <a:pt x="1447180" y="967485"/>
                                </a:lnTo>
                                <a:lnTo>
                                  <a:pt x="1484290" y="941047"/>
                                </a:lnTo>
                                <a:lnTo>
                                  <a:pt x="1518835" y="913062"/>
                                </a:lnTo>
                                <a:lnTo>
                                  <a:pt x="1550688" y="883617"/>
                                </a:lnTo>
                                <a:lnTo>
                                  <a:pt x="1579724" y="852795"/>
                                </a:lnTo>
                                <a:lnTo>
                                  <a:pt x="1605817" y="820681"/>
                                </a:lnTo>
                                <a:lnTo>
                                  <a:pt x="1628840" y="787360"/>
                                </a:lnTo>
                                <a:lnTo>
                                  <a:pt x="1648667" y="752915"/>
                                </a:lnTo>
                                <a:lnTo>
                                  <a:pt x="1665172" y="717432"/>
                                </a:lnTo>
                                <a:lnTo>
                                  <a:pt x="1678229" y="680994"/>
                                </a:lnTo>
                                <a:lnTo>
                                  <a:pt x="1687712" y="643687"/>
                                </a:lnTo>
                                <a:lnTo>
                                  <a:pt x="1693494" y="605594"/>
                                </a:lnTo>
                                <a:lnTo>
                                  <a:pt x="1695449" y="566801"/>
                                </a:lnTo>
                                <a:lnTo>
                                  <a:pt x="1693494" y="527992"/>
                                </a:lnTo>
                                <a:lnTo>
                                  <a:pt x="1687712" y="489885"/>
                                </a:lnTo>
                                <a:lnTo>
                                  <a:pt x="1678229" y="452565"/>
                                </a:lnTo>
                                <a:lnTo>
                                  <a:pt x="1665172" y="416116"/>
                                </a:lnTo>
                                <a:lnTo>
                                  <a:pt x="1648667" y="380622"/>
                                </a:lnTo>
                                <a:lnTo>
                                  <a:pt x="1628840" y="346168"/>
                                </a:lnTo>
                                <a:lnTo>
                                  <a:pt x="1605817" y="312838"/>
                                </a:lnTo>
                                <a:lnTo>
                                  <a:pt x="1579724" y="280717"/>
                                </a:lnTo>
                                <a:lnTo>
                                  <a:pt x="1550688" y="249888"/>
                                </a:lnTo>
                                <a:lnTo>
                                  <a:pt x="1518835" y="220437"/>
                                </a:lnTo>
                                <a:lnTo>
                                  <a:pt x="1484290" y="192448"/>
                                </a:lnTo>
                                <a:lnTo>
                                  <a:pt x="1447180" y="166004"/>
                                </a:lnTo>
                                <a:lnTo>
                                  <a:pt x="1407632" y="141192"/>
                                </a:lnTo>
                                <a:lnTo>
                                  <a:pt x="1365771" y="118094"/>
                                </a:lnTo>
                                <a:lnTo>
                                  <a:pt x="1321723" y="96795"/>
                                </a:lnTo>
                                <a:lnTo>
                                  <a:pt x="1275616" y="77380"/>
                                </a:lnTo>
                                <a:lnTo>
                                  <a:pt x="1227574" y="59933"/>
                                </a:lnTo>
                                <a:lnTo>
                                  <a:pt x="1177724" y="44539"/>
                                </a:lnTo>
                                <a:lnTo>
                                  <a:pt x="1126193" y="31281"/>
                                </a:lnTo>
                                <a:lnTo>
                                  <a:pt x="1073105" y="20245"/>
                                </a:lnTo>
                                <a:lnTo>
                                  <a:pt x="1018589" y="11514"/>
                                </a:lnTo>
                                <a:lnTo>
                                  <a:pt x="962769" y="5173"/>
                                </a:lnTo>
                                <a:lnTo>
                                  <a:pt x="905772" y="1307"/>
                                </a:lnTo>
                                <a:lnTo>
                                  <a:pt x="847724" y="0"/>
                                </a:lnTo>
                                <a:close/>
                              </a:path>
                            </a:pathLst>
                          </a:custGeom>
                          <a:ln w="3175">
                            <a:solidFill>
                              <a:srgbClr val="000000"/>
                            </a:solidFill>
                            <a:prstDash val="solid"/>
                          </a:ln>
                        </wps:spPr>
                        <wps:bodyPr wrap="square" lIns="0" tIns="0" rIns="0" bIns="0" rtlCol="0">
                          <a:prstTxWarp prst="textNoShape">
                            <a:avLst/>
                          </a:prstTxWarp>
                          <a:noAutofit/>
                        </wps:bodyPr>
                      </wps:wsp>
                      <wps:wsp>
                        <wps:cNvPr id="9" name="Graphic 9"/>
                        <wps:cNvSpPr/>
                        <wps:spPr>
                          <a:xfrm>
                            <a:off x="1147635" y="1587"/>
                            <a:ext cx="219075" cy="495300"/>
                          </a:xfrm>
                          <a:custGeom>
                            <a:avLst/>
                            <a:gdLst/>
                            <a:ahLst/>
                            <a:cxnLst/>
                            <a:rect l="l" t="t" r="r" b="b"/>
                            <a:pathLst>
                              <a:path w="219075" h="495300">
                                <a:moveTo>
                                  <a:pt x="0" y="385699"/>
                                </a:moveTo>
                                <a:lnTo>
                                  <a:pt x="54737" y="385699"/>
                                </a:lnTo>
                                <a:lnTo>
                                  <a:pt x="54737" y="0"/>
                                </a:lnTo>
                                <a:lnTo>
                                  <a:pt x="164337" y="0"/>
                                </a:lnTo>
                                <a:lnTo>
                                  <a:pt x="164337" y="385699"/>
                                </a:lnTo>
                                <a:lnTo>
                                  <a:pt x="219075" y="385699"/>
                                </a:lnTo>
                                <a:lnTo>
                                  <a:pt x="109474" y="495300"/>
                                </a:lnTo>
                                <a:lnTo>
                                  <a:pt x="0" y="385699"/>
                                </a:lnTo>
                                <a:close/>
                              </a:path>
                            </a:pathLst>
                          </a:custGeom>
                          <a:ln w="3175">
                            <a:solidFill>
                              <a:srgbClr val="000000"/>
                            </a:solidFill>
                            <a:prstDash val="solid"/>
                          </a:ln>
                        </wps:spPr>
                        <wps:bodyPr wrap="square" lIns="0" tIns="0" rIns="0" bIns="0" rtlCol="0">
                          <a:prstTxWarp prst="textNoShape">
                            <a:avLst/>
                          </a:prstTxWarp>
                          <a:noAutofit/>
                        </wps:bodyPr>
                      </wps:wsp>
                      <wps:wsp>
                        <wps:cNvPr id="10" name="Graphic 10"/>
                        <wps:cNvSpPr/>
                        <wps:spPr>
                          <a:xfrm>
                            <a:off x="2005266" y="484187"/>
                            <a:ext cx="508000" cy="356235"/>
                          </a:xfrm>
                          <a:custGeom>
                            <a:avLst/>
                            <a:gdLst/>
                            <a:ahLst/>
                            <a:cxnLst/>
                            <a:rect l="l" t="t" r="r" b="b"/>
                            <a:pathLst>
                              <a:path w="508000" h="356235">
                                <a:moveTo>
                                  <a:pt x="452500" y="0"/>
                                </a:moveTo>
                                <a:lnTo>
                                  <a:pt x="75311" y="201422"/>
                                </a:lnTo>
                                <a:lnTo>
                                  <a:pt x="47878" y="149860"/>
                                </a:lnTo>
                                <a:lnTo>
                                  <a:pt x="0" y="307975"/>
                                </a:lnTo>
                                <a:lnTo>
                                  <a:pt x="157987" y="355980"/>
                                </a:lnTo>
                                <a:lnTo>
                                  <a:pt x="130428" y="304419"/>
                                </a:lnTo>
                                <a:lnTo>
                                  <a:pt x="507491" y="102997"/>
                                </a:lnTo>
                                <a:lnTo>
                                  <a:pt x="452500"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2005266" y="484187"/>
                            <a:ext cx="508000" cy="356235"/>
                          </a:xfrm>
                          <a:custGeom>
                            <a:avLst/>
                            <a:gdLst/>
                            <a:ahLst/>
                            <a:cxnLst/>
                            <a:rect l="l" t="t" r="r" b="b"/>
                            <a:pathLst>
                              <a:path w="508000" h="356235">
                                <a:moveTo>
                                  <a:pt x="47878" y="149860"/>
                                </a:moveTo>
                                <a:lnTo>
                                  <a:pt x="75311" y="201422"/>
                                </a:lnTo>
                                <a:lnTo>
                                  <a:pt x="452500" y="0"/>
                                </a:lnTo>
                                <a:lnTo>
                                  <a:pt x="507491" y="102997"/>
                                </a:lnTo>
                                <a:lnTo>
                                  <a:pt x="130428" y="304419"/>
                                </a:lnTo>
                                <a:lnTo>
                                  <a:pt x="157987" y="355980"/>
                                </a:lnTo>
                                <a:lnTo>
                                  <a:pt x="0" y="307975"/>
                                </a:lnTo>
                                <a:lnTo>
                                  <a:pt x="47878" y="149860"/>
                                </a:lnTo>
                                <a:close/>
                              </a:path>
                            </a:pathLst>
                          </a:custGeom>
                          <a:ln w="3175">
                            <a:solidFill>
                              <a:srgbClr val="000000"/>
                            </a:solidFill>
                            <a:prstDash val="solid"/>
                          </a:ln>
                        </wps:spPr>
                        <wps:bodyPr wrap="square" lIns="0" tIns="0" rIns="0" bIns="0" rtlCol="0">
                          <a:prstTxWarp prst="textNoShape">
                            <a:avLst/>
                          </a:prstTxWarp>
                          <a:noAutofit/>
                        </wps:bodyPr>
                      </wps:wsp>
                      <wps:wsp>
                        <wps:cNvPr id="12" name="Graphic 12"/>
                        <wps:cNvSpPr/>
                        <wps:spPr>
                          <a:xfrm>
                            <a:off x="1587" y="481774"/>
                            <a:ext cx="585470" cy="304800"/>
                          </a:xfrm>
                          <a:custGeom>
                            <a:avLst/>
                            <a:gdLst/>
                            <a:ahLst/>
                            <a:cxnLst/>
                            <a:rect l="l" t="t" r="r" b="b"/>
                            <a:pathLst>
                              <a:path w="585470" h="304800">
                                <a:moveTo>
                                  <a:pt x="33147" y="0"/>
                                </a:moveTo>
                                <a:lnTo>
                                  <a:pt x="0" y="121920"/>
                                </a:lnTo>
                                <a:lnTo>
                                  <a:pt x="446531" y="243458"/>
                                </a:lnTo>
                                <a:lnTo>
                                  <a:pt x="430022" y="304418"/>
                                </a:lnTo>
                                <a:lnTo>
                                  <a:pt x="585216" y="215646"/>
                                </a:lnTo>
                                <a:lnTo>
                                  <a:pt x="496316" y="60578"/>
                                </a:lnTo>
                                <a:lnTo>
                                  <a:pt x="479679" y="121538"/>
                                </a:lnTo>
                                <a:lnTo>
                                  <a:pt x="33147"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1587" y="481774"/>
                            <a:ext cx="585470" cy="304800"/>
                          </a:xfrm>
                          <a:custGeom>
                            <a:avLst/>
                            <a:gdLst/>
                            <a:ahLst/>
                            <a:cxnLst/>
                            <a:rect l="l" t="t" r="r" b="b"/>
                            <a:pathLst>
                              <a:path w="585470" h="304800">
                                <a:moveTo>
                                  <a:pt x="430022" y="304418"/>
                                </a:moveTo>
                                <a:lnTo>
                                  <a:pt x="446531" y="243458"/>
                                </a:lnTo>
                                <a:lnTo>
                                  <a:pt x="0" y="121920"/>
                                </a:lnTo>
                                <a:lnTo>
                                  <a:pt x="33147" y="0"/>
                                </a:lnTo>
                                <a:lnTo>
                                  <a:pt x="479679" y="121538"/>
                                </a:lnTo>
                                <a:lnTo>
                                  <a:pt x="496316" y="60578"/>
                                </a:lnTo>
                                <a:lnTo>
                                  <a:pt x="585216" y="215646"/>
                                </a:lnTo>
                                <a:lnTo>
                                  <a:pt x="430022" y="304418"/>
                                </a:lnTo>
                                <a:close/>
                              </a:path>
                            </a:pathLst>
                          </a:custGeom>
                          <a:ln w="3175">
                            <a:solidFill>
                              <a:srgbClr val="000000"/>
                            </a:solidFill>
                            <a:prstDash val="solid"/>
                          </a:ln>
                        </wps:spPr>
                        <wps:bodyPr wrap="square" lIns="0" tIns="0" rIns="0" bIns="0" rtlCol="0">
                          <a:prstTxWarp prst="textNoShape">
                            <a:avLst/>
                          </a:prstTxWarp>
                          <a:noAutofit/>
                        </wps:bodyPr>
                      </wps:wsp>
                      <wps:wsp>
                        <wps:cNvPr id="14" name="Graphic 14"/>
                        <wps:cNvSpPr/>
                        <wps:spPr>
                          <a:xfrm>
                            <a:off x="11747" y="1593532"/>
                            <a:ext cx="492125" cy="419100"/>
                          </a:xfrm>
                          <a:custGeom>
                            <a:avLst/>
                            <a:gdLst/>
                            <a:ahLst/>
                            <a:cxnLst/>
                            <a:rect l="l" t="t" r="r" b="b"/>
                            <a:pathLst>
                              <a:path w="492125" h="419100">
                                <a:moveTo>
                                  <a:pt x="333375" y="0"/>
                                </a:moveTo>
                                <a:lnTo>
                                  <a:pt x="367919" y="44576"/>
                                </a:lnTo>
                                <a:lnTo>
                                  <a:pt x="0" y="329946"/>
                                </a:lnTo>
                                <a:lnTo>
                                  <a:pt x="69087" y="418973"/>
                                </a:lnTo>
                                <a:lnTo>
                                  <a:pt x="437006" y="133603"/>
                                </a:lnTo>
                                <a:lnTo>
                                  <a:pt x="471550" y="178053"/>
                                </a:lnTo>
                                <a:lnTo>
                                  <a:pt x="491616" y="19812"/>
                                </a:lnTo>
                                <a:lnTo>
                                  <a:pt x="333375" y="0"/>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11747" y="1593532"/>
                            <a:ext cx="492125" cy="419100"/>
                          </a:xfrm>
                          <a:custGeom>
                            <a:avLst/>
                            <a:gdLst/>
                            <a:ahLst/>
                            <a:cxnLst/>
                            <a:rect l="l" t="t" r="r" b="b"/>
                            <a:pathLst>
                              <a:path w="492125" h="419100">
                                <a:moveTo>
                                  <a:pt x="333375" y="0"/>
                                </a:moveTo>
                                <a:lnTo>
                                  <a:pt x="367919" y="44576"/>
                                </a:lnTo>
                                <a:lnTo>
                                  <a:pt x="0" y="329946"/>
                                </a:lnTo>
                                <a:lnTo>
                                  <a:pt x="69087" y="418973"/>
                                </a:lnTo>
                                <a:lnTo>
                                  <a:pt x="437006" y="133603"/>
                                </a:lnTo>
                                <a:lnTo>
                                  <a:pt x="471550" y="178053"/>
                                </a:lnTo>
                                <a:lnTo>
                                  <a:pt x="491616" y="19812"/>
                                </a:lnTo>
                                <a:lnTo>
                                  <a:pt x="333375" y="0"/>
                                </a:lnTo>
                                <a:close/>
                              </a:path>
                            </a:pathLst>
                          </a:custGeom>
                          <a:ln w="3175">
                            <a:solidFill>
                              <a:srgbClr val="000000"/>
                            </a:solidFill>
                            <a:prstDash val="solid"/>
                          </a:ln>
                        </wps:spPr>
                        <wps:bodyPr wrap="square" lIns="0" tIns="0" rIns="0" bIns="0" rtlCol="0">
                          <a:prstTxWarp prst="textNoShape">
                            <a:avLst/>
                          </a:prstTxWarp>
                          <a:noAutofit/>
                        </wps:bodyPr>
                      </wps:wsp>
                      <wps:wsp>
                        <wps:cNvPr id="16" name="Graphic 16"/>
                        <wps:cNvSpPr/>
                        <wps:spPr>
                          <a:xfrm>
                            <a:off x="1900110" y="1627949"/>
                            <a:ext cx="565150" cy="401955"/>
                          </a:xfrm>
                          <a:custGeom>
                            <a:avLst/>
                            <a:gdLst/>
                            <a:ahLst/>
                            <a:cxnLst/>
                            <a:rect l="l" t="t" r="r" b="b"/>
                            <a:pathLst>
                              <a:path w="565150" h="401955">
                                <a:moveTo>
                                  <a:pt x="175133" y="0"/>
                                </a:moveTo>
                                <a:lnTo>
                                  <a:pt x="0" y="50418"/>
                                </a:lnTo>
                                <a:lnTo>
                                  <a:pt x="50292" y="225551"/>
                                </a:lnTo>
                                <a:lnTo>
                                  <a:pt x="81534" y="169163"/>
                                </a:lnTo>
                                <a:lnTo>
                                  <a:pt x="502158" y="401954"/>
                                </a:lnTo>
                                <a:lnTo>
                                  <a:pt x="564642" y="289178"/>
                                </a:lnTo>
                                <a:lnTo>
                                  <a:pt x="143891" y="56387"/>
                                </a:lnTo>
                                <a:lnTo>
                                  <a:pt x="175133"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1900110" y="1627949"/>
                            <a:ext cx="565150" cy="401955"/>
                          </a:xfrm>
                          <a:custGeom>
                            <a:avLst/>
                            <a:gdLst/>
                            <a:ahLst/>
                            <a:cxnLst/>
                            <a:rect l="l" t="t" r="r" b="b"/>
                            <a:pathLst>
                              <a:path w="565150" h="401955">
                                <a:moveTo>
                                  <a:pt x="175133" y="0"/>
                                </a:moveTo>
                                <a:lnTo>
                                  <a:pt x="143891" y="56387"/>
                                </a:lnTo>
                                <a:lnTo>
                                  <a:pt x="564642" y="289178"/>
                                </a:lnTo>
                                <a:lnTo>
                                  <a:pt x="502158" y="401954"/>
                                </a:lnTo>
                                <a:lnTo>
                                  <a:pt x="81534" y="169163"/>
                                </a:lnTo>
                                <a:lnTo>
                                  <a:pt x="50292" y="225551"/>
                                </a:lnTo>
                                <a:lnTo>
                                  <a:pt x="0" y="50418"/>
                                </a:lnTo>
                                <a:lnTo>
                                  <a:pt x="175133" y="0"/>
                                </a:lnTo>
                                <a:close/>
                              </a:path>
                            </a:pathLst>
                          </a:custGeom>
                          <a:ln w="3175">
                            <a:solidFill>
                              <a:srgbClr val="000000"/>
                            </a:solidFill>
                            <a:prstDash val="solid"/>
                          </a:ln>
                        </wps:spPr>
                        <wps:bodyPr wrap="square" lIns="0" tIns="0" rIns="0" bIns="0" rtlCol="0">
                          <a:prstTxWarp prst="textNoShape">
                            <a:avLst/>
                          </a:prstTxWarp>
                          <a:noAutofit/>
                        </wps:bodyPr>
                      </wps:wsp>
                      <wps:wsp>
                        <wps:cNvPr id="18" name="Textbox 18"/>
                        <wps:cNvSpPr txBox="1"/>
                        <wps:spPr>
                          <a:xfrm>
                            <a:off x="0" y="480187"/>
                            <a:ext cx="2514600" cy="1551305"/>
                          </a:xfrm>
                          <a:prstGeom prst="rect">
                            <a:avLst/>
                          </a:prstGeom>
                        </wps:spPr>
                        <wps:txbx>
                          <w:txbxContent>
                            <w:p w14:paraId="0D3C12F0" w14:textId="77777777" w:rsidR="000E7269" w:rsidRDefault="000E7269">
                              <w:pPr>
                                <w:rPr>
                                  <w:sz w:val="24"/>
                                </w:rPr>
                              </w:pPr>
                            </w:p>
                            <w:p w14:paraId="54AF37BC" w14:textId="77777777" w:rsidR="000E7269" w:rsidRDefault="000E7269">
                              <w:pPr>
                                <w:spacing w:before="50"/>
                                <w:rPr>
                                  <w:sz w:val="24"/>
                                </w:rPr>
                              </w:pPr>
                            </w:p>
                            <w:p w14:paraId="60FA0A20" w14:textId="77777777" w:rsidR="000E7269" w:rsidRDefault="006009A9">
                              <w:pPr>
                                <w:spacing w:before="1" w:line="242" w:lineRule="auto"/>
                                <w:ind w:left="1148" w:right="1380"/>
                                <w:rPr>
                                  <w:sz w:val="24"/>
                                </w:rPr>
                              </w:pPr>
                              <w:r>
                                <w:rPr>
                                  <w:spacing w:val="-2"/>
                                  <w:sz w:val="24"/>
                                </w:rPr>
                                <w:t>Конкуренто- спроможність підприємства</w:t>
                              </w:r>
                            </w:p>
                          </w:txbxContent>
                        </wps:txbx>
                        <wps:bodyPr wrap="square" lIns="0" tIns="0" rIns="0" bIns="0" rtlCol="0">
                          <a:noAutofit/>
                        </wps:bodyPr>
                      </wps:wsp>
                    </wpg:wgp>
                  </a:graphicData>
                </a:graphic>
              </wp:anchor>
            </w:drawing>
          </mc:Choice>
          <mc:Fallback>
            <w:pict>
              <v:group w14:anchorId="554F9A8D" id="Group 7" o:spid="_x0000_s1026" style="position:absolute;left:0;text-align:left;margin-left:211.5pt;margin-top:48.7pt;width:198pt;height:160pt;z-index:251570176;mso-wrap-distance-left:0;mso-wrap-distance-right:0;mso-position-horizontal-relative:page" coordsize="25146,2032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">
                <v:shape id="Graphic 8" o:spid="_x0000_s1027" style="position:absolute;left:4142;top:5635;width:16954;height:11335;visibility:visible;mso-wrap-style:square;v-text-anchor:top" coordsize="1695450,11334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" path="m847724,l789677,1307,732680,5173r-55820,6341l622344,20245,569256,31281,517725,44539,467875,59933,419833,77380,373726,96795r-44048,21299l287817,141192r-39548,24812l211159,192448r-34545,27989l144761,249888r-29036,30829l89632,312838,66609,346168,46782,380622,30277,416116,17220,452565,7737,489885,1955,527992,,566801r1955,38793l7737,643687r9483,37307l30277,717432r16505,35483l66609,787360r23023,33321l115725,852795r29036,30822l176614,913062r34545,27985l248269,967486r39548,24809l329678,1015389r44048,21297l419833,1056099r48042,17445l517725,1088937r51531,13257l622344,1113230r54516,8730l732680,1128301r56997,3866l847724,1133475r58048,-1308l962769,1128301r55820,-6341l1073105,1113230r53088,-11036l1177724,1088937r49850,-15393l1275616,1056099r46107,-19413l1365771,1015389r41861,-23094l1447180,967485r37110,-26438l1518835,913062r31853,-29445l1579724,852795r26093,-32114l1628840,787360r19827,-34445l1665172,717432r13057,-36438l1687712,643687r5782,-38093l1695449,566801r-1955,-38809l1687712,489885r-9483,-37320l1665172,416116r-16505,-35494l1628840,346168r-23023,-33330l1579724,280717r-29036,-30829l1518835,220437r-34545,-27989l1447180,166004r-39548,-24812l1365771,118094,1321723,96795,1275616,77380,1227574,59933,1177724,44539,1126193,31281,1073105,20245r-54516,-8731l962769,5173,905772,1307,847724,xe" filled="f" strokeweight=".25pt">
                  <v:path arrowok="t"/>
                </v:shape>
                <v:shape id="Graphic 9" o:spid="_x0000_s1028" style="position:absolute;left:11476;top:15;width:2191;height:4953;visibility:visible;mso-wrap-style:square;v-text-anchor:top" coordsize="219075,495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" path="m,385699r54737,l54737,,164337,r,385699l219075,385699,109474,495300,,385699xe" filled="f" strokeweight=".25pt">
                  <v:path arrowok="t"/>
                </v:shape>
                <v:shape id="Graphic 10" o:spid="_x0000_s1029" style="position:absolute;left:20052;top:4841;width:5080;height:3563;visibility:visible;mso-wrap-style:square;v-text-anchor:top" coordsize="508000,35623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" path="m452500,l75311,201422,47878,149860,,307975r157987,48005l130428,304419,507491,102997,452500,xe" stroked="f">
                  <v:path arrowok="t"/>
                </v:shape>
                <v:shape id="Graphic 11" o:spid="_x0000_s1030" style="position:absolute;left:20052;top:4841;width:5080;height:3563;visibility:visible;mso-wrap-style:square;v-text-anchor:top" coordsize="508000,35623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" path="m47878,149860r27433,51562l452500,r54991,102997l130428,304419r27559,51561l,307975,47878,149860xe" filled="f" strokeweight=".25pt">
                  <v:path arrowok="t"/>
                </v:shape>
                <v:shape id="Graphic 12" o:spid="_x0000_s1031" style="position:absolute;left:15;top:4817;width:5855;height:3048;visibility:visible;mso-wrap-style:square;v-text-anchor:top" coordsize="585470,3048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" path="m33147,l,121920,446531,243458r-16509,60960l585216,215646,496316,60578r-16637,60960l33147,xe" stroked="f">
                  <v:path arrowok="t"/>
                </v:shape>
                <v:shape id="Graphic 13" o:spid="_x0000_s1032" style="position:absolute;left:15;top:4817;width:5855;height:3048;visibility:visible;mso-wrap-style:square;v-text-anchor:top" coordsize="585470,3048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" path="m430022,304418r16509,-60960l,121920,33147,,479679,121538,496316,60578r88900,155068l430022,304418xe" filled="f" strokeweight=".25pt">
                  <v:path arrowok="t"/>
                </v:shape>
                <v:shape id="Graphic 14" o:spid="_x0000_s1033" style="position:absolute;left:117;top:15935;width:4921;height:4191;visibility:visible;mso-wrap-style:square;v-text-anchor:top" coordsize="492125,4191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" path="m333375,r34544,44576l,329946r69087,89027l437006,133603r34544,44450l491616,19812,333375,xe" stroked="f">
                  <v:path arrowok="t"/>
                </v:shape>
                <v:shape id="Graphic 15" o:spid="_x0000_s1034" style="position:absolute;left:117;top:15935;width:4921;height:4191;visibility:visible;mso-wrap-style:square;v-text-anchor:top" coordsize="492125,4191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" path="m333375,r34544,44576l,329946r69087,89027l437006,133603r34544,44450l491616,19812,333375,xe" filled="f" strokeweight=".25pt">
                  <v:path arrowok="t"/>
                </v:shape>
                <v:shape id="Graphic 16" o:spid="_x0000_s1035" style="position:absolute;left:19001;top:16279;width:5651;height:4020;visibility:visible;mso-wrap-style:square;v-text-anchor:top" coordsize="565150,40195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" path="m175133,l,50418,50292,225551,81534,169163,502158,401954,564642,289178,143891,56387,175133,xe" stroked="f">
                  <v:path arrowok="t"/>
                </v:shape>
                <v:shape id="Graphic 17" o:spid="_x0000_s1036" style="position:absolute;left:19001;top:16279;width:5651;height:4020;visibility:visible;mso-wrap-style:square;v-text-anchor:top" coordsize="565150,40195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" path="m175133,l143891,56387,564642,289178,502158,401954,81534,169163,50292,225551,,50418,175133,xe" filled="f" strokeweight=".25pt">
                  <v:path arrowok="t"/>
                </v:shape>
                <v:shapetype id="_x0000_t202" coordsize="21600,21600" o:spt="202" path="m,l,21600r21600,l21600,xe">
                  <v:stroke joinstyle="miter"/>
                  <v:path gradientshapeok="t" o:connecttype="rect"/>
                </v:shapetype>
                <v:shape id="Textbox 18" o:spid="_x0000_s1037" type="#_x0000_t202" style="position:absolute;top:4801;width:25146;height:1551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" filled="f" stroked="f">
                  <v:textbox inset="0,0,0,0">
                    <w:txbxContent>
                      <w:p w14:paraId="0D3C12F0" w14:textId="77777777" w:rsidR="000E7269" w:rsidRDefault="000E7269">
                        <w:pPr>
                          <w:rPr>
                            <w:sz w:val="24"/>
                          </w:rPr>
                        </w:pPr>
                      </w:p>
                      <w:p w14:paraId="54AF37BC" w14:textId="77777777" w:rsidR="000E7269" w:rsidRDefault="000E7269">
                        <w:pPr>
                          <w:spacing w:before="50"/>
                          <w:rPr>
                            <w:sz w:val="24"/>
                          </w:rPr>
                        </w:pPr>
                      </w:p>
                      <w:p w14:paraId="60FA0A20" w14:textId="77777777" w:rsidR="000E7269" w:rsidRDefault="006009A9">
                        <w:pPr>
                          <w:spacing w:before="1" w:line="242" w:lineRule="auto"/>
                          <w:ind w:left="1148" w:right="1380"/>
                          <w:rPr>
                            <w:sz w:val="24"/>
                          </w:rPr>
                        </w:pPr>
                        <w:r>
                          <w:rPr>
                            <w:spacing w:val="-2"/>
                            <w:sz w:val="24"/>
                          </w:rPr>
                          <w:t>Конкуренто- спроможність підприємства</w:t>
                        </w:r>
                      </w:p>
                    </w:txbxContent>
                  </v:textbox>
                </v:shape>
                <w10:wrap anchorx="page"/>
              </v:group>
            </w:pict>
          </mc:Fallback>
        </mc:AlternateContent>
      </w:r>
      <w:r w:rsidR="006009A9" w:rsidRPr="00010CC2">
        <w:rPr>
          <w:noProof/>
          <w:sz w:val="20"/>
        </w:rPr>
        <mc:AlternateContent>
          <mc:Choice Requires="wps">
            <w:drawing>
              <wp:inline distT="0" distB="0" distL="0" distR="0" wp14:anchorId="5F0753EE" wp14:editId="3990BD22">
                <wp:extent cx="1550669" cy="505459"/>
                <wp:effectExtent l="0" t="0" r="12065" b="28575"/>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669" cy="505459"/>
                        </a:xfrm>
                        <a:prstGeom prst="rect">
                          <a:avLst/>
                        </a:prstGeom>
                        <a:ln w="3175">
                          <a:solidFill>
                            <a:srgbClr val="000000"/>
                          </a:solidFill>
                          <a:prstDash val="solid"/>
                        </a:ln>
                      </wps:spPr>
                      <wps:txbx>
                        <w:txbxContent>
                          <w:p w14:paraId="5DF636C9" w14:textId="77777777" w:rsidR="000E7269" w:rsidRDefault="006009A9" w:rsidP="002372A4">
                            <w:pPr>
                              <w:spacing w:before="255"/>
                              <w:ind w:left="183" w:right="323"/>
                              <w:rPr>
                                <w:sz w:val="24"/>
                              </w:rPr>
                            </w:pPr>
                            <w:r>
                              <w:rPr>
                                <w:sz w:val="24"/>
                              </w:rPr>
                              <w:t>Ділова</w:t>
                            </w:r>
                            <w:r>
                              <w:rPr>
                                <w:spacing w:val="-2"/>
                                <w:sz w:val="24"/>
                              </w:rPr>
                              <w:t xml:space="preserve"> активність</w:t>
                            </w:r>
                          </w:p>
                        </w:txbxContent>
                      </wps:txbx>
                      <wps:bodyPr wrap="square" lIns="0" tIns="0" rIns="0" bIns="0" rtlCol="0">
                        <a:noAutofit/>
                      </wps:bodyPr>
                    </wps:wsp>
                  </a:graphicData>
                </a:graphic>
              </wp:inline>
            </w:drawing>
          </mc:Choice>
          <mc:Fallback>
            <w:pict>
              <v:shape w14:anchorId="5F0753EE" id="Textbox 2" o:spid="_x0000_s1038" type="#_x0000_t202" style="width:122.1pt;height:39.8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" filled="f" strokeweight=".25pt">
                <v:path arrowok="t"/>
                <v:textbox inset="0,0,0,0">
                  <w:txbxContent>
                    <w:p w14:paraId="5DF636C9" w14:textId="77777777" w:rsidR="000E7269" w:rsidRDefault="006009A9" w:rsidP="002372A4">
                      <w:pPr>
                        <w:spacing w:before="255"/>
                        <w:ind w:left="183" w:right="323"/>
                        <w:rPr>
                          <w:sz w:val="24"/>
                        </w:rPr>
                      </w:pPr>
                      <w:r>
                        <w:rPr>
                          <w:sz w:val="24"/>
                        </w:rPr>
                        <w:t>Ділова</w:t>
                      </w:r>
                      <w:r>
                        <w:rPr>
                          <w:spacing w:val="-2"/>
                          <w:sz w:val="24"/>
                        </w:rPr>
                        <w:t xml:space="preserve"> активність</w:t>
                      </w:r>
                    </w:p>
                  </w:txbxContent>
                </v:textbox>
                <w10:anchorlock/>
              </v:shape>
            </w:pict>
          </mc:Fallback>
        </mc:AlternateContent>
      </w:r>
    </w:p>
    <w:p w14:paraId="5550C594" w14:textId="77777777" w:rsidR="000E7269" w:rsidRPr="00010CC2" w:rsidRDefault="006009A9" w:rsidP="002372A4">
      <w:pPr>
        <w:pStyle w:val="a3"/>
        <w:spacing w:line="360" w:lineRule="auto"/>
        <w:ind w:left="0" w:firstLine="709"/>
        <w:contextualSpacing/>
        <w:rPr>
          <w:sz w:val="17"/>
        </w:rPr>
      </w:pPr>
      <w:r w:rsidRPr="00010CC2">
        <w:rPr>
          <w:noProof/>
        </w:rPr>
        <mc:AlternateContent>
          <mc:Choice Requires="wps">
            <w:drawing>
              <wp:anchor distT="0" distB="0" distL="0" distR="0" simplePos="0" relativeHeight="251686912" behindDoc="1" locked="0" layoutInCell="1" allowOverlap="1" wp14:anchorId="2220B198" wp14:editId="5B49D9AD">
                <wp:simplePos x="0" y="0"/>
                <wp:positionH relativeFrom="page">
                  <wp:posOffset>1157605</wp:posOffset>
                </wp:positionH>
                <wp:positionV relativeFrom="paragraph">
                  <wp:posOffset>144779</wp:posOffset>
                </wp:positionV>
                <wp:extent cx="1400175" cy="809625"/>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809625"/>
                        </a:xfrm>
                        <a:prstGeom prst="rect">
                          <a:avLst/>
                        </a:prstGeom>
                        <a:ln w="3175">
                          <a:solidFill>
                            <a:srgbClr val="000000"/>
                          </a:solidFill>
                          <a:prstDash val="solid"/>
                        </a:ln>
                      </wps:spPr>
                      <wps:txbx>
                        <w:txbxContent>
                          <w:p w14:paraId="33D3448C" w14:textId="77777777" w:rsidR="000E7269" w:rsidRDefault="006009A9">
                            <w:pPr>
                              <w:spacing w:before="213" w:line="242" w:lineRule="auto"/>
                              <w:ind w:left="394" w:right="390" w:hanging="1"/>
                              <w:jc w:val="center"/>
                              <w:rPr>
                                <w:sz w:val="24"/>
                              </w:rPr>
                            </w:pPr>
                            <w:r>
                              <w:rPr>
                                <w:spacing w:val="-2"/>
                                <w:sz w:val="24"/>
                              </w:rPr>
                              <w:t>Ефективність використання ресурсів</w:t>
                            </w:r>
                          </w:p>
                        </w:txbxContent>
                      </wps:txbx>
                      <wps:bodyPr wrap="square" lIns="0" tIns="0" rIns="0" bIns="0" rtlCol="0">
                        <a:noAutofit/>
                      </wps:bodyPr>
                    </wps:wsp>
                  </a:graphicData>
                </a:graphic>
              </wp:anchor>
            </w:drawing>
          </mc:Choice>
          <mc:Fallback>
            <w:pict>
              <v:shape w14:anchorId="2220B198" id="Textbox 3" o:spid="_x0000_s1039" type="#_x0000_t202" style="position:absolute;left:0;text-align:left;margin-left:91.15pt;margin-top:11.4pt;width:110.25pt;height:63.75pt;z-index:-25162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" filled="f" strokeweight=".25pt">
                <v:path arrowok="t"/>
                <v:textbox inset="0,0,0,0">
                  <w:txbxContent>
                    <w:p w14:paraId="33D3448C" w14:textId="77777777" w:rsidR="000E7269" w:rsidRDefault="006009A9">
                      <w:pPr>
                        <w:spacing w:before="213" w:line="242" w:lineRule="auto"/>
                        <w:ind w:left="394" w:right="390" w:hanging="1"/>
                        <w:jc w:val="center"/>
                        <w:rPr>
                          <w:sz w:val="24"/>
                        </w:rPr>
                      </w:pPr>
                      <w:r>
                        <w:rPr>
                          <w:spacing w:val="-2"/>
                          <w:sz w:val="24"/>
                        </w:rPr>
                        <w:t>Ефективність використання ресурсів</w:t>
                      </w:r>
                    </w:p>
                  </w:txbxContent>
                </v:textbox>
                <w10:wrap type="topAndBottom" anchorx="page"/>
              </v:shape>
            </w:pict>
          </mc:Fallback>
        </mc:AlternateContent>
      </w:r>
      <w:r w:rsidRPr="00010CC2">
        <w:rPr>
          <w:noProof/>
        </w:rPr>
        <mc:AlternateContent>
          <mc:Choice Requires="wps">
            <w:drawing>
              <wp:anchor distT="0" distB="0" distL="0" distR="0" simplePos="0" relativeHeight="251695104" behindDoc="1" locked="0" layoutInCell="1" allowOverlap="1" wp14:anchorId="3B30AA4C" wp14:editId="55020764">
                <wp:simplePos x="0" y="0"/>
                <wp:positionH relativeFrom="page">
                  <wp:posOffset>5167629</wp:posOffset>
                </wp:positionH>
                <wp:positionV relativeFrom="paragraph">
                  <wp:posOffset>173354</wp:posOffset>
                </wp:positionV>
                <wp:extent cx="1400175" cy="809625"/>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809625"/>
                        </a:xfrm>
                        <a:prstGeom prst="rect">
                          <a:avLst/>
                        </a:prstGeom>
                        <a:ln w="3175">
                          <a:solidFill>
                            <a:srgbClr val="000000"/>
                          </a:solidFill>
                          <a:prstDash val="solid"/>
                        </a:ln>
                      </wps:spPr>
                      <wps:txbx>
                        <w:txbxContent>
                          <w:p w14:paraId="6148F4D8" w14:textId="77777777" w:rsidR="000E7269" w:rsidRDefault="006009A9">
                            <w:pPr>
                              <w:spacing w:before="213" w:line="242" w:lineRule="auto"/>
                              <w:ind w:left="169" w:right="167"/>
                              <w:jc w:val="center"/>
                              <w:rPr>
                                <w:sz w:val="24"/>
                              </w:rPr>
                            </w:pPr>
                            <w:r>
                              <w:rPr>
                                <w:spacing w:val="-2"/>
                                <w:sz w:val="24"/>
                              </w:rPr>
                              <w:t>Конкуренто- спроможність продукції</w:t>
                            </w:r>
                          </w:p>
                        </w:txbxContent>
                      </wps:txbx>
                      <wps:bodyPr wrap="square" lIns="0" tIns="0" rIns="0" bIns="0" rtlCol="0">
                        <a:noAutofit/>
                      </wps:bodyPr>
                    </wps:wsp>
                  </a:graphicData>
                </a:graphic>
              </wp:anchor>
            </w:drawing>
          </mc:Choice>
          <mc:Fallback>
            <w:pict>
              <v:shape w14:anchorId="3B30AA4C" id="Textbox 4" o:spid="_x0000_s1040" type="#_x0000_t202" style="position:absolute;left:0;text-align:left;margin-left:406.9pt;margin-top:13.65pt;width:110.25pt;height:63.75pt;z-index:-25162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" filled="f" strokeweight=".25pt">
                <v:path arrowok="t"/>
                <v:textbox inset="0,0,0,0">
                  <w:txbxContent>
                    <w:p w14:paraId="6148F4D8" w14:textId="77777777" w:rsidR="000E7269" w:rsidRDefault="006009A9">
                      <w:pPr>
                        <w:spacing w:before="213" w:line="242" w:lineRule="auto"/>
                        <w:ind w:left="169" w:right="167"/>
                        <w:jc w:val="center"/>
                        <w:rPr>
                          <w:sz w:val="24"/>
                        </w:rPr>
                      </w:pPr>
                      <w:r>
                        <w:rPr>
                          <w:spacing w:val="-2"/>
                          <w:sz w:val="24"/>
                        </w:rPr>
                        <w:t>Конкуренто- спроможність продукції</w:t>
                      </w:r>
                    </w:p>
                  </w:txbxContent>
                </v:textbox>
                <w10:wrap type="topAndBottom" anchorx="page"/>
              </v:shape>
            </w:pict>
          </mc:Fallback>
        </mc:AlternateContent>
      </w:r>
    </w:p>
    <w:p w14:paraId="16B8B215" w14:textId="77777777" w:rsidR="000E7269" w:rsidRPr="00010CC2" w:rsidRDefault="000E7269" w:rsidP="002372A4">
      <w:pPr>
        <w:pStyle w:val="a3"/>
        <w:spacing w:line="360" w:lineRule="auto"/>
        <w:ind w:left="0" w:firstLine="709"/>
        <w:contextualSpacing/>
        <w:rPr>
          <w:sz w:val="20"/>
        </w:rPr>
      </w:pPr>
    </w:p>
    <w:p w14:paraId="46949802" w14:textId="77777777" w:rsidR="000E7269" w:rsidRPr="00010CC2" w:rsidRDefault="000E7269" w:rsidP="002372A4">
      <w:pPr>
        <w:pStyle w:val="a3"/>
        <w:spacing w:line="360" w:lineRule="auto"/>
        <w:ind w:left="0" w:firstLine="709"/>
        <w:contextualSpacing/>
        <w:rPr>
          <w:sz w:val="20"/>
        </w:rPr>
      </w:pPr>
    </w:p>
    <w:p w14:paraId="4D987066" w14:textId="21A8F735" w:rsidR="000E7269" w:rsidRPr="00010CC2" w:rsidRDefault="002372A4" w:rsidP="002372A4">
      <w:pPr>
        <w:pStyle w:val="a3"/>
        <w:spacing w:line="360" w:lineRule="auto"/>
        <w:ind w:left="0" w:firstLine="709"/>
        <w:contextualSpacing/>
        <w:rPr>
          <w:sz w:val="20"/>
        </w:rPr>
      </w:pPr>
      <w:r w:rsidRPr="00010CC2">
        <w:rPr>
          <w:noProof/>
        </w:rPr>
        <mc:AlternateContent>
          <mc:Choice Requires="wps">
            <w:drawing>
              <wp:anchor distT="0" distB="0" distL="0" distR="0" simplePos="0" relativeHeight="251709440" behindDoc="1" locked="0" layoutInCell="1" allowOverlap="1" wp14:anchorId="49E262BE" wp14:editId="6E96A399">
                <wp:simplePos x="0" y="0"/>
                <wp:positionH relativeFrom="page">
                  <wp:posOffset>1199938</wp:posOffset>
                </wp:positionH>
                <wp:positionV relativeFrom="paragraph">
                  <wp:posOffset>333375</wp:posOffset>
                </wp:positionV>
                <wp:extent cx="1400175" cy="866775"/>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866775"/>
                        </a:xfrm>
                        <a:prstGeom prst="rect">
                          <a:avLst/>
                        </a:prstGeom>
                        <a:ln w="3175">
                          <a:solidFill>
                            <a:srgbClr val="000000"/>
                          </a:solidFill>
                          <a:prstDash val="solid"/>
                        </a:ln>
                      </wps:spPr>
                      <wps:txbx>
                        <w:txbxContent>
                          <w:p w14:paraId="7F9A0252" w14:textId="77777777" w:rsidR="000E7269" w:rsidRDefault="006009A9">
                            <w:pPr>
                              <w:spacing w:before="120" w:line="242" w:lineRule="auto"/>
                              <w:ind w:left="394" w:right="390" w:hanging="1"/>
                              <w:jc w:val="center"/>
                              <w:rPr>
                                <w:sz w:val="24"/>
                              </w:rPr>
                            </w:pPr>
                            <w:r>
                              <w:rPr>
                                <w:spacing w:val="-2"/>
                                <w:sz w:val="24"/>
                              </w:rPr>
                              <w:t>Рівень використання потенційних можливостей</w:t>
                            </w:r>
                          </w:p>
                        </w:txbxContent>
                      </wps:txbx>
                      <wps:bodyPr wrap="square" lIns="0" tIns="0" rIns="0" bIns="0" rtlCol="0">
                        <a:noAutofit/>
                      </wps:bodyPr>
                    </wps:wsp>
                  </a:graphicData>
                </a:graphic>
              </wp:anchor>
            </w:drawing>
          </mc:Choice>
          <mc:Fallback>
            <w:pict>
              <v:shape w14:anchorId="49E262BE" id="Textbox 5" o:spid="_x0000_s1041" type="#_x0000_t202" style="position:absolute;left:0;text-align:left;margin-left:94.5pt;margin-top:26.25pt;width:110.25pt;height:68.25pt;z-index:-25160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" filled="f" strokeweight=".25pt">
                <v:path arrowok="t"/>
                <v:textbox inset="0,0,0,0">
                  <w:txbxContent>
                    <w:p w14:paraId="7F9A0252" w14:textId="77777777" w:rsidR="000E7269" w:rsidRDefault="006009A9">
                      <w:pPr>
                        <w:spacing w:before="120" w:line="242" w:lineRule="auto"/>
                        <w:ind w:left="394" w:right="390" w:hanging="1"/>
                        <w:jc w:val="center"/>
                        <w:rPr>
                          <w:sz w:val="24"/>
                        </w:rPr>
                      </w:pPr>
                      <w:r>
                        <w:rPr>
                          <w:spacing w:val="-2"/>
                          <w:sz w:val="24"/>
                        </w:rPr>
                        <w:t>Рівень використання потенційних можливостей</w:t>
                      </w:r>
                    </w:p>
                  </w:txbxContent>
                </v:textbox>
                <w10:wrap type="topAndBottom" anchorx="page"/>
              </v:shape>
            </w:pict>
          </mc:Fallback>
        </mc:AlternateContent>
      </w:r>
      <w:r w:rsidRPr="00010CC2">
        <w:rPr>
          <w:noProof/>
        </w:rPr>
        <mc:AlternateContent>
          <mc:Choice Requires="wps">
            <w:drawing>
              <wp:anchor distT="0" distB="0" distL="0" distR="0" simplePos="0" relativeHeight="251591680" behindDoc="0" locked="0" layoutInCell="1" allowOverlap="1" wp14:anchorId="2268FEA8" wp14:editId="51C2A132">
                <wp:simplePos x="0" y="0"/>
                <wp:positionH relativeFrom="page">
                  <wp:posOffset>3183783</wp:posOffset>
                </wp:positionH>
                <wp:positionV relativeFrom="paragraph">
                  <wp:posOffset>872490</wp:posOffset>
                </wp:positionV>
                <wp:extent cx="1400175" cy="4953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495300"/>
                        </a:xfrm>
                        <a:prstGeom prst="rect">
                          <a:avLst/>
                        </a:prstGeom>
                        <a:ln w="3175">
                          <a:solidFill>
                            <a:srgbClr val="000000"/>
                          </a:solidFill>
                          <a:prstDash val="solid"/>
                        </a:ln>
                      </wps:spPr>
                      <wps:txbx>
                        <w:txbxContent>
                          <w:p w14:paraId="4614EB3C" w14:textId="77777777" w:rsidR="000E7269" w:rsidRDefault="006009A9">
                            <w:pPr>
                              <w:spacing w:before="252"/>
                              <w:ind w:left="326"/>
                              <w:rPr>
                                <w:sz w:val="24"/>
                              </w:rPr>
                            </w:pPr>
                            <w:r>
                              <w:rPr>
                                <w:spacing w:val="-2"/>
                                <w:sz w:val="24"/>
                              </w:rPr>
                              <w:t>Рентабельність</w:t>
                            </w:r>
                          </w:p>
                        </w:txbxContent>
                      </wps:txbx>
                      <wps:bodyPr wrap="square" lIns="0" tIns="0" rIns="0" bIns="0" rtlCol="0">
                        <a:noAutofit/>
                      </wps:bodyPr>
                    </wps:wsp>
                  </a:graphicData>
                </a:graphic>
              </wp:anchor>
            </w:drawing>
          </mc:Choice>
          <mc:Fallback>
            <w:pict>
              <v:shape w14:anchorId="2268FEA8" id="Textbox 20" o:spid="_x0000_s1042" type="#_x0000_t202" style="position:absolute;left:0;text-align:left;margin-left:250.7pt;margin-top:68.7pt;width:110.25pt;height:39pt;z-index:25159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" filled="f" strokeweight=".25pt">
                <v:path arrowok="t"/>
                <v:textbox inset="0,0,0,0">
                  <w:txbxContent>
                    <w:p w14:paraId="4614EB3C" w14:textId="77777777" w:rsidR="000E7269" w:rsidRDefault="006009A9">
                      <w:pPr>
                        <w:spacing w:before="252"/>
                        <w:ind w:left="326"/>
                        <w:rPr>
                          <w:sz w:val="24"/>
                        </w:rPr>
                      </w:pPr>
                      <w:r>
                        <w:rPr>
                          <w:spacing w:val="-2"/>
                          <w:sz w:val="24"/>
                        </w:rPr>
                        <w:t>Рентабельність</w:t>
                      </w:r>
                    </w:p>
                  </w:txbxContent>
                </v:textbox>
                <w10:wrap anchorx="page"/>
              </v:shape>
            </w:pict>
          </mc:Fallback>
        </mc:AlternateContent>
      </w:r>
      <w:r w:rsidRPr="00010CC2">
        <w:rPr>
          <w:noProof/>
        </w:rPr>
        <mc:AlternateContent>
          <mc:Choice Requires="wps">
            <w:drawing>
              <wp:anchor distT="0" distB="0" distL="0" distR="0" simplePos="0" relativeHeight="251581440" behindDoc="0" locked="0" layoutInCell="1" allowOverlap="1" wp14:anchorId="29EC4FB1" wp14:editId="623021F2">
                <wp:simplePos x="0" y="0"/>
                <wp:positionH relativeFrom="page">
                  <wp:posOffset>3776345</wp:posOffset>
                </wp:positionH>
                <wp:positionV relativeFrom="paragraph">
                  <wp:posOffset>237490</wp:posOffset>
                </wp:positionV>
                <wp:extent cx="247650" cy="49530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495300"/>
                        </a:xfrm>
                        <a:custGeom>
                          <a:avLst/>
                          <a:gdLst/>
                          <a:ahLst/>
                          <a:cxnLst/>
                          <a:rect l="l" t="t" r="r" b="b"/>
                          <a:pathLst>
                            <a:path w="247650" h="495300">
                              <a:moveTo>
                                <a:pt x="0" y="123825"/>
                              </a:moveTo>
                              <a:lnTo>
                                <a:pt x="61849" y="123825"/>
                              </a:lnTo>
                              <a:lnTo>
                                <a:pt x="61849" y="495300"/>
                              </a:lnTo>
                              <a:lnTo>
                                <a:pt x="185674" y="495300"/>
                              </a:lnTo>
                              <a:lnTo>
                                <a:pt x="185674" y="123825"/>
                              </a:lnTo>
                              <a:lnTo>
                                <a:pt x="247650" y="123825"/>
                              </a:lnTo>
                              <a:lnTo>
                                <a:pt x="123825" y="0"/>
                              </a:lnTo>
                              <a:lnTo>
                                <a:pt x="0" y="123825"/>
                              </a:lnTo>
                              <a:close/>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26C8D7" id="Graphic 19" o:spid="_x0000_s1026" style="position:absolute;margin-left:297.35pt;margin-top:18.7pt;width:19.5pt;height:39pt;z-index:251581440;visibility:visible;mso-wrap-style:square;mso-wrap-distance-left:0;mso-wrap-distance-top:0;mso-wrap-distance-right:0;mso-wrap-distance-bottom:0;mso-position-horizontal:absolute;mso-position-horizontal-relative:page;mso-position-vertical:absolute;mso-position-vertical-relative:text;v-text-anchor:top" coordsize="247650,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" path="m,123825r61849,l61849,495300r123825,l185674,123825r61976,l123825,,,123825xe" filled="f" strokeweight=".25pt">
                <v:path arrowok="t"/>
                <w10:wrap anchorx="page"/>
              </v:shape>
            </w:pict>
          </mc:Fallback>
        </mc:AlternateContent>
      </w:r>
    </w:p>
    <w:p w14:paraId="6C1CD391" w14:textId="496E25B2" w:rsidR="000E7269" w:rsidRPr="00010CC2" w:rsidRDefault="006009A9" w:rsidP="002372A4">
      <w:pPr>
        <w:pStyle w:val="a3"/>
        <w:spacing w:line="360" w:lineRule="auto"/>
        <w:ind w:left="0" w:firstLine="709"/>
        <w:contextualSpacing/>
        <w:rPr>
          <w:sz w:val="20"/>
        </w:rPr>
      </w:pPr>
      <w:r w:rsidRPr="00010CC2">
        <w:rPr>
          <w:noProof/>
        </w:rPr>
        <mc:AlternateContent>
          <mc:Choice Requires="wps">
            <w:drawing>
              <wp:anchor distT="0" distB="0" distL="0" distR="0" simplePos="0" relativeHeight="251721728" behindDoc="1" locked="0" layoutInCell="1" allowOverlap="1" wp14:anchorId="5C2B4657" wp14:editId="03364DB4">
                <wp:simplePos x="0" y="0"/>
                <wp:positionH relativeFrom="page">
                  <wp:posOffset>5167629</wp:posOffset>
                </wp:positionH>
                <wp:positionV relativeFrom="paragraph">
                  <wp:posOffset>190537</wp:posOffset>
                </wp:positionV>
                <wp:extent cx="1400175" cy="809625"/>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809625"/>
                        </a:xfrm>
                        <a:prstGeom prst="rect">
                          <a:avLst/>
                        </a:prstGeom>
                        <a:ln w="3175">
                          <a:solidFill>
                            <a:srgbClr val="000000"/>
                          </a:solidFill>
                          <a:prstDash val="solid"/>
                        </a:ln>
                      </wps:spPr>
                      <wps:txbx>
                        <w:txbxContent>
                          <w:p w14:paraId="12427F9E" w14:textId="77777777" w:rsidR="000E7269" w:rsidRDefault="006009A9">
                            <w:pPr>
                              <w:spacing w:before="214" w:line="244" w:lineRule="auto"/>
                              <w:ind w:left="169" w:right="164"/>
                              <w:jc w:val="center"/>
                              <w:rPr>
                                <w:sz w:val="24"/>
                              </w:rPr>
                            </w:pPr>
                            <w:r>
                              <w:rPr>
                                <w:sz w:val="24"/>
                              </w:rPr>
                              <w:t>Ліквідність</w:t>
                            </w:r>
                            <w:r>
                              <w:rPr>
                                <w:spacing w:val="-15"/>
                                <w:sz w:val="24"/>
                              </w:rPr>
                              <w:t xml:space="preserve"> </w:t>
                            </w:r>
                            <w:r>
                              <w:rPr>
                                <w:sz w:val="24"/>
                              </w:rPr>
                              <w:t xml:space="preserve">і </w:t>
                            </w:r>
                            <w:r>
                              <w:rPr>
                                <w:spacing w:val="-2"/>
                                <w:sz w:val="24"/>
                              </w:rPr>
                              <w:t>фінансова стійкість</w:t>
                            </w:r>
                          </w:p>
                        </w:txbxContent>
                      </wps:txbx>
                      <wps:bodyPr wrap="square" lIns="0" tIns="0" rIns="0" bIns="0" rtlCol="0">
                        <a:noAutofit/>
                      </wps:bodyPr>
                    </wps:wsp>
                  </a:graphicData>
                </a:graphic>
              </wp:anchor>
            </w:drawing>
          </mc:Choice>
          <mc:Fallback>
            <w:pict>
              <v:shape w14:anchorId="5C2B4657" id="Textbox 6" o:spid="_x0000_s1043" type="#_x0000_t202" style="position:absolute;left:0;text-align:left;margin-left:406.9pt;margin-top:15pt;width:110.25pt;height:63.75pt;z-index:-25159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" filled="f" strokeweight=".25pt">
                <v:path arrowok="t"/>
                <v:textbox inset="0,0,0,0">
                  <w:txbxContent>
                    <w:p w14:paraId="12427F9E" w14:textId="77777777" w:rsidR="000E7269" w:rsidRDefault="006009A9">
                      <w:pPr>
                        <w:spacing w:before="214" w:line="244" w:lineRule="auto"/>
                        <w:ind w:left="169" w:right="164"/>
                        <w:jc w:val="center"/>
                        <w:rPr>
                          <w:sz w:val="24"/>
                        </w:rPr>
                      </w:pPr>
                      <w:r>
                        <w:rPr>
                          <w:sz w:val="24"/>
                        </w:rPr>
                        <w:t>Ліквідність</w:t>
                      </w:r>
                      <w:r>
                        <w:rPr>
                          <w:spacing w:val="-15"/>
                          <w:sz w:val="24"/>
                        </w:rPr>
                        <w:t xml:space="preserve"> </w:t>
                      </w:r>
                      <w:r>
                        <w:rPr>
                          <w:sz w:val="24"/>
                        </w:rPr>
                        <w:t xml:space="preserve">і </w:t>
                      </w:r>
                      <w:r>
                        <w:rPr>
                          <w:spacing w:val="-2"/>
                          <w:sz w:val="24"/>
                        </w:rPr>
                        <w:t>фінансова стійкість</w:t>
                      </w:r>
                    </w:p>
                  </w:txbxContent>
                </v:textbox>
                <w10:wrap type="topAndBottom" anchorx="page"/>
              </v:shape>
            </w:pict>
          </mc:Fallback>
        </mc:AlternateContent>
      </w:r>
    </w:p>
    <w:p w14:paraId="28ED4BB3" w14:textId="77777777" w:rsidR="000E7269" w:rsidRPr="00010CC2" w:rsidRDefault="000E7269" w:rsidP="002372A4">
      <w:pPr>
        <w:pStyle w:val="a3"/>
        <w:spacing w:line="360" w:lineRule="auto"/>
        <w:ind w:left="0" w:firstLine="709"/>
        <w:contextualSpacing/>
      </w:pPr>
    </w:p>
    <w:p w14:paraId="23F0F3C5" w14:textId="448C334B" w:rsidR="000E7269" w:rsidRPr="00010CC2" w:rsidRDefault="006009A9" w:rsidP="002372A4">
      <w:pPr>
        <w:pStyle w:val="a3"/>
        <w:spacing w:line="360" w:lineRule="auto"/>
        <w:ind w:left="0" w:firstLine="709"/>
        <w:contextualSpacing/>
        <w:jc w:val="center"/>
        <w:rPr>
          <w:iCs/>
        </w:rPr>
      </w:pPr>
      <w:r w:rsidRPr="00010CC2">
        <w:t>Рисунок</w:t>
      </w:r>
      <w:r w:rsidRPr="00010CC2">
        <w:rPr>
          <w:spacing w:val="-12"/>
        </w:rPr>
        <w:t xml:space="preserve"> </w:t>
      </w:r>
      <w:r w:rsidRPr="00010CC2">
        <w:t>1.1</w:t>
      </w:r>
      <w:r w:rsidRPr="00010CC2">
        <w:rPr>
          <w:spacing w:val="-8"/>
        </w:rPr>
        <w:t xml:space="preserve"> </w:t>
      </w:r>
      <w:r w:rsidRPr="00010CC2">
        <w:t>–</w:t>
      </w:r>
      <w:r w:rsidRPr="00010CC2">
        <w:rPr>
          <w:spacing w:val="-7"/>
        </w:rPr>
        <w:t xml:space="preserve"> </w:t>
      </w:r>
      <w:r w:rsidRPr="00010CC2">
        <w:t>Складові</w:t>
      </w:r>
      <w:r w:rsidRPr="00010CC2">
        <w:rPr>
          <w:spacing w:val="-7"/>
        </w:rPr>
        <w:t xml:space="preserve"> </w:t>
      </w:r>
      <w:r w:rsidRPr="00010CC2">
        <w:t>конкурентоспроможності</w:t>
      </w:r>
      <w:r w:rsidRPr="00010CC2">
        <w:rPr>
          <w:spacing w:val="-9"/>
        </w:rPr>
        <w:t xml:space="preserve"> </w:t>
      </w:r>
      <w:r w:rsidRPr="00010CC2">
        <w:rPr>
          <w:spacing w:val="-2"/>
        </w:rPr>
        <w:t>підприємства</w:t>
      </w:r>
      <w:r w:rsidR="002372A4" w:rsidRPr="00010CC2">
        <w:rPr>
          <w:spacing w:val="-2"/>
        </w:rPr>
        <w:t xml:space="preserve"> </w:t>
      </w:r>
      <w:r w:rsidR="002372A4" w:rsidRPr="00010CC2">
        <w:rPr>
          <w:iCs/>
          <w:spacing w:val="-4"/>
        </w:rPr>
        <w:t>[</w:t>
      </w:r>
      <w:r w:rsidR="00503860" w:rsidRPr="00010CC2">
        <w:rPr>
          <w:iCs/>
          <w:spacing w:val="-4"/>
        </w:rPr>
        <w:t>5</w:t>
      </w:r>
      <w:r w:rsidR="002372A4" w:rsidRPr="00010CC2">
        <w:rPr>
          <w:iCs/>
          <w:spacing w:val="-4"/>
        </w:rPr>
        <w:t>]</w:t>
      </w:r>
    </w:p>
    <w:p w14:paraId="2A76095F" w14:textId="77777777" w:rsidR="000E7269" w:rsidRPr="00010CC2" w:rsidRDefault="000E7269" w:rsidP="002372A4">
      <w:pPr>
        <w:pStyle w:val="a3"/>
        <w:spacing w:line="360" w:lineRule="auto"/>
        <w:ind w:left="0" w:firstLine="709"/>
        <w:contextualSpacing/>
        <w:rPr>
          <w:i/>
        </w:rPr>
      </w:pPr>
    </w:p>
    <w:p w14:paraId="0D52495F" w14:textId="5455E278" w:rsidR="000E7269" w:rsidRPr="00010CC2" w:rsidRDefault="006009A9" w:rsidP="002372A4">
      <w:pPr>
        <w:pStyle w:val="a3"/>
        <w:spacing w:line="360" w:lineRule="auto"/>
        <w:ind w:left="0" w:firstLine="709"/>
        <w:contextualSpacing/>
        <w:jc w:val="both"/>
      </w:pPr>
      <w:r w:rsidRPr="00010CC2">
        <w:t xml:space="preserve">Підходи до визначення поняття конкурентоспроможності в економічній літературі визначаються: особливостями постановки завдань, цілей і масштабів дослідження, що призводить до акцентування на тому або іншому аспекті конкурентоспроможності; особливостями вибору предмету дослідження, </w:t>
      </w:r>
      <w:r w:rsidR="00F11B99" w:rsidRPr="00010CC2">
        <w:t>суб’єкта</w:t>
      </w:r>
      <w:r w:rsidRPr="00010CC2">
        <w:t xml:space="preserve"> конкуренції, масштабу діяльності.</w:t>
      </w:r>
    </w:p>
    <w:p w14:paraId="5BCA23B1" w14:textId="2CFEADE2" w:rsidR="000E7269" w:rsidRPr="00010CC2" w:rsidRDefault="006009A9" w:rsidP="002372A4">
      <w:pPr>
        <w:pStyle w:val="a3"/>
        <w:spacing w:line="360" w:lineRule="auto"/>
        <w:ind w:left="0" w:firstLine="709"/>
        <w:contextualSpacing/>
        <w:jc w:val="both"/>
      </w:pPr>
      <w:r w:rsidRPr="00010CC2">
        <w:t xml:space="preserve">Серед проаналізованих робіт було виявлено більше 40 визначень поняття конкурентоспроможність, різні підходи до визначення поняття конкурентоспроможності наведено в таблиця </w:t>
      </w:r>
      <w:r w:rsidR="00F11B99" w:rsidRPr="00010CC2">
        <w:t>А</w:t>
      </w:r>
      <w:r w:rsidRPr="00010CC2">
        <w:t>.1</w:t>
      </w:r>
      <w:r w:rsidR="00F11B99" w:rsidRPr="00010CC2">
        <w:t xml:space="preserve"> Додатку А.</w:t>
      </w:r>
    </w:p>
    <w:p w14:paraId="5855E47C" w14:textId="77777777" w:rsidR="000E7269" w:rsidRPr="00010CC2" w:rsidRDefault="006009A9">
      <w:pPr>
        <w:pStyle w:val="a3"/>
        <w:spacing w:line="360" w:lineRule="auto"/>
        <w:ind w:right="222" w:firstLine="707"/>
        <w:jc w:val="both"/>
      </w:pPr>
      <w:r w:rsidRPr="00010CC2">
        <w:t>Аналізуючи представлені погляди на визначення поняття конкурентоспроможності підприємства можна зробити висновки:</w:t>
      </w:r>
    </w:p>
    <w:p w14:paraId="722B5D1C" w14:textId="77777777" w:rsidR="000E7269" w:rsidRPr="00010CC2" w:rsidRDefault="006009A9">
      <w:pPr>
        <w:pStyle w:val="a4"/>
        <w:numPr>
          <w:ilvl w:val="2"/>
          <w:numId w:val="26"/>
        </w:numPr>
        <w:tabs>
          <w:tab w:val="left" w:pos="1200"/>
        </w:tabs>
        <w:spacing w:before="1" w:line="360" w:lineRule="auto"/>
        <w:ind w:right="225" w:firstLine="707"/>
        <w:rPr>
          <w:sz w:val="28"/>
        </w:rPr>
      </w:pPr>
      <w:r w:rsidRPr="00010CC2">
        <w:rPr>
          <w:sz w:val="28"/>
        </w:rPr>
        <w:t>конкурентоспроможність підприємств − це поняття, яке визначається і залежить від конкурентоспроможності товарів і здатності підприємства реалізовувати свій потенціал,</w:t>
      </w:r>
      <w:r w:rsidRPr="00010CC2">
        <w:rPr>
          <w:spacing w:val="-2"/>
          <w:sz w:val="28"/>
        </w:rPr>
        <w:t xml:space="preserve"> </w:t>
      </w:r>
      <w:r w:rsidRPr="00010CC2">
        <w:rPr>
          <w:sz w:val="28"/>
        </w:rPr>
        <w:t>тобто ефективно використовувати всі наявні в</w:t>
      </w:r>
      <w:r w:rsidRPr="00010CC2">
        <w:rPr>
          <w:spacing w:val="-3"/>
          <w:sz w:val="28"/>
        </w:rPr>
        <w:t xml:space="preserve"> </w:t>
      </w:r>
      <w:r w:rsidRPr="00010CC2">
        <w:rPr>
          <w:sz w:val="28"/>
        </w:rPr>
        <w:t>нього ресурси і компетенції;</w:t>
      </w:r>
    </w:p>
    <w:p w14:paraId="049FE2E0" w14:textId="77777777" w:rsidR="000E7269" w:rsidRPr="00010CC2" w:rsidRDefault="006009A9">
      <w:pPr>
        <w:pStyle w:val="a4"/>
        <w:numPr>
          <w:ilvl w:val="2"/>
          <w:numId w:val="26"/>
        </w:numPr>
        <w:tabs>
          <w:tab w:val="left" w:pos="1258"/>
        </w:tabs>
        <w:spacing w:line="362" w:lineRule="auto"/>
        <w:ind w:right="232" w:firstLine="707"/>
        <w:rPr>
          <w:sz w:val="28"/>
        </w:rPr>
      </w:pPr>
      <w:r w:rsidRPr="00010CC2">
        <w:rPr>
          <w:sz w:val="28"/>
        </w:rPr>
        <w:t>автори вважають конкурентоспроможність підприємств як результат ефективної господарської діяльності за умов конкурентного ринку;</w:t>
      </w:r>
    </w:p>
    <w:p w14:paraId="04CF6DD7" w14:textId="77777777" w:rsidR="000E7269" w:rsidRPr="00010CC2" w:rsidRDefault="006009A9">
      <w:pPr>
        <w:pStyle w:val="a4"/>
        <w:numPr>
          <w:ilvl w:val="2"/>
          <w:numId w:val="26"/>
        </w:numPr>
        <w:tabs>
          <w:tab w:val="left" w:pos="1138"/>
        </w:tabs>
        <w:spacing w:line="360" w:lineRule="auto"/>
        <w:ind w:right="230" w:firstLine="707"/>
        <w:rPr>
          <w:sz w:val="28"/>
        </w:rPr>
      </w:pPr>
      <w:r w:rsidRPr="00010CC2">
        <w:rPr>
          <w:sz w:val="28"/>
        </w:rPr>
        <w:t>автори</w:t>
      </w:r>
      <w:r w:rsidRPr="00010CC2">
        <w:rPr>
          <w:spacing w:val="-7"/>
          <w:sz w:val="28"/>
        </w:rPr>
        <w:t xml:space="preserve"> </w:t>
      </w:r>
      <w:r w:rsidRPr="00010CC2">
        <w:rPr>
          <w:sz w:val="28"/>
        </w:rPr>
        <w:t>розглядають</w:t>
      </w:r>
      <w:r w:rsidRPr="00010CC2">
        <w:rPr>
          <w:spacing w:val="-7"/>
          <w:sz w:val="28"/>
        </w:rPr>
        <w:t xml:space="preserve"> </w:t>
      </w:r>
      <w:r w:rsidRPr="00010CC2">
        <w:rPr>
          <w:sz w:val="28"/>
        </w:rPr>
        <w:t>конкурентоспроможність</w:t>
      </w:r>
      <w:r w:rsidRPr="00010CC2">
        <w:rPr>
          <w:spacing w:val="-9"/>
          <w:sz w:val="28"/>
        </w:rPr>
        <w:t xml:space="preserve"> </w:t>
      </w:r>
      <w:r w:rsidRPr="00010CC2">
        <w:rPr>
          <w:sz w:val="28"/>
        </w:rPr>
        <w:t>підприємства</w:t>
      </w:r>
      <w:r w:rsidRPr="00010CC2">
        <w:rPr>
          <w:spacing w:val="-6"/>
          <w:sz w:val="28"/>
        </w:rPr>
        <w:t xml:space="preserve"> </w:t>
      </w:r>
      <w:r w:rsidRPr="00010CC2">
        <w:rPr>
          <w:sz w:val="28"/>
        </w:rPr>
        <w:t>як</w:t>
      </w:r>
      <w:r w:rsidRPr="00010CC2">
        <w:rPr>
          <w:spacing w:val="-8"/>
          <w:sz w:val="28"/>
        </w:rPr>
        <w:t xml:space="preserve"> </w:t>
      </w:r>
      <w:r w:rsidRPr="00010CC2">
        <w:rPr>
          <w:sz w:val="28"/>
        </w:rPr>
        <w:t>комплексну порівняльну характеристику підприємства, яка відображає ступінь конкурентних переваг його діяльності над іншими підприємствами-конкурентами;</w:t>
      </w:r>
    </w:p>
    <w:p w14:paraId="24B58901" w14:textId="77777777" w:rsidR="000E7269" w:rsidRPr="00010CC2" w:rsidRDefault="006009A9">
      <w:pPr>
        <w:pStyle w:val="a4"/>
        <w:numPr>
          <w:ilvl w:val="2"/>
          <w:numId w:val="26"/>
        </w:numPr>
        <w:tabs>
          <w:tab w:val="left" w:pos="1315"/>
        </w:tabs>
        <w:spacing w:line="360" w:lineRule="auto"/>
        <w:ind w:right="225" w:firstLine="707"/>
        <w:rPr>
          <w:sz w:val="28"/>
        </w:rPr>
      </w:pPr>
      <w:r w:rsidRPr="00010CC2">
        <w:rPr>
          <w:sz w:val="28"/>
        </w:rPr>
        <w:t>поняття конкурентоспроможності підприємства тісно пов’язане зі створенням товару, який би задовольняв конкретні потреби споживачів краще,</w:t>
      </w:r>
      <w:r w:rsidRPr="00010CC2">
        <w:rPr>
          <w:spacing w:val="40"/>
          <w:sz w:val="28"/>
        </w:rPr>
        <w:t xml:space="preserve"> </w:t>
      </w:r>
      <w:r w:rsidRPr="00010CC2">
        <w:rPr>
          <w:sz w:val="28"/>
        </w:rPr>
        <w:t>ніж це роблять конкуренти;</w:t>
      </w:r>
    </w:p>
    <w:p w14:paraId="6355B22B" w14:textId="4D97159B" w:rsidR="000E7269" w:rsidRPr="00010CC2" w:rsidRDefault="006009A9">
      <w:pPr>
        <w:pStyle w:val="a4"/>
        <w:numPr>
          <w:ilvl w:val="2"/>
          <w:numId w:val="26"/>
        </w:numPr>
        <w:tabs>
          <w:tab w:val="left" w:pos="1277"/>
        </w:tabs>
        <w:spacing w:line="360" w:lineRule="auto"/>
        <w:ind w:right="229" w:firstLine="707"/>
        <w:rPr>
          <w:sz w:val="28"/>
        </w:rPr>
      </w:pPr>
      <w:r w:rsidRPr="00010CC2">
        <w:rPr>
          <w:sz w:val="28"/>
        </w:rPr>
        <w:t>автори розглядають конкурентоспроможність підприємств з позиції маркетингової складової: наявність ефективного маркетингового комплексу, торгової марки, іміджу тощо [</w:t>
      </w:r>
      <w:r w:rsidR="00503860" w:rsidRPr="00010CC2">
        <w:rPr>
          <w:sz w:val="28"/>
        </w:rPr>
        <w:t>13</w:t>
      </w:r>
      <w:r w:rsidRPr="00010CC2">
        <w:rPr>
          <w:sz w:val="28"/>
        </w:rPr>
        <w:t>].</w:t>
      </w:r>
    </w:p>
    <w:p w14:paraId="7D0F221C" w14:textId="76770DA8" w:rsidR="000E7269" w:rsidRPr="00010CC2" w:rsidRDefault="006009A9" w:rsidP="00257F2A">
      <w:pPr>
        <w:pStyle w:val="a3"/>
        <w:spacing w:line="360" w:lineRule="auto"/>
        <w:ind w:right="223" w:firstLine="707"/>
        <w:jc w:val="both"/>
      </w:pPr>
      <w:r w:rsidRPr="00010CC2">
        <w:t>На наш погляд найбільш обґрунтованими є два визначення, які вважаються найбільш обґрунтованими у розкритті сутності конкурентоспроможності підприємства.</w:t>
      </w:r>
      <w:r w:rsidRPr="00010CC2">
        <w:rPr>
          <w:spacing w:val="31"/>
        </w:rPr>
        <w:t xml:space="preserve"> </w:t>
      </w:r>
      <w:r w:rsidRPr="00010CC2">
        <w:t>Це,</w:t>
      </w:r>
      <w:r w:rsidRPr="00010CC2">
        <w:rPr>
          <w:spacing w:val="31"/>
        </w:rPr>
        <w:t xml:space="preserve"> </w:t>
      </w:r>
      <w:r w:rsidRPr="00010CC2">
        <w:t>по-перше:</w:t>
      </w:r>
      <w:r w:rsidRPr="00010CC2">
        <w:rPr>
          <w:spacing w:val="33"/>
        </w:rPr>
        <w:t xml:space="preserve"> </w:t>
      </w:r>
      <w:r w:rsidRPr="00010CC2">
        <w:t>здатність</w:t>
      </w:r>
      <w:r w:rsidRPr="00010CC2">
        <w:rPr>
          <w:spacing w:val="31"/>
        </w:rPr>
        <w:t xml:space="preserve"> </w:t>
      </w:r>
      <w:r w:rsidRPr="00010CC2">
        <w:t>підприємства</w:t>
      </w:r>
      <w:r w:rsidRPr="00010CC2">
        <w:rPr>
          <w:spacing w:val="32"/>
        </w:rPr>
        <w:t xml:space="preserve"> </w:t>
      </w:r>
      <w:r w:rsidRPr="00010CC2">
        <w:t>підтримувати</w:t>
      </w:r>
      <w:r w:rsidRPr="00010CC2">
        <w:rPr>
          <w:spacing w:val="32"/>
        </w:rPr>
        <w:t xml:space="preserve"> </w:t>
      </w:r>
      <w:r w:rsidRPr="00010CC2">
        <w:t>стійкі</w:t>
      </w:r>
      <w:r w:rsidRPr="00010CC2">
        <w:rPr>
          <w:spacing w:val="33"/>
        </w:rPr>
        <w:t xml:space="preserve"> </w:t>
      </w:r>
      <w:r w:rsidRPr="00010CC2">
        <w:t>позиції</w:t>
      </w:r>
      <w:r w:rsidR="00257F2A" w:rsidRPr="00010CC2">
        <w:t xml:space="preserve"> </w:t>
      </w:r>
      <w:r w:rsidRPr="00010CC2">
        <w:t>на ринку, функціонувати прибутково, бути привабливим для інвесторів, заслужити гарний імідж (образ) серед споживачів і суб’єктів господарювання та, по-друге: здатність підприємства, через запровадження інновацій у виробництво продукції або надання послуг, приваблювати споживачів кращими якісними характеристиками виробленої продукції за прийнятною ціною; наявність відмінностей між даним підприємством та підприємствами конкурентів за рівнем ефективності господарської діяльності, формами вияву яких є спроможність пристосовуватися до умов</w:t>
      </w:r>
      <w:r w:rsidRPr="00010CC2">
        <w:rPr>
          <w:spacing w:val="40"/>
        </w:rPr>
        <w:t xml:space="preserve"> </w:t>
      </w:r>
      <w:r w:rsidRPr="00010CC2">
        <w:t>економічної кон’юнктури й задовольнити своїми товарами та послугами потреби споживачів.</w:t>
      </w:r>
    </w:p>
    <w:p w14:paraId="387753FC" w14:textId="0F15D3CB" w:rsidR="000E7269" w:rsidRPr="00010CC2" w:rsidRDefault="006009A9">
      <w:pPr>
        <w:pStyle w:val="a3"/>
        <w:spacing w:line="360" w:lineRule="auto"/>
        <w:ind w:right="227" w:firstLine="707"/>
        <w:jc w:val="both"/>
      </w:pPr>
      <w:r w:rsidRPr="00010CC2">
        <w:t xml:space="preserve">Класифікація чинників за ознакою керованості: контрольовані й неконтрольовані; керовані та некеровані. Узагальнено чинники конкурентоспроможності підприємств можна поділити на зовнішні та внутрішні, які представлені на рисунку </w:t>
      </w:r>
      <w:r w:rsidR="0013610A" w:rsidRPr="00010CC2">
        <w:t>Б</w:t>
      </w:r>
      <w:r w:rsidR="00257F2A" w:rsidRPr="00010CC2">
        <w:t xml:space="preserve">.1 Додатку </w:t>
      </w:r>
      <w:r w:rsidR="0013610A" w:rsidRPr="00010CC2">
        <w:t>Б</w:t>
      </w:r>
      <w:r w:rsidRPr="00010CC2">
        <w:t>.</w:t>
      </w:r>
    </w:p>
    <w:p w14:paraId="5113C192" w14:textId="46903650" w:rsidR="000E7269" w:rsidRPr="00010CC2" w:rsidRDefault="006009A9">
      <w:pPr>
        <w:pStyle w:val="a3"/>
        <w:spacing w:line="360" w:lineRule="auto"/>
        <w:ind w:right="222" w:firstLine="707"/>
        <w:jc w:val="both"/>
      </w:pPr>
      <w:r w:rsidRPr="00010CC2">
        <w:t>Особливе значення мають економічні та фінансові чинники конкурентоспроможності підприємства. Їх наявність є передумовою для виникнення усіх інших внутрішніх елементів конкурентоспроможності підприємства. Вони визначаються, з одного боку, нормами рентабельності і прибутковості продукції та інвестованого капіталу, а з іншого, – наявністю початкових і поточних інвестицій та фінансовою політикою підприємства. Окремим економічним чинником впливу на конкурентоспроможність підприємства є</w:t>
      </w:r>
      <w:r w:rsidRPr="00010CC2">
        <w:rPr>
          <w:spacing w:val="-2"/>
        </w:rPr>
        <w:t xml:space="preserve"> </w:t>
      </w:r>
      <w:r w:rsidRPr="00010CC2">
        <w:t>ціна</w:t>
      </w:r>
      <w:r w:rsidRPr="00010CC2">
        <w:rPr>
          <w:spacing w:val="-3"/>
        </w:rPr>
        <w:t xml:space="preserve"> </w:t>
      </w:r>
      <w:r w:rsidRPr="00010CC2">
        <w:t>товару. Цінова конкуренція передбачає</w:t>
      </w:r>
      <w:r w:rsidRPr="00010CC2">
        <w:rPr>
          <w:spacing w:val="-3"/>
        </w:rPr>
        <w:t xml:space="preserve"> </w:t>
      </w:r>
      <w:r w:rsidRPr="00010CC2">
        <w:t xml:space="preserve">пропозицію продуктів за зниженими цінами або з нижчою вартістю обслуговування чи споживання, що може застосовуватись як засіб проникнення на ринки, як </w:t>
      </w:r>
      <w:r w:rsidR="001A0419" w:rsidRPr="00010CC2">
        <w:t>бар’єр</w:t>
      </w:r>
      <w:r w:rsidRPr="00010CC2">
        <w:t xml:space="preserve"> проти входу на ринок нових конкурентів, як відповідь на дії конкурентів.</w:t>
      </w:r>
    </w:p>
    <w:p w14:paraId="7DF5CBD0" w14:textId="77777777" w:rsidR="000E7269" w:rsidRPr="00010CC2" w:rsidRDefault="000E7269">
      <w:pPr>
        <w:pStyle w:val="a3"/>
        <w:spacing w:before="158"/>
        <w:ind w:left="0"/>
      </w:pPr>
    </w:p>
    <w:p w14:paraId="5998D93B" w14:textId="77777777" w:rsidR="000E7269" w:rsidRPr="00010CC2" w:rsidRDefault="006009A9">
      <w:pPr>
        <w:pStyle w:val="a4"/>
        <w:numPr>
          <w:ilvl w:val="1"/>
          <w:numId w:val="26"/>
        </w:numPr>
        <w:tabs>
          <w:tab w:val="left" w:pos="1347"/>
        </w:tabs>
        <w:ind w:left="1347" w:hanging="421"/>
        <w:rPr>
          <w:sz w:val="28"/>
        </w:rPr>
      </w:pPr>
      <w:r w:rsidRPr="00010CC2">
        <w:rPr>
          <w:sz w:val="28"/>
        </w:rPr>
        <w:t>Основні</w:t>
      </w:r>
      <w:r w:rsidRPr="00010CC2">
        <w:rPr>
          <w:spacing w:val="-12"/>
          <w:sz w:val="28"/>
        </w:rPr>
        <w:t xml:space="preserve"> </w:t>
      </w:r>
      <w:r w:rsidRPr="00010CC2">
        <w:rPr>
          <w:sz w:val="28"/>
        </w:rPr>
        <w:t>етапи</w:t>
      </w:r>
      <w:r w:rsidRPr="00010CC2">
        <w:rPr>
          <w:spacing w:val="-10"/>
          <w:sz w:val="28"/>
        </w:rPr>
        <w:t xml:space="preserve"> </w:t>
      </w:r>
      <w:r w:rsidRPr="00010CC2">
        <w:rPr>
          <w:sz w:val="28"/>
        </w:rPr>
        <w:t>управління</w:t>
      </w:r>
      <w:r w:rsidRPr="00010CC2">
        <w:rPr>
          <w:spacing w:val="-10"/>
          <w:sz w:val="28"/>
        </w:rPr>
        <w:t xml:space="preserve"> </w:t>
      </w:r>
      <w:r w:rsidRPr="00010CC2">
        <w:rPr>
          <w:sz w:val="28"/>
        </w:rPr>
        <w:t>конкурентоспроможністю</w:t>
      </w:r>
      <w:r w:rsidRPr="00010CC2">
        <w:rPr>
          <w:spacing w:val="-14"/>
          <w:sz w:val="28"/>
        </w:rPr>
        <w:t xml:space="preserve"> </w:t>
      </w:r>
      <w:r w:rsidRPr="00010CC2">
        <w:rPr>
          <w:spacing w:val="-2"/>
          <w:sz w:val="28"/>
        </w:rPr>
        <w:t>підприємства</w:t>
      </w:r>
    </w:p>
    <w:p w14:paraId="57D29136" w14:textId="77777777" w:rsidR="000E7269" w:rsidRPr="00010CC2" w:rsidRDefault="000E7269">
      <w:pPr>
        <w:pStyle w:val="a3"/>
        <w:spacing w:before="321"/>
        <w:ind w:left="0"/>
      </w:pPr>
    </w:p>
    <w:p w14:paraId="4AB4EBB8" w14:textId="185F22A2" w:rsidR="000E7269" w:rsidRPr="00010CC2" w:rsidRDefault="006009A9" w:rsidP="006B56C3">
      <w:pPr>
        <w:pStyle w:val="a3"/>
        <w:spacing w:line="360" w:lineRule="auto"/>
        <w:ind w:left="0" w:firstLine="709"/>
        <w:contextualSpacing/>
        <w:jc w:val="both"/>
      </w:pPr>
      <w:r w:rsidRPr="00010CC2">
        <w:t>Як система управління, управління конкурентоспроможністю передбачає здійснення ряду процесів і дій, що реалізують цілеспрямований вплив на конкурентоспроможність підприємства. До них можна віднести: визначення цілей, збір і обробку даних щодо аспектів конкурентоспроможності, формування, вибір</w:t>
      </w:r>
      <w:r w:rsidRPr="00010CC2">
        <w:rPr>
          <w:spacing w:val="61"/>
        </w:rPr>
        <w:t xml:space="preserve">  </w:t>
      </w:r>
      <w:r w:rsidRPr="00010CC2">
        <w:t>та</w:t>
      </w:r>
      <w:r w:rsidRPr="00010CC2">
        <w:rPr>
          <w:spacing w:val="60"/>
        </w:rPr>
        <w:t xml:space="preserve">  </w:t>
      </w:r>
      <w:r w:rsidRPr="00010CC2">
        <w:t>реалізацію</w:t>
      </w:r>
      <w:r w:rsidRPr="00010CC2">
        <w:rPr>
          <w:spacing w:val="61"/>
        </w:rPr>
        <w:t xml:space="preserve">  </w:t>
      </w:r>
      <w:r w:rsidRPr="00010CC2">
        <w:t>конкурентних</w:t>
      </w:r>
      <w:r w:rsidRPr="00010CC2">
        <w:rPr>
          <w:spacing w:val="61"/>
        </w:rPr>
        <w:t xml:space="preserve">  </w:t>
      </w:r>
      <w:r w:rsidRPr="00010CC2">
        <w:t>стратегій</w:t>
      </w:r>
      <w:r w:rsidRPr="00010CC2">
        <w:rPr>
          <w:spacing w:val="61"/>
        </w:rPr>
        <w:t xml:space="preserve">  </w:t>
      </w:r>
      <w:r w:rsidRPr="00010CC2">
        <w:t>підприємства,</w:t>
      </w:r>
      <w:r w:rsidRPr="00010CC2">
        <w:rPr>
          <w:spacing w:val="62"/>
        </w:rPr>
        <w:t xml:space="preserve">  </w:t>
      </w:r>
      <w:r w:rsidRPr="00010CC2">
        <w:t>оцінку</w:t>
      </w:r>
      <w:r w:rsidRPr="00010CC2">
        <w:rPr>
          <w:spacing w:val="60"/>
        </w:rPr>
        <w:t xml:space="preserve">  </w:t>
      </w:r>
      <w:r w:rsidRPr="00010CC2">
        <w:t>рівня</w:t>
      </w:r>
      <w:r w:rsidR="0066091F" w:rsidRPr="00010CC2">
        <w:t xml:space="preserve"> </w:t>
      </w:r>
      <w:r w:rsidRPr="00010CC2">
        <w:t>конкурентоспроможності (результату реалізації конкурентних стратегій), оцінку впливу зміни чинників конкурентоспроможності на її рівень, вибір прийомів управління конкурентоспроможністю і способів</w:t>
      </w:r>
      <w:r w:rsidRPr="00010CC2">
        <w:rPr>
          <w:spacing w:val="40"/>
        </w:rPr>
        <w:t xml:space="preserve"> </w:t>
      </w:r>
      <w:r w:rsidRPr="00010CC2">
        <w:t>її підвищення і т. п.</w:t>
      </w:r>
    </w:p>
    <w:p w14:paraId="19C3D427" w14:textId="3F4241E8" w:rsidR="000E7269" w:rsidRPr="00010CC2" w:rsidRDefault="006009A9" w:rsidP="006B56C3">
      <w:pPr>
        <w:pStyle w:val="a3"/>
        <w:spacing w:line="360" w:lineRule="auto"/>
        <w:ind w:left="0" w:firstLine="709"/>
        <w:contextualSpacing/>
        <w:jc w:val="both"/>
      </w:pPr>
      <w:r w:rsidRPr="00010CC2">
        <w:t xml:space="preserve">Спрощена блок-схема управління конкурентоспроможністю може бути представлена у вигляді рисунку </w:t>
      </w:r>
      <w:r w:rsidR="006B56C3" w:rsidRPr="00010CC2">
        <w:t>В.1 Додатку В</w:t>
      </w:r>
      <w:r w:rsidRPr="00010CC2">
        <w:t>.</w:t>
      </w:r>
    </w:p>
    <w:p w14:paraId="08AE9BA3" w14:textId="77777777" w:rsidR="000E7269" w:rsidRPr="00010CC2" w:rsidRDefault="006009A9" w:rsidP="006B56C3">
      <w:pPr>
        <w:pStyle w:val="a3"/>
        <w:spacing w:line="360" w:lineRule="auto"/>
        <w:ind w:left="0" w:firstLine="709"/>
        <w:contextualSpacing/>
        <w:jc w:val="both"/>
      </w:pPr>
      <w:r w:rsidRPr="00010CC2">
        <w:t>Наведені тут етапи цього процесу</w:t>
      </w:r>
      <w:r w:rsidRPr="00010CC2">
        <w:rPr>
          <w:spacing w:val="-3"/>
        </w:rPr>
        <w:t xml:space="preserve"> </w:t>
      </w:r>
      <w:r w:rsidRPr="00010CC2">
        <w:t>можна розділити на</w:t>
      </w:r>
      <w:r w:rsidRPr="00010CC2">
        <w:rPr>
          <w:spacing w:val="-2"/>
        </w:rPr>
        <w:t xml:space="preserve"> </w:t>
      </w:r>
      <w:r w:rsidRPr="00010CC2">
        <w:t xml:space="preserve">дві складові (групи) – аналіз конкурентоспроможності підприємства та розробка заходів по реагуванню на істотні зміни умов діяльності підприємства та їх впливу на його </w:t>
      </w:r>
      <w:r w:rsidRPr="00010CC2">
        <w:rPr>
          <w:spacing w:val="-2"/>
        </w:rPr>
        <w:t>конкурентоспроможність.</w:t>
      </w:r>
    </w:p>
    <w:p w14:paraId="2D9569EC" w14:textId="77777777" w:rsidR="000E7269" w:rsidRPr="00010CC2" w:rsidRDefault="006009A9" w:rsidP="006B56C3">
      <w:pPr>
        <w:pStyle w:val="a3"/>
        <w:spacing w:line="360" w:lineRule="auto"/>
        <w:ind w:left="0" w:firstLine="709"/>
        <w:contextualSpacing/>
        <w:jc w:val="both"/>
      </w:pPr>
      <w:r w:rsidRPr="00010CC2">
        <w:t>Аналіз конкурентоспроможності передбачає збір і обробку інформації (даних) з різних аспектів конкурентоспроможності, якісний аналіз впливу різних чинників на конкурентоспроможність підприємства і кількісну оцінку (діагностику) її рівня, поточний контроль (моніторинг) змін умов діяльності підприємства на ринку.</w:t>
      </w:r>
    </w:p>
    <w:p w14:paraId="580D54EE" w14:textId="77777777" w:rsidR="000E7269" w:rsidRPr="00010CC2" w:rsidRDefault="006009A9" w:rsidP="006B56C3">
      <w:pPr>
        <w:pStyle w:val="a3"/>
        <w:spacing w:line="360" w:lineRule="auto"/>
        <w:ind w:left="0" w:firstLine="709"/>
        <w:contextualSpacing/>
        <w:jc w:val="both"/>
      </w:pPr>
      <w:r w:rsidRPr="00010CC2">
        <w:t>Заходи з реагування на істотні зміни умов діяльності підприємства та їх впливу на його конкурентоспроможність включають:</w:t>
      </w:r>
    </w:p>
    <w:p w14:paraId="12801245" w14:textId="77777777" w:rsidR="000E7269" w:rsidRPr="00010CC2" w:rsidRDefault="006009A9" w:rsidP="006B56C3">
      <w:pPr>
        <w:pStyle w:val="a4"/>
        <w:numPr>
          <w:ilvl w:val="0"/>
          <w:numId w:val="17"/>
        </w:numPr>
        <w:tabs>
          <w:tab w:val="left" w:pos="1134"/>
        </w:tabs>
        <w:spacing w:line="360" w:lineRule="auto"/>
        <w:ind w:left="0" w:firstLine="709"/>
        <w:contextualSpacing/>
        <w:rPr>
          <w:sz w:val="28"/>
        </w:rPr>
      </w:pPr>
      <w:r w:rsidRPr="00010CC2">
        <w:rPr>
          <w:sz w:val="28"/>
        </w:rPr>
        <w:t>визначення і обґрунтування мінімально допустимого рівня конкурентоспроможності підприємства, який дозволить йому зайняти певну (заплановану) частку певного ринку;</w:t>
      </w:r>
    </w:p>
    <w:p w14:paraId="56499271" w14:textId="77777777" w:rsidR="000E7269" w:rsidRPr="00010CC2" w:rsidRDefault="006009A9" w:rsidP="006B56C3">
      <w:pPr>
        <w:pStyle w:val="a4"/>
        <w:numPr>
          <w:ilvl w:val="0"/>
          <w:numId w:val="17"/>
        </w:numPr>
        <w:tabs>
          <w:tab w:val="left" w:pos="1134"/>
        </w:tabs>
        <w:spacing w:line="360" w:lineRule="auto"/>
        <w:ind w:left="0" w:firstLine="709"/>
        <w:contextualSpacing/>
        <w:rPr>
          <w:sz w:val="28"/>
        </w:rPr>
      </w:pPr>
      <w:r w:rsidRPr="00010CC2">
        <w:rPr>
          <w:sz w:val="28"/>
        </w:rPr>
        <w:t>вибір</w:t>
      </w:r>
      <w:r w:rsidRPr="00010CC2">
        <w:rPr>
          <w:spacing w:val="-12"/>
          <w:sz w:val="28"/>
        </w:rPr>
        <w:t xml:space="preserve"> </w:t>
      </w:r>
      <w:r w:rsidRPr="00010CC2">
        <w:rPr>
          <w:sz w:val="28"/>
        </w:rPr>
        <w:t>методів</w:t>
      </w:r>
      <w:r w:rsidRPr="00010CC2">
        <w:rPr>
          <w:spacing w:val="-11"/>
          <w:sz w:val="28"/>
        </w:rPr>
        <w:t xml:space="preserve"> </w:t>
      </w:r>
      <w:r w:rsidRPr="00010CC2">
        <w:rPr>
          <w:sz w:val="28"/>
        </w:rPr>
        <w:t>підвищення</w:t>
      </w:r>
      <w:r w:rsidRPr="00010CC2">
        <w:rPr>
          <w:spacing w:val="-13"/>
          <w:sz w:val="28"/>
        </w:rPr>
        <w:t xml:space="preserve"> </w:t>
      </w:r>
      <w:r w:rsidRPr="00010CC2">
        <w:rPr>
          <w:sz w:val="28"/>
        </w:rPr>
        <w:t>конкурентоспроможності</w:t>
      </w:r>
      <w:r w:rsidRPr="00010CC2">
        <w:rPr>
          <w:spacing w:val="-13"/>
          <w:sz w:val="28"/>
        </w:rPr>
        <w:t xml:space="preserve"> </w:t>
      </w:r>
      <w:r w:rsidRPr="00010CC2">
        <w:rPr>
          <w:spacing w:val="-2"/>
          <w:sz w:val="28"/>
        </w:rPr>
        <w:t>підприємства;</w:t>
      </w:r>
    </w:p>
    <w:p w14:paraId="5F83EDCA" w14:textId="77777777" w:rsidR="000E7269" w:rsidRPr="00010CC2" w:rsidRDefault="006009A9" w:rsidP="006B56C3">
      <w:pPr>
        <w:pStyle w:val="a4"/>
        <w:numPr>
          <w:ilvl w:val="0"/>
          <w:numId w:val="17"/>
        </w:numPr>
        <w:tabs>
          <w:tab w:val="left" w:pos="1134"/>
          <w:tab w:val="left" w:pos="1347"/>
        </w:tabs>
        <w:spacing w:line="360" w:lineRule="auto"/>
        <w:ind w:left="0" w:firstLine="709"/>
        <w:contextualSpacing/>
        <w:rPr>
          <w:sz w:val="28"/>
        </w:rPr>
      </w:pPr>
      <w:r w:rsidRPr="00010CC2">
        <w:rPr>
          <w:sz w:val="28"/>
        </w:rPr>
        <w:t xml:space="preserve">формування стратегій підвищення рівня конкурентоспроможності </w:t>
      </w:r>
      <w:r w:rsidRPr="00010CC2">
        <w:rPr>
          <w:spacing w:val="-2"/>
          <w:sz w:val="28"/>
        </w:rPr>
        <w:t>підприємства;</w:t>
      </w:r>
    </w:p>
    <w:p w14:paraId="63463812" w14:textId="77777777" w:rsidR="000E7269" w:rsidRPr="00010CC2" w:rsidRDefault="006009A9" w:rsidP="006B56C3">
      <w:pPr>
        <w:pStyle w:val="a4"/>
        <w:numPr>
          <w:ilvl w:val="0"/>
          <w:numId w:val="17"/>
        </w:numPr>
        <w:tabs>
          <w:tab w:val="left" w:pos="1134"/>
        </w:tabs>
        <w:spacing w:line="360" w:lineRule="auto"/>
        <w:ind w:left="0" w:firstLine="709"/>
        <w:contextualSpacing/>
        <w:rPr>
          <w:sz w:val="28"/>
        </w:rPr>
      </w:pPr>
      <w:r w:rsidRPr="00010CC2">
        <w:rPr>
          <w:sz w:val="28"/>
        </w:rPr>
        <w:t>вибір</w:t>
      </w:r>
      <w:r w:rsidRPr="00010CC2">
        <w:rPr>
          <w:spacing w:val="-5"/>
          <w:sz w:val="28"/>
        </w:rPr>
        <w:t xml:space="preserve"> </w:t>
      </w:r>
      <w:r w:rsidRPr="00010CC2">
        <w:rPr>
          <w:sz w:val="28"/>
        </w:rPr>
        <w:t>і</w:t>
      </w:r>
      <w:r w:rsidRPr="00010CC2">
        <w:rPr>
          <w:spacing w:val="-9"/>
          <w:sz w:val="28"/>
        </w:rPr>
        <w:t xml:space="preserve"> </w:t>
      </w:r>
      <w:r w:rsidRPr="00010CC2">
        <w:rPr>
          <w:sz w:val="28"/>
        </w:rPr>
        <w:t>реалізація</w:t>
      </w:r>
      <w:r w:rsidRPr="00010CC2">
        <w:rPr>
          <w:spacing w:val="-8"/>
          <w:sz w:val="28"/>
        </w:rPr>
        <w:t xml:space="preserve"> </w:t>
      </w:r>
      <w:r w:rsidRPr="00010CC2">
        <w:rPr>
          <w:sz w:val="28"/>
        </w:rPr>
        <w:t>найбільш</w:t>
      </w:r>
      <w:r w:rsidRPr="00010CC2">
        <w:rPr>
          <w:spacing w:val="-6"/>
          <w:sz w:val="28"/>
        </w:rPr>
        <w:t xml:space="preserve"> </w:t>
      </w:r>
      <w:r w:rsidRPr="00010CC2">
        <w:rPr>
          <w:sz w:val="28"/>
        </w:rPr>
        <w:t>ефективного</w:t>
      </w:r>
      <w:r w:rsidRPr="00010CC2">
        <w:rPr>
          <w:spacing w:val="-5"/>
          <w:sz w:val="28"/>
        </w:rPr>
        <w:t xml:space="preserve"> </w:t>
      </w:r>
      <w:r w:rsidRPr="00010CC2">
        <w:rPr>
          <w:sz w:val="28"/>
        </w:rPr>
        <w:t>варіанту</w:t>
      </w:r>
      <w:r w:rsidRPr="00010CC2">
        <w:rPr>
          <w:spacing w:val="-9"/>
          <w:sz w:val="28"/>
        </w:rPr>
        <w:t xml:space="preserve"> </w:t>
      </w:r>
      <w:r w:rsidRPr="00010CC2">
        <w:rPr>
          <w:spacing w:val="-2"/>
          <w:sz w:val="28"/>
        </w:rPr>
        <w:t>(стратегії).</w:t>
      </w:r>
    </w:p>
    <w:p w14:paraId="5272F2D8" w14:textId="2CD0F8D6" w:rsidR="000E7269" w:rsidRPr="00010CC2" w:rsidRDefault="006009A9" w:rsidP="006B56C3">
      <w:pPr>
        <w:pStyle w:val="a3"/>
        <w:spacing w:line="360" w:lineRule="auto"/>
        <w:ind w:left="0" w:firstLine="709"/>
        <w:contextualSpacing/>
        <w:jc w:val="both"/>
      </w:pPr>
      <w:r w:rsidRPr="00010CC2">
        <w:t>У перерахованому комплексі етапів і робіт, одним з найважливіших етапів</w:t>
      </w:r>
      <w:r w:rsidR="006B56C3" w:rsidRPr="00010CC2">
        <w:t xml:space="preserve"> </w:t>
      </w:r>
      <w:r w:rsidRPr="00010CC2">
        <w:t>є</w:t>
      </w:r>
      <w:r w:rsidR="006B56C3" w:rsidRPr="00010CC2">
        <w:t xml:space="preserve"> </w:t>
      </w:r>
      <w:r w:rsidRPr="00010CC2">
        <w:t>«Збір та обробка даних». Процес управління взагалі, і управління конкурентоспроможністю підприємства зокрема, в першу чергу, передбачає отримання, переробку, передачу та практичне використання такої найважливішої інформації:</w:t>
      </w:r>
    </w:p>
    <w:p w14:paraId="1EDB3C4F" w14:textId="77777777" w:rsidR="000E7269" w:rsidRPr="00010CC2" w:rsidRDefault="006009A9" w:rsidP="006B56C3">
      <w:pPr>
        <w:pStyle w:val="a4"/>
        <w:numPr>
          <w:ilvl w:val="0"/>
          <w:numId w:val="17"/>
        </w:numPr>
        <w:tabs>
          <w:tab w:val="left" w:pos="1134"/>
        </w:tabs>
        <w:spacing w:line="360" w:lineRule="auto"/>
        <w:ind w:left="0" w:firstLine="709"/>
        <w:contextualSpacing/>
        <w:rPr>
          <w:sz w:val="28"/>
          <w:szCs w:val="28"/>
        </w:rPr>
      </w:pPr>
      <w:r w:rsidRPr="00010CC2">
        <w:rPr>
          <w:sz w:val="28"/>
          <w:szCs w:val="28"/>
        </w:rPr>
        <w:t>про стан і вимогах конкретного ринку і процесів, що відбуваються на ньому;</w:t>
      </w:r>
    </w:p>
    <w:p w14:paraId="759957F5" w14:textId="77777777" w:rsidR="000E7269" w:rsidRPr="00010CC2" w:rsidRDefault="006009A9" w:rsidP="006B56C3">
      <w:pPr>
        <w:pStyle w:val="a4"/>
        <w:numPr>
          <w:ilvl w:val="0"/>
          <w:numId w:val="17"/>
        </w:numPr>
        <w:tabs>
          <w:tab w:val="left" w:pos="1134"/>
        </w:tabs>
        <w:spacing w:line="360" w:lineRule="auto"/>
        <w:ind w:left="0" w:firstLine="709"/>
        <w:contextualSpacing/>
        <w:rPr>
          <w:sz w:val="28"/>
        </w:rPr>
      </w:pPr>
      <w:r w:rsidRPr="00010CC2">
        <w:rPr>
          <w:sz w:val="28"/>
        </w:rPr>
        <w:t xml:space="preserve">про фінансову стійкість і платоспроможність партнерів, клієнтів, </w:t>
      </w:r>
      <w:r w:rsidRPr="00010CC2">
        <w:rPr>
          <w:spacing w:val="-2"/>
          <w:sz w:val="28"/>
        </w:rPr>
        <w:t>конкурентів;</w:t>
      </w:r>
    </w:p>
    <w:p w14:paraId="16D05582" w14:textId="77777777" w:rsidR="000E7269" w:rsidRPr="00010CC2" w:rsidRDefault="006009A9" w:rsidP="006B56C3">
      <w:pPr>
        <w:pStyle w:val="a4"/>
        <w:numPr>
          <w:ilvl w:val="0"/>
          <w:numId w:val="17"/>
        </w:numPr>
        <w:tabs>
          <w:tab w:val="left" w:pos="1134"/>
        </w:tabs>
        <w:spacing w:line="360" w:lineRule="auto"/>
        <w:ind w:left="0" w:firstLine="709"/>
        <w:contextualSpacing/>
        <w:rPr>
          <w:sz w:val="28"/>
        </w:rPr>
      </w:pPr>
      <w:r w:rsidRPr="00010CC2">
        <w:rPr>
          <w:sz w:val="28"/>
        </w:rPr>
        <w:t>про</w:t>
      </w:r>
      <w:r w:rsidRPr="00010CC2">
        <w:rPr>
          <w:spacing w:val="-5"/>
          <w:sz w:val="28"/>
        </w:rPr>
        <w:t xml:space="preserve"> </w:t>
      </w:r>
      <w:r w:rsidRPr="00010CC2">
        <w:rPr>
          <w:sz w:val="28"/>
        </w:rPr>
        <w:t>позицію</w:t>
      </w:r>
      <w:r w:rsidRPr="00010CC2">
        <w:rPr>
          <w:spacing w:val="-7"/>
          <w:sz w:val="28"/>
        </w:rPr>
        <w:t xml:space="preserve"> </w:t>
      </w:r>
      <w:r w:rsidRPr="00010CC2">
        <w:rPr>
          <w:sz w:val="28"/>
        </w:rPr>
        <w:t>підприємства</w:t>
      </w:r>
      <w:r w:rsidRPr="00010CC2">
        <w:rPr>
          <w:spacing w:val="-5"/>
          <w:sz w:val="28"/>
        </w:rPr>
        <w:t xml:space="preserve"> </w:t>
      </w:r>
      <w:r w:rsidRPr="00010CC2">
        <w:rPr>
          <w:sz w:val="28"/>
        </w:rPr>
        <w:t>на</w:t>
      </w:r>
      <w:r w:rsidRPr="00010CC2">
        <w:rPr>
          <w:spacing w:val="-7"/>
          <w:sz w:val="28"/>
        </w:rPr>
        <w:t xml:space="preserve"> </w:t>
      </w:r>
      <w:r w:rsidRPr="00010CC2">
        <w:rPr>
          <w:spacing w:val="-2"/>
          <w:sz w:val="28"/>
        </w:rPr>
        <w:t>ринку;</w:t>
      </w:r>
    </w:p>
    <w:p w14:paraId="516D074F" w14:textId="77777777" w:rsidR="000E7269" w:rsidRPr="00010CC2" w:rsidRDefault="006009A9" w:rsidP="006B56C3">
      <w:pPr>
        <w:pStyle w:val="a4"/>
        <w:numPr>
          <w:ilvl w:val="0"/>
          <w:numId w:val="17"/>
        </w:numPr>
        <w:tabs>
          <w:tab w:val="left" w:pos="1134"/>
        </w:tabs>
        <w:spacing w:line="360" w:lineRule="auto"/>
        <w:ind w:left="0" w:firstLine="709"/>
        <w:contextualSpacing/>
        <w:rPr>
          <w:sz w:val="28"/>
        </w:rPr>
      </w:pPr>
      <w:r w:rsidRPr="00010CC2">
        <w:rPr>
          <w:sz w:val="28"/>
        </w:rPr>
        <w:t>про забезпечення запитів і очікувань потенційних споживачів, а також їх сприйняття операторів-конкурентів, особливо причини невдалих контактів з ними і багато іншого.</w:t>
      </w:r>
    </w:p>
    <w:p w14:paraId="5EBE4C8C" w14:textId="77777777" w:rsidR="000E7269" w:rsidRPr="00010CC2" w:rsidRDefault="006009A9" w:rsidP="006B56C3">
      <w:pPr>
        <w:pStyle w:val="a3"/>
        <w:spacing w:line="360" w:lineRule="auto"/>
        <w:ind w:left="0" w:firstLine="709"/>
        <w:contextualSpacing/>
        <w:jc w:val="both"/>
      </w:pPr>
      <w:r w:rsidRPr="00010CC2">
        <w:t>Результатом виконання цього етапу має бути чітке і ясне розуміння потреб ринку, а також обізнаність керівництва підприємства про стан його</w:t>
      </w:r>
      <w:r w:rsidRPr="00010CC2">
        <w:rPr>
          <w:spacing w:val="40"/>
        </w:rPr>
        <w:t xml:space="preserve"> </w:t>
      </w:r>
      <w:r w:rsidRPr="00010CC2">
        <w:t xml:space="preserve">конкурентного оточення. Отримана на цьому етапі інформація повинна бути достовірною, якісно повноцінної і своєчасної. Адекватність оцінок ситуації визначає правильність (ефективність) управління конкурентоспроможністю </w:t>
      </w:r>
      <w:r w:rsidRPr="00010CC2">
        <w:rPr>
          <w:spacing w:val="-2"/>
        </w:rPr>
        <w:t>підприємства.</w:t>
      </w:r>
    </w:p>
    <w:p w14:paraId="118C1369" w14:textId="77777777" w:rsidR="000E7269" w:rsidRPr="00010CC2" w:rsidRDefault="006009A9" w:rsidP="006B56C3">
      <w:pPr>
        <w:pStyle w:val="a3"/>
        <w:spacing w:line="360" w:lineRule="auto"/>
        <w:ind w:left="0" w:firstLine="709"/>
        <w:contextualSpacing/>
        <w:jc w:val="both"/>
      </w:pPr>
      <w:r w:rsidRPr="00010CC2">
        <w:t>Наступний етап полягає в оцінці відповідності, визначеного в результаті кількісної оцінки, рівня конкурентоспроможності підприємства мінімально допустимого рівня для конкретного ринку.</w:t>
      </w:r>
    </w:p>
    <w:p w14:paraId="45DDB8CE" w14:textId="4FF9D014" w:rsidR="000E7269" w:rsidRPr="00010CC2" w:rsidRDefault="006009A9" w:rsidP="006B56C3">
      <w:pPr>
        <w:pStyle w:val="a3"/>
        <w:spacing w:line="360" w:lineRule="auto"/>
        <w:ind w:right="221" w:firstLine="707"/>
        <w:jc w:val="both"/>
      </w:pPr>
      <w:r w:rsidRPr="00010CC2">
        <w:t>Якісний аналіз конкурентоспроможності передбачає аналіз конкурентного середовища</w:t>
      </w:r>
      <w:r w:rsidRPr="00010CC2">
        <w:rPr>
          <w:spacing w:val="-2"/>
        </w:rPr>
        <w:t xml:space="preserve"> </w:t>
      </w:r>
      <w:r w:rsidRPr="00010CC2">
        <w:t>і конкурентних</w:t>
      </w:r>
      <w:r w:rsidRPr="00010CC2">
        <w:rPr>
          <w:spacing w:val="-2"/>
        </w:rPr>
        <w:t xml:space="preserve"> </w:t>
      </w:r>
      <w:r w:rsidRPr="00010CC2">
        <w:t>позицій підприємства</w:t>
      </w:r>
      <w:r w:rsidRPr="00010CC2">
        <w:rPr>
          <w:spacing w:val="-3"/>
        </w:rPr>
        <w:t xml:space="preserve"> </w:t>
      </w:r>
      <w:r w:rsidRPr="00010CC2">
        <w:t>на ринку, вибір</w:t>
      </w:r>
      <w:r w:rsidRPr="00010CC2">
        <w:rPr>
          <w:spacing w:val="-2"/>
        </w:rPr>
        <w:t xml:space="preserve"> </w:t>
      </w:r>
      <w:r w:rsidRPr="00010CC2">
        <w:t>і обґрунтування критеріїв конкурентоспроможності підприємства, а також виявлення та обґрунтування</w:t>
      </w:r>
      <w:r w:rsidRPr="00010CC2">
        <w:rPr>
          <w:spacing w:val="80"/>
          <w:w w:val="150"/>
        </w:rPr>
        <w:t xml:space="preserve">  </w:t>
      </w:r>
      <w:r w:rsidRPr="00010CC2">
        <w:t>мінімально</w:t>
      </w:r>
      <w:r w:rsidRPr="00010CC2">
        <w:rPr>
          <w:spacing w:val="80"/>
          <w:w w:val="150"/>
        </w:rPr>
        <w:t xml:space="preserve">  </w:t>
      </w:r>
      <w:r w:rsidRPr="00010CC2">
        <w:t>допустимого</w:t>
      </w:r>
      <w:r w:rsidRPr="00010CC2">
        <w:rPr>
          <w:spacing w:val="80"/>
          <w:w w:val="150"/>
        </w:rPr>
        <w:t xml:space="preserve">  </w:t>
      </w:r>
      <w:r w:rsidRPr="00010CC2">
        <w:t>рівня</w:t>
      </w:r>
      <w:r w:rsidRPr="00010CC2">
        <w:rPr>
          <w:spacing w:val="80"/>
          <w:w w:val="150"/>
        </w:rPr>
        <w:t xml:space="preserve">  </w:t>
      </w:r>
      <w:r w:rsidRPr="00010CC2">
        <w:t>конкурентоспроможності</w:t>
      </w:r>
      <w:r w:rsidR="006B56C3" w:rsidRPr="00010CC2">
        <w:t xml:space="preserve"> </w:t>
      </w:r>
      <w:r w:rsidRPr="00010CC2">
        <w:t>підприємства на ринку, який дозволить йому зайняти певну (заплановану)</w:t>
      </w:r>
      <w:r w:rsidRPr="00010CC2">
        <w:rPr>
          <w:spacing w:val="40"/>
        </w:rPr>
        <w:t xml:space="preserve"> </w:t>
      </w:r>
      <w:r w:rsidRPr="00010CC2">
        <w:t>частку конкретного ринку. Цей мінімальний рівень залежить від бізнес цілей підприємства і, відповідних їм, завдань, якими можуть бути: запобігання виходу оператора з ринку; скорочення розриву між рівнем конкурентоспроможності підприємства та його головних конкурентів; запобігання зниженню рівня конкурентоспроможності підприємства; збільшення конкурентних переваг підприємства і підвищення рівня його конкурентоспроможності та ін.</w:t>
      </w:r>
    </w:p>
    <w:p w14:paraId="44EE755B" w14:textId="3598F10A" w:rsidR="000E7269" w:rsidRPr="00010CC2" w:rsidRDefault="006009A9" w:rsidP="003520D4">
      <w:pPr>
        <w:pStyle w:val="a3"/>
        <w:spacing w:before="2" w:line="360" w:lineRule="auto"/>
        <w:ind w:right="228" w:firstLine="707"/>
        <w:jc w:val="both"/>
        <w:rPr>
          <w:i/>
        </w:rPr>
      </w:pPr>
      <w:r w:rsidRPr="00010CC2">
        <w:t xml:space="preserve">Фрагмент процесу управління конкурентоспроможністю підприємства, з виділенням якісного і кількісного аналізу, показані на рисунку </w:t>
      </w:r>
      <w:r w:rsidR="0093184C" w:rsidRPr="00010CC2">
        <w:t>Г.1 Додатку Г</w:t>
      </w:r>
      <w:r w:rsidRPr="00010CC2">
        <w:t>. Наступний етап полягає в оцінці відповідності, визначеного в результаті кількісної оцінки, рівня конкурентоспроможності підприємства мінімально допустимого рівня для конкретного ринку.</w:t>
      </w:r>
    </w:p>
    <w:p w14:paraId="727176B8" w14:textId="1178B2E4" w:rsidR="000E7269" w:rsidRPr="00010CC2" w:rsidRDefault="006009A9" w:rsidP="006B56C3">
      <w:pPr>
        <w:pStyle w:val="a3"/>
        <w:spacing w:line="360" w:lineRule="auto"/>
        <w:ind w:right="227" w:firstLine="707"/>
        <w:jc w:val="both"/>
      </w:pPr>
      <w:r w:rsidRPr="00010CC2">
        <w:t>У разі невідповідності, отриманого в результаті аналізу, рівня конкурентоспроможності підприємства мінімально допустимого рівня для конкретного</w:t>
      </w:r>
      <w:r w:rsidRPr="00010CC2">
        <w:rPr>
          <w:spacing w:val="61"/>
          <w:w w:val="150"/>
        </w:rPr>
        <w:t xml:space="preserve"> </w:t>
      </w:r>
      <w:r w:rsidRPr="00010CC2">
        <w:t>ринку,</w:t>
      </w:r>
      <w:r w:rsidRPr="00010CC2">
        <w:rPr>
          <w:spacing w:val="61"/>
          <w:w w:val="150"/>
        </w:rPr>
        <w:t xml:space="preserve"> </w:t>
      </w:r>
      <w:r w:rsidRPr="00010CC2">
        <w:t>розглядається</w:t>
      </w:r>
      <w:r w:rsidRPr="00010CC2">
        <w:rPr>
          <w:spacing w:val="62"/>
          <w:w w:val="150"/>
        </w:rPr>
        <w:t xml:space="preserve"> </w:t>
      </w:r>
      <w:r w:rsidRPr="00010CC2">
        <w:t>можливість</w:t>
      </w:r>
      <w:r w:rsidRPr="00010CC2">
        <w:rPr>
          <w:spacing w:val="61"/>
          <w:w w:val="150"/>
        </w:rPr>
        <w:t xml:space="preserve"> </w:t>
      </w:r>
      <w:r w:rsidRPr="00010CC2">
        <w:t>підвищення</w:t>
      </w:r>
      <w:r w:rsidRPr="00010CC2">
        <w:rPr>
          <w:spacing w:val="61"/>
          <w:w w:val="150"/>
        </w:rPr>
        <w:t xml:space="preserve"> </w:t>
      </w:r>
      <w:r w:rsidRPr="00010CC2">
        <w:rPr>
          <w:spacing w:val="-2"/>
        </w:rPr>
        <w:t>рівня</w:t>
      </w:r>
      <w:r w:rsidR="006B56C3" w:rsidRPr="00010CC2">
        <w:rPr>
          <w:spacing w:val="-2"/>
        </w:rPr>
        <w:t xml:space="preserve"> </w:t>
      </w:r>
      <w:r w:rsidRPr="00010CC2">
        <w:t>конкурентоспроможності підприємства. Головне завдання даного етапу процесу управління – не тільки констатувати необхідність вдосконалення діяльності підприємства, а й сформувати бачення вирішення проблеми, яка повинна включати: систему протидії впливу негативних факторів зовнішнього середовища і систему використання впливу його позитивних факторів. На цьому етапі виконуються наступні дії:</w:t>
      </w:r>
    </w:p>
    <w:p w14:paraId="05E46DE7" w14:textId="77777777" w:rsidR="000E7269" w:rsidRPr="00010CC2" w:rsidRDefault="006009A9">
      <w:pPr>
        <w:pStyle w:val="a4"/>
        <w:numPr>
          <w:ilvl w:val="0"/>
          <w:numId w:val="16"/>
        </w:numPr>
        <w:tabs>
          <w:tab w:val="left" w:pos="1632"/>
        </w:tabs>
        <w:spacing w:before="2" w:line="360" w:lineRule="auto"/>
        <w:ind w:right="220" w:firstLine="707"/>
        <w:rPr>
          <w:sz w:val="28"/>
        </w:rPr>
      </w:pPr>
      <w:r w:rsidRPr="00010CC2">
        <w:rPr>
          <w:sz w:val="28"/>
        </w:rPr>
        <w:t>констатується узагальнюючий висновок про існування проблеми – протиріччя між станом конкурентоспроможності підприємства (об'єктом управління) і його бізнес цілями;</w:t>
      </w:r>
    </w:p>
    <w:p w14:paraId="2758F08A" w14:textId="77777777" w:rsidR="000E7269" w:rsidRPr="00010CC2" w:rsidRDefault="006009A9">
      <w:pPr>
        <w:pStyle w:val="a4"/>
        <w:numPr>
          <w:ilvl w:val="0"/>
          <w:numId w:val="16"/>
        </w:numPr>
        <w:tabs>
          <w:tab w:val="left" w:pos="1633"/>
        </w:tabs>
        <w:spacing w:before="1"/>
        <w:ind w:left="1633" w:hanging="707"/>
        <w:rPr>
          <w:sz w:val="28"/>
        </w:rPr>
      </w:pPr>
      <w:r w:rsidRPr="00010CC2">
        <w:rPr>
          <w:sz w:val="28"/>
        </w:rPr>
        <w:t>виявляються</w:t>
      </w:r>
      <w:r w:rsidRPr="00010CC2">
        <w:rPr>
          <w:spacing w:val="-10"/>
          <w:sz w:val="28"/>
        </w:rPr>
        <w:t xml:space="preserve"> </w:t>
      </w:r>
      <w:r w:rsidRPr="00010CC2">
        <w:rPr>
          <w:sz w:val="28"/>
        </w:rPr>
        <w:t>і</w:t>
      </w:r>
      <w:r w:rsidRPr="00010CC2">
        <w:rPr>
          <w:spacing w:val="-8"/>
          <w:sz w:val="28"/>
        </w:rPr>
        <w:t xml:space="preserve"> </w:t>
      </w:r>
      <w:r w:rsidRPr="00010CC2">
        <w:rPr>
          <w:sz w:val="28"/>
        </w:rPr>
        <w:t>ранжуються</w:t>
      </w:r>
      <w:r w:rsidRPr="00010CC2">
        <w:rPr>
          <w:spacing w:val="-7"/>
          <w:sz w:val="28"/>
        </w:rPr>
        <w:t xml:space="preserve"> </w:t>
      </w:r>
      <w:r w:rsidRPr="00010CC2">
        <w:rPr>
          <w:sz w:val="28"/>
        </w:rPr>
        <w:t>основні</w:t>
      </w:r>
      <w:r w:rsidRPr="00010CC2">
        <w:rPr>
          <w:spacing w:val="-6"/>
          <w:sz w:val="28"/>
        </w:rPr>
        <w:t xml:space="preserve"> </w:t>
      </w:r>
      <w:r w:rsidRPr="00010CC2">
        <w:rPr>
          <w:sz w:val="28"/>
        </w:rPr>
        <w:t>чинники</w:t>
      </w:r>
      <w:r w:rsidRPr="00010CC2">
        <w:rPr>
          <w:spacing w:val="-7"/>
          <w:sz w:val="28"/>
        </w:rPr>
        <w:t xml:space="preserve"> </w:t>
      </w:r>
      <w:r w:rsidRPr="00010CC2">
        <w:rPr>
          <w:sz w:val="28"/>
        </w:rPr>
        <w:t>виникнення</w:t>
      </w:r>
      <w:r w:rsidRPr="00010CC2">
        <w:rPr>
          <w:spacing w:val="-7"/>
          <w:sz w:val="28"/>
        </w:rPr>
        <w:t xml:space="preserve"> </w:t>
      </w:r>
      <w:r w:rsidRPr="00010CC2">
        <w:rPr>
          <w:spacing w:val="-2"/>
          <w:sz w:val="28"/>
        </w:rPr>
        <w:t>проблеми;</w:t>
      </w:r>
    </w:p>
    <w:p w14:paraId="1A10ABC3" w14:textId="77777777" w:rsidR="000E7269" w:rsidRPr="00010CC2" w:rsidRDefault="006009A9">
      <w:pPr>
        <w:pStyle w:val="a4"/>
        <w:numPr>
          <w:ilvl w:val="0"/>
          <w:numId w:val="16"/>
        </w:numPr>
        <w:tabs>
          <w:tab w:val="left" w:pos="1632"/>
        </w:tabs>
        <w:spacing w:before="161" w:line="360" w:lineRule="auto"/>
        <w:ind w:right="232" w:firstLine="707"/>
        <w:rPr>
          <w:sz w:val="28"/>
        </w:rPr>
      </w:pPr>
      <w:r w:rsidRPr="00010CC2">
        <w:rPr>
          <w:sz w:val="28"/>
        </w:rPr>
        <w:t>прогнозуються наслідки виникнення і розвитку проблеми і гострота (актуальність) її подолання;</w:t>
      </w:r>
    </w:p>
    <w:p w14:paraId="0C9A1236" w14:textId="2AB82C89" w:rsidR="000E7269" w:rsidRPr="00010CC2" w:rsidRDefault="006009A9">
      <w:pPr>
        <w:pStyle w:val="a4"/>
        <w:numPr>
          <w:ilvl w:val="0"/>
          <w:numId w:val="16"/>
        </w:numPr>
        <w:tabs>
          <w:tab w:val="left" w:pos="1632"/>
        </w:tabs>
        <w:spacing w:line="360" w:lineRule="auto"/>
        <w:ind w:right="224" w:firstLine="707"/>
        <w:rPr>
          <w:sz w:val="28"/>
        </w:rPr>
      </w:pPr>
      <w:r w:rsidRPr="00010CC2">
        <w:rPr>
          <w:sz w:val="28"/>
        </w:rPr>
        <w:t>визначається потенціал вирішення проблеми на основі нейтралізації негативних факторів впливу на рівень конкурентоспроможності і використання позитивних факторів впливу.</w:t>
      </w:r>
    </w:p>
    <w:p w14:paraId="3D368ED6" w14:textId="25C677E3" w:rsidR="000E7269" w:rsidRPr="00010CC2" w:rsidRDefault="006009A9" w:rsidP="006B56C3">
      <w:pPr>
        <w:pStyle w:val="a3"/>
        <w:spacing w:line="360" w:lineRule="auto"/>
        <w:ind w:right="220" w:firstLine="707"/>
        <w:jc w:val="both"/>
      </w:pPr>
      <w:r w:rsidRPr="00010CC2">
        <w:t>Змістом таких дій є аналіз використання внутрішніх і зовнішніх можливостей, виявлення тих з них, які можуть бути базою для підвищення конкурентоспроможності підприємства, перетворення їх в стратегічні фактори успіху підприємства.</w:t>
      </w:r>
      <w:r w:rsidRPr="00010CC2">
        <w:rPr>
          <w:spacing w:val="40"/>
        </w:rPr>
        <w:t xml:space="preserve"> </w:t>
      </w:r>
      <w:r w:rsidRPr="00010CC2">
        <w:t>На цьому етапі розробляються варіанти програми дій, засновані на оптимальному поєднанні оперативних, тактичних і стратегічних заходів, дій та рішень, які дозволять виключити або зменшити вплив негативних факторів і створити додаткові можливості для підвищення конкурентоспроможності підприємства. Після чого здійснюється діагностика рівня конкурентоспроможності підприємства, який забезпечує кращий з варіантів програми дій, а також оцінка відповідності його мінімально допустимого рівня конкурентоспроможності для конкретного ринку. У разі позитивної відповіді – приймається рішення щодо зайняття або збереження позицій на ринку. Якщо в результаті аналізу внутрішніх і зовнішніх можливостей оператора зроблено висновок про неможливість, в існуючих умовах, підвищити рівень конкурентоспроможності</w:t>
      </w:r>
      <w:r w:rsidRPr="00010CC2">
        <w:rPr>
          <w:spacing w:val="66"/>
        </w:rPr>
        <w:t xml:space="preserve">  </w:t>
      </w:r>
      <w:r w:rsidRPr="00010CC2">
        <w:t>підприємства,</w:t>
      </w:r>
      <w:r w:rsidRPr="00010CC2">
        <w:rPr>
          <w:spacing w:val="66"/>
        </w:rPr>
        <w:t xml:space="preserve">  </w:t>
      </w:r>
      <w:r w:rsidRPr="00010CC2">
        <w:t>або</w:t>
      </w:r>
      <w:r w:rsidRPr="00010CC2">
        <w:rPr>
          <w:spacing w:val="67"/>
        </w:rPr>
        <w:t xml:space="preserve">  </w:t>
      </w:r>
      <w:r w:rsidRPr="00010CC2">
        <w:t>розроблена</w:t>
      </w:r>
      <w:r w:rsidRPr="00010CC2">
        <w:rPr>
          <w:spacing w:val="67"/>
        </w:rPr>
        <w:t xml:space="preserve">  </w:t>
      </w:r>
      <w:r w:rsidRPr="00010CC2">
        <w:t>програма</w:t>
      </w:r>
      <w:r w:rsidRPr="00010CC2">
        <w:rPr>
          <w:spacing w:val="65"/>
        </w:rPr>
        <w:t xml:space="preserve">  </w:t>
      </w:r>
      <w:r w:rsidRPr="00010CC2">
        <w:t>дій</w:t>
      </w:r>
      <w:r w:rsidRPr="00010CC2">
        <w:rPr>
          <w:spacing w:val="66"/>
        </w:rPr>
        <w:t xml:space="preserve">  </w:t>
      </w:r>
      <w:r w:rsidRPr="00010CC2">
        <w:t>не</w:t>
      </w:r>
      <w:r w:rsidR="006B56C3" w:rsidRPr="00010CC2">
        <w:t xml:space="preserve"> </w:t>
      </w:r>
      <w:r w:rsidRPr="00010CC2">
        <w:t xml:space="preserve">забезпечує мінімально допустимого рівня конкурентоспроможності конкретного ринку, приймається рішення про вихід з ринку, або відмову від виходу на цей ринок. Подальші дії, пов'язані із здійсненням постійного поточного контролю (моніторингу) конкурентоспроможності оператора. Здійснення дій на цьому етапі передбачає відстеження динаміки змін бізнес діяльності оператора та ситуації на </w:t>
      </w:r>
      <w:r w:rsidRPr="00010CC2">
        <w:rPr>
          <w:spacing w:val="-2"/>
        </w:rPr>
        <w:t>ринку.</w:t>
      </w:r>
    </w:p>
    <w:p w14:paraId="711288C6" w14:textId="77777777" w:rsidR="000E7269" w:rsidRPr="00010CC2" w:rsidRDefault="006009A9">
      <w:pPr>
        <w:pStyle w:val="a3"/>
        <w:spacing w:before="2" w:line="360" w:lineRule="auto"/>
        <w:ind w:right="225" w:firstLine="707"/>
        <w:jc w:val="both"/>
      </w:pPr>
      <w:r w:rsidRPr="00010CC2">
        <w:t>У разі істотних змін слід оцінити їх вплив на конкурентоспроможність підприємства і його позиції на ринку.</w:t>
      </w:r>
      <w:r w:rsidRPr="00010CC2">
        <w:rPr>
          <w:spacing w:val="80"/>
        </w:rPr>
        <w:t xml:space="preserve"> </w:t>
      </w:r>
      <w:r w:rsidRPr="00010CC2">
        <w:t>Якщо зміни позитивні для підприємства слід розглянути можливі варіанти програми дій, які дозволять використовувати ситуацію на ринку для підвищення конкурентоспроможності підприємства і поліпшення його позицій на ринку.</w:t>
      </w:r>
      <w:r w:rsidRPr="00010CC2">
        <w:rPr>
          <w:spacing w:val="80"/>
        </w:rPr>
        <w:t xml:space="preserve"> </w:t>
      </w:r>
      <w:r w:rsidRPr="00010CC2">
        <w:t xml:space="preserve">В іншому випадку слід виконати описані вище дії для випадку, коли отриманий в результаті діагностики рівень конкурентоспроможності підприємства не відповідає мінімально допустимого рівня для конкретного ринку. Узагальнені висновки моніторингу в кожен конкретний період роботи підприємства повинні давати відповідь на ключове питання: чи досягається стратегічні цілі управління конкурентоспроможністю </w:t>
      </w:r>
      <w:r w:rsidRPr="00010CC2">
        <w:rPr>
          <w:spacing w:val="-2"/>
        </w:rPr>
        <w:t>підприємства.</w:t>
      </w:r>
    </w:p>
    <w:p w14:paraId="6F15F662" w14:textId="77777777" w:rsidR="000E7269" w:rsidRPr="00010CC2" w:rsidRDefault="006009A9">
      <w:pPr>
        <w:pStyle w:val="a3"/>
        <w:spacing w:line="360" w:lineRule="auto"/>
        <w:ind w:right="223" w:firstLine="707"/>
        <w:jc w:val="both"/>
      </w:pPr>
      <w:r w:rsidRPr="00010CC2">
        <w:t>Позитивна відповідь на це питання підтверджує обґрунтованість, ефективність і своєчасність вжитих заходів з управління конкурентоспроможністю підприємства. Негативна відповідь свідчить про необхідність проведення подальших, більш глибоких досліджень, і на їх підставі розробки і реалізації системи заходів з подолання існуючих проблем.</w:t>
      </w:r>
    </w:p>
    <w:p w14:paraId="389A0184" w14:textId="13944DFA" w:rsidR="000E7269" w:rsidRPr="00010CC2" w:rsidRDefault="006009A9">
      <w:pPr>
        <w:pStyle w:val="a3"/>
        <w:spacing w:before="2" w:line="360" w:lineRule="auto"/>
        <w:ind w:right="229" w:firstLine="707"/>
        <w:jc w:val="both"/>
      </w:pPr>
      <w:r w:rsidRPr="00010CC2">
        <w:t>Ефективне досягнення цілей управління конкурентоспроможності підприємства базується на використанні певних принципів, що випливають із загальної методології управління конкурентоспроможністю, під якою розуміється вчення про способи, методи, конкретні прийоми, за допомогою яких виходять і використовуються знання в цій сфері.</w:t>
      </w:r>
    </w:p>
    <w:p w14:paraId="628E2386" w14:textId="1304FA57" w:rsidR="000E7269" w:rsidRPr="00010CC2" w:rsidRDefault="006009A9" w:rsidP="00F81BF9">
      <w:pPr>
        <w:pStyle w:val="a3"/>
        <w:tabs>
          <w:tab w:val="left" w:pos="2542"/>
          <w:tab w:val="left" w:pos="3571"/>
          <w:tab w:val="left" w:pos="4453"/>
          <w:tab w:val="left" w:pos="7761"/>
          <w:tab w:val="left" w:pos="9842"/>
        </w:tabs>
        <w:spacing w:line="360" w:lineRule="auto"/>
        <w:ind w:left="0" w:firstLine="709"/>
        <w:contextualSpacing/>
        <w:jc w:val="both"/>
      </w:pPr>
      <w:r w:rsidRPr="00010CC2">
        <w:rPr>
          <w:spacing w:val="-2"/>
        </w:rPr>
        <w:t>Рейтингова</w:t>
      </w:r>
      <w:r w:rsidR="00F81BF9" w:rsidRPr="00010CC2">
        <w:rPr>
          <w:spacing w:val="-2"/>
        </w:rPr>
        <w:t xml:space="preserve"> </w:t>
      </w:r>
      <w:r w:rsidRPr="00010CC2">
        <w:rPr>
          <w:spacing w:val="-2"/>
        </w:rPr>
        <w:t>оцінка</w:t>
      </w:r>
      <w:r w:rsidR="00F81BF9" w:rsidRPr="00010CC2">
        <w:t xml:space="preserve"> </w:t>
      </w:r>
      <w:r w:rsidRPr="00010CC2">
        <w:rPr>
          <w:spacing w:val="-4"/>
        </w:rPr>
        <w:t>рівня</w:t>
      </w:r>
      <w:r w:rsidRPr="00010CC2">
        <w:tab/>
      </w:r>
      <w:r w:rsidR="00F81BF9" w:rsidRPr="00010CC2">
        <w:t xml:space="preserve"> к</w:t>
      </w:r>
      <w:r w:rsidRPr="00010CC2">
        <w:rPr>
          <w:spacing w:val="-2"/>
        </w:rPr>
        <w:t>онкурентоспроможності</w:t>
      </w:r>
      <w:r w:rsidR="00F81BF9" w:rsidRPr="00010CC2">
        <w:t xml:space="preserve"> </w:t>
      </w:r>
      <w:r w:rsidRPr="00010CC2">
        <w:rPr>
          <w:spacing w:val="-2"/>
        </w:rPr>
        <w:t>розраховується</w:t>
      </w:r>
      <w:r w:rsidR="00F81BF9" w:rsidRPr="00010CC2">
        <w:rPr>
          <w:spacing w:val="-2"/>
        </w:rPr>
        <w:t xml:space="preserve"> </w:t>
      </w:r>
      <w:r w:rsidRPr="00010CC2">
        <w:rPr>
          <w:spacing w:val="-6"/>
        </w:rPr>
        <w:t>по</w:t>
      </w:r>
      <w:r w:rsidR="00F81BF9" w:rsidRPr="00010CC2">
        <w:rPr>
          <w:spacing w:val="-6"/>
        </w:rPr>
        <w:t xml:space="preserve"> </w:t>
      </w:r>
      <w:r w:rsidRPr="00010CC2">
        <w:t>формулі (</w:t>
      </w:r>
      <w:r w:rsidR="00F81BF9" w:rsidRPr="00010CC2">
        <w:t>1</w:t>
      </w:r>
      <w:r w:rsidRPr="00010CC2">
        <w:t>.1):</w:t>
      </w:r>
    </w:p>
    <w:p w14:paraId="01F5C0B9" w14:textId="33428488" w:rsidR="000E7269" w:rsidRPr="00010CC2" w:rsidRDefault="00F81BF9" w:rsidP="00F81BF9">
      <w:pPr>
        <w:pStyle w:val="a3"/>
        <w:spacing w:line="360" w:lineRule="auto"/>
        <w:ind w:left="0" w:firstLine="709"/>
        <w:contextualSpacing/>
        <w:rPr>
          <w:sz w:val="5"/>
        </w:rPr>
      </w:pPr>
      <w:r w:rsidRPr="00010CC2">
        <w:rPr>
          <w:noProof/>
        </w:rPr>
        <mc:AlternateContent>
          <mc:Choice Requires="wps">
            <w:drawing>
              <wp:anchor distT="0" distB="0" distL="0" distR="0" simplePos="0" relativeHeight="251736064" behindDoc="1" locked="0" layoutInCell="1" allowOverlap="1" wp14:anchorId="4B6437AD" wp14:editId="2351E0E5">
                <wp:simplePos x="0" y="0"/>
                <wp:positionH relativeFrom="page">
                  <wp:posOffset>3667125</wp:posOffset>
                </wp:positionH>
                <wp:positionV relativeFrom="paragraph">
                  <wp:posOffset>82550</wp:posOffset>
                </wp:positionV>
                <wp:extent cx="891540" cy="1270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12700"/>
                        </a:xfrm>
                        <a:custGeom>
                          <a:avLst/>
                          <a:gdLst/>
                          <a:ahLst/>
                          <a:cxnLst/>
                          <a:rect l="l" t="t" r="r" b="b"/>
                          <a:pathLst>
                            <a:path w="891540" h="12700">
                              <a:moveTo>
                                <a:pt x="891539" y="0"/>
                              </a:moveTo>
                              <a:lnTo>
                                <a:pt x="0" y="0"/>
                              </a:lnTo>
                              <a:lnTo>
                                <a:pt x="0" y="12191"/>
                              </a:lnTo>
                              <a:lnTo>
                                <a:pt x="891539" y="12191"/>
                              </a:lnTo>
                              <a:lnTo>
                                <a:pt x="8915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8833AF" id="Graphic 109" o:spid="_x0000_s1026" style="position:absolute;margin-left:288.75pt;margin-top:6.5pt;width:70.2pt;height:1pt;z-index:-251580416;visibility:visible;mso-wrap-style:square;mso-wrap-distance-left:0;mso-wrap-distance-top:0;mso-wrap-distance-right:0;mso-wrap-distance-bottom:0;mso-position-horizontal:absolute;mso-position-horizontal-relative:page;mso-position-vertical:absolute;mso-position-vertical-relative:text;v-text-anchor:top" coordsize="8915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" path="m891539,l,,,12191r891539,l891539,xe" fillcolor="black" stroked="f">
                <v:path arrowok="t"/>
                <w10:wrap type="topAndBottom" anchorx="page"/>
              </v:shape>
            </w:pict>
          </mc:Fallback>
        </mc:AlternateContent>
      </w:r>
    </w:p>
    <w:p w14:paraId="4BEF220B" w14:textId="5FB1637C" w:rsidR="000E7269" w:rsidRPr="00010CC2" w:rsidRDefault="006009A9" w:rsidP="00F81BF9">
      <w:pPr>
        <w:pStyle w:val="a3"/>
        <w:tabs>
          <w:tab w:val="left" w:pos="9604"/>
        </w:tabs>
        <w:spacing w:line="360" w:lineRule="auto"/>
        <w:ind w:left="0" w:firstLine="709"/>
        <w:contextualSpacing/>
        <w:jc w:val="right"/>
      </w:pPr>
      <w:r w:rsidRPr="00010CC2">
        <w:rPr>
          <w:i/>
          <w:position w:val="2"/>
        </w:rPr>
        <w:t>R</w:t>
      </w:r>
      <w:r w:rsidRPr="00010CC2">
        <w:rPr>
          <w:i/>
          <w:position w:val="-2"/>
          <w:sz w:val="23"/>
        </w:rPr>
        <w:t>ij</w:t>
      </w:r>
      <w:r w:rsidRPr="00010CC2">
        <w:rPr>
          <w:position w:val="2"/>
        </w:rPr>
        <w:t>=</w:t>
      </w:r>
      <w:r w:rsidRPr="00010CC2">
        <w:rPr>
          <w:rFonts w:ascii="Cambria Math" w:eastAsia="Cambria Math" w:hAnsi="Cambria Math"/>
        </w:rPr>
        <w:t>√</w:t>
      </w:r>
      <w:r w:rsidRPr="00010CC2">
        <w:rPr>
          <w:rFonts w:ascii="Cambria Math" w:eastAsia="Cambria Math" w:hAnsi="Cambria Math"/>
          <w:position w:val="2"/>
        </w:rPr>
        <w:t>Ʃ</w:t>
      </w:r>
      <w:r w:rsidRPr="00010CC2">
        <w:rPr>
          <w:rFonts w:ascii="Cambria Math" w:eastAsia="Cambria Math" w:hAnsi="Cambria Math"/>
          <w:spacing w:val="5"/>
          <w:position w:val="2"/>
        </w:rPr>
        <w:t xml:space="preserve"> </w:t>
      </w:r>
      <w:r w:rsidRPr="00010CC2">
        <w:rPr>
          <w:rFonts w:ascii="Cambria Math" w:eastAsia="Cambria Math" w:hAnsi="Cambria Math"/>
          <w:position w:val="2"/>
        </w:rPr>
        <w:t>(1</w:t>
      </w:r>
      <w:r w:rsidRPr="00010CC2">
        <w:rPr>
          <w:rFonts w:ascii="Cambria Math" w:eastAsia="Cambria Math" w:hAnsi="Cambria Math"/>
          <w:spacing w:val="4"/>
          <w:position w:val="2"/>
        </w:rPr>
        <w:t xml:space="preserve"> </w:t>
      </w:r>
      <w:r w:rsidRPr="00010CC2">
        <w:rPr>
          <w:rFonts w:ascii="Cambria Math" w:eastAsia="Cambria Math" w:hAnsi="Cambria Math"/>
          <w:position w:val="2"/>
        </w:rPr>
        <w:t>−</w:t>
      </w:r>
      <w:r w:rsidRPr="00010CC2">
        <w:rPr>
          <w:rFonts w:ascii="Cambria Math" w:eastAsia="Cambria Math" w:hAnsi="Cambria Math"/>
          <w:spacing w:val="4"/>
          <w:position w:val="2"/>
        </w:rPr>
        <w:t xml:space="preserve"> </w:t>
      </w:r>
      <w:r w:rsidRPr="00010CC2">
        <w:rPr>
          <w:rFonts w:ascii="Cambria Math" w:eastAsia="Cambria Math" w:hAnsi="Cambria Math"/>
          <w:position w:val="2"/>
        </w:rPr>
        <w:t>𝑍</w:t>
      </w:r>
      <w:r w:rsidRPr="00010CC2">
        <w:rPr>
          <w:rFonts w:ascii="Cambria Math" w:eastAsia="Cambria Math" w:hAnsi="Cambria Math"/>
          <w:position w:val="2"/>
          <w:vertAlign w:val="subscript"/>
        </w:rPr>
        <w:t>𝑖𝑗</w:t>
      </w:r>
      <w:r w:rsidRPr="00010CC2">
        <w:rPr>
          <w:rFonts w:ascii="Cambria Math" w:eastAsia="Cambria Math" w:hAnsi="Cambria Math"/>
          <w:spacing w:val="-10"/>
          <w:position w:val="2"/>
        </w:rPr>
        <w:t xml:space="preserve"> </w:t>
      </w:r>
      <w:r w:rsidRPr="00010CC2">
        <w:rPr>
          <w:rFonts w:ascii="Cambria Math" w:eastAsia="Cambria Math" w:hAnsi="Cambria Math"/>
          <w:spacing w:val="-5"/>
          <w:position w:val="2"/>
        </w:rPr>
        <w:t>)</w:t>
      </w:r>
      <w:r w:rsidRPr="00010CC2">
        <w:rPr>
          <w:rFonts w:ascii="Cambria Math" w:eastAsia="Cambria Math" w:hAnsi="Cambria Math"/>
          <w:spacing w:val="-5"/>
          <w:position w:val="2"/>
          <w:vertAlign w:val="superscript"/>
        </w:rPr>
        <w:t>2</w:t>
      </w:r>
      <w:r w:rsidRPr="00010CC2">
        <w:rPr>
          <w:spacing w:val="-5"/>
          <w:position w:val="2"/>
        </w:rPr>
        <w:t>,</w:t>
      </w:r>
      <w:r w:rsidR="00F81BF9" w:rsidRPr="00010CC2">
        <w:rPr>
          <w:spacing w:val="-5"/>
          <w:position w:val="2"/>
        </w:rPr>
        <w:t xml:space="preserve">                                                        </w:t>
      </w:r>
      <w:r w:rsidRPr="00010CC2">
        <w:rPr>
          <w:spacing w:val="-2"/>
          <w:position w:val="2"/>
        </w:rPr>
        <w:t>(</w:t>
      </w:r>
      <w:r w:rsidR="00F81BF9" w:rsidRPr="00010CC2">
        <w:rPr>
          <w:spacing w:val="-2"/>
          <w:position w:val="2"/>
        </w:rPr>
        <w:t>1</w:t>
      </w:r>
      <w:r w:rsidRPr="00010CC2">
        <w:rPr>
          <w:spacing w:val="-2"/>
          <w:position w:val="2"/>
        </w:rPr>
        <w:t>.1)</w:t>
      </w:r>
    </w:p>
    <w:p w14:paraId="2FF9D99D" w14:textId="10305D76" w:rsidR="000E7269" w:rsidRPr="00010CC2" w:rsidRDefault="006009A9" w:rsidP="00F81BF9">
      <w:pPr>
        <w:pStyle w:val="a3"/>
        <w:spacing w:line="360" w:lineRule="auto"/>
        <w:contextualSpacing/>
      </w:pPr>
      <w:r w:rsidRPr="00010CC2">
        <w:t>де</w:t>
      </w:r>
      <w:r w:rsidR="00F81BF9" w:rsidRPr="00010CC2">
        <w:t xml:space="preserve">,  </w:t>
      </w:r>
      <w:r w:rsidRPr="00010CC2">
        <w:rPr>
          <w:spacing w:val="-7"/>
        </w:rPr>
        <w:t xml:space="preserve"> </w:t>
      </w:r>
      <w:r w:rsidRPr="00010CC2">
        <w:rPr>
          <w:i/>
        </w:rPr>
        <w:t>R</w:t>
      </w:r>
      <w:r w:rsidRPr="00010CC2">
        <w:rPr>
          <w:i/>
          <w:vertAlign w:val="subscript"/>
        </w:rPr>
        <w:t>ij</w:t>
      </w:r>
      <w:r w:rsidRPr="00010CC2">
        <w:rPr>
          <w:i/>
          <w:spacing w:val="-19"/>
        </w:rPr>
        <w:t xml:space="preserve"> </w:t>
      </w:r>
      <w:r w:rsidRPr="00010CC2">
        <w:t>–</w:t>
      </w:r>
      <w:r w:rsidRPr="00010CC2">
        <w:rPr>
          <w:spacing w:val="-4"/>
        </w:rPr>
        <w:t xml:space="preserve"> </w:t>
      </w:r>
      <w:r w:rsidRPr="00010CC2">
        <w:t>рейтингова</w:t>
      </w:r>
      <w:r w:rsidRPr="00010CC2">
        <w:rPr>
          <w:spacing w:val="-5"/>
        </w:rPr>
        <w:t xml:space="preserve"> </w:t>
      </w:r>
      <w:r w:rsidRPr="00010CC2">
        <w:t>оцінка</w:t>
      </w:r>
      <w:r w:rsidRPr="00010CC2">
        <w:rPr>
          <w:spacing w:val="-6"/>
        </w:rPr>
        <w:t xml:space="preserve"> </w:t>
      </w:r>
      <w:r w:rsidRPr="00010CC2">
        <w:t>рівня</w:t>
      </w:r>
      <w:r w:rsidRPr="00010CC2">
        <w:rPr>
          <w:spacing w:val="-4"/>
        </w:rPr>
        <w:t xml:space="preserve"> </w:t>
      </w:r>
      <w:r w:rsidRPr="00010CC2">
        <w:t>конкурентоспроможності</w:t>
      </w:r>
      <w:r w:rsidRPr="00010CC2">
        <w:rPr>
          <w:spacing w:val="2"/>
        </w:rPr>
        <w:t xml:space="preserve"> </w:t>
      </w:r>
      <w:r w:rsidRPr="00010CC2">
        <w:rPr>
          <w:i/>
        </w:rPr>
        <w:t>і</w:t>
      </w:r>
      <w:r w:rsidRPr="00010CC2">
        <w:t>-го</w:t>
      </w:r>
      <w:r w:rsidRPr="00010CC2">
        <w:rPr>
          <w:spacing w:val="-2"/>
        </w:rPr>
        <w:t xml:space="preserve"> підприємства;</w:t>
      </w:r>
    </w:p>
    <w:p w14:paraId="1F1E2FCF" w14:textId="476288D8" w:rsidR="000E7269" w:rsidRPr="00010CC2" w:rsidRDefault="006009A9" w:rsidP="00F81BF9">
      <w:pPr>
        <w:pStyle w:val="a3"/>
        <w:tabs>
          <w:tab w:val="left" w:pos="1253"/>
          <w:tab w:val="left" w:pos="2617"/>
          <w:tab w:val="left" w:pos="4025"/>
          <w:tab w:val="left" w:pos="4781"/>
          <w:tab w:val="left" w:pos="6328"/>
          <w:tab w:val="left" w:pos="9717"/>
        </w:tabs>
        <w:spacing w:line="360" w:lineRule="auto"/>
        <w:ind w:left="0" w:firstLine="709"/>
        <w:contextualSpacing/>
      </w:pPr>
      <w:r w:rsidRPr="00010CC2">
        <w:rPr>
          <w:i/>
          <w:spacing w:val="-4"/>
        </w:rPr>
        <w:t>Z</w:t>
      </w:r>
      <w:r w:rsidRPr="00010CC2">
        <w:rPr>
          <w:i/>
          <w:spacing w:val="-4"/>
          <w:position w:val="-4"/>
          <w:sz w:val="23"/>
        </w:rPr>
        <w:t>ij</w:t>
      </w:r>
      <w:r w:rsidRPr="00010CC2">
        <w:rPr>
          <w:spacing w:val="-4"/>
        </w:rPr>
        <w:t>–</w:t>
      </w:r>
      <w:r w:rsidRPr="00010CC2">
        <w:tab/>
      </w:r>
      <w:r w:rsidRPr="00010CC2">
        <w:rPr>
          <w:spacing w:val="-2"/>
        </w:rPr>
        <w:t>відносне</w:t>
      </w:r>
      <w:r w:rsidRPr="00010CC2">
        <w:tab/>
      </w:r>
      <w:r w:rsidRPr="00010CC2">
        <w:rPr>
          <w:spacing w:val="-2"/>
        </w:rPr>
        <w:t>значення</w:t>
      </w:r>
      <w:r w:rsidRPr="00010CC2">
        <w:tab/>
      </w:r>
      <w:r w:rsidRPr="00010CC2">
        <w:rPr>
          <w:i/>
          <w:spacing w:val="-4"/>
        </w:rPr>
        <w:t>j</w:t>
      </w:r>
      <w:r w:rsidRPr="00010CC2">
        <w:rPr>
          <w:spacing w:val="-4"/>
        </w:rPr>
        <w:t>-го</w:t>
      </w:r>
      <w:r w:rsidRPr="00010CC2">
        <w:tab/>
      </w:r>
      <w:r w:rsidRPr="00010CC2">
        <w:rPr>
          <w:spacing w:val="-2"/>
        </w:rPr>
        <w:t>показника</w:t>
      </w:r>
      <w:r w:rsidRPr="00010CC2">
        <w:tab/>
      </w:r>
      <w:r w:rsidRPr="00010CC2">
        <w:rPr>
          <w:spacing w:val="-2"/>
        </w:rPr>
        <w:t>конкурентоспроможності</w:t>
      </w:r>
      <w:r w:rsidR="00F81BF9" w:rsidRPr="00010CC2">
        <w:rPr>
          <w:spacing w:val="-2"/>
        </w:rPr>
        <w:t xml:space="preserve"> </w:t>
      </w:r>
      <w:r w:rsidRPr="00010CC2">
        <w:rPr>
          <w:i/>
          <w:spacing w:val="-4"/>
        </w:rPr>
        <w:t>і</w:t>
      </w:r>
      <w:r w:rsidRPr="00010CC2">
        <w:rPr>
          <w:spacing w:val="-4"/>
        </w:rPr>
        <w:t xml:space="preserve">-го </w:t>
      </w:r>
      <w:r w:rsidRPr="00010CC2">
        <w:rPr>
          <w:spacing w:val="-2"/>
        </w:rPr>
        <w:t>підприємства.</w:t>
      </w:r>
    </w:p>
    <w:p w14:paraId="641CCE85" w14:textId="77777777" w:rsidR="000E7269" w:rsidRPr="00010CC2" w:rsidRDefault="000E7269" w:rsidP="00F81BF9">
      <w:pPr>
        <w:pStyle w:val="a3"/>
        <w:spacing w:line="360" w:lineRule="auto"/>
        <w:ind w:left="0" w:firstLine="709"/>
        <w:contextualSpacing/>
      </w:pPr>
    </w:p>
    <w:p w14:paraId="2830A5A5" w14:textId="6BF444D7" w:rsidR="00A74327" w:rsidRPr="00010CC2" w:rsidRDefault="006009A9" w:rsidP="006375E6">
      <w:pPr>
        <w:pStyle w:val="a3"/>
        <w:spacing w:line="360" w:lineRule="auto"/>
        <w:ind w:left="0" w:firstLine="709"/>
        <w:contextualSpacing/>
        <w:jc w:val="both"/>
        <w:rPr>
          <w:noProof/>
        </w:rPr>
      </w:pPr>
      <w:r w:rsidRPr="00010CC2">
        <w:t>Визначити найбільш конкурентоспроможне підприємство можна також за допомогою таксометричного методу. Таблицю з відносними величинами стандартизує</w:t>
      </w:r>
      <w:r w:rsidR="00F81BF9" w:rsidRPr="00010CC2">
        <w:t>ться</w:t>
      </w:r>
      <w:r w:rsidRPr="00010CC2">
        <w:t>, що дозволить виключити наявну значимість показників, яка виникає за рахунок їх різної варіації. Для цього з</w:t>
      </w:r>
      <w:r w:rsidR="00B56E11" w:rsidRPr="00010CC2">
        <w:t>находимо</w:t>
      </w:r>
      <w:r w:rsidRPr="00010CC2">
        <w:t xml:space="preserve"> середньоарифметичне значення показника по кожному підприємству і середньоквадратичне відхилення по кожному показнику, а також пронормува</w:t>
      </w:r>
      <w:r w:rsidR="00F81BF9" w:rsidRPr="00010CC2">
        <w:t>т</w:t>
      </w:r>
      <w:r w:rsidRPr="00010CC2">
        <w:t>и вихідні дані за формулою (</w:t>
      </w:r>
      <w:r w:rsidR="00F81BF9" w:rsidRPr="00010CC2">
        <w:t>1</w:t>
      </w:r>
      <w:r w:rsidRPr="00010CC2">
        <w:t>.2):</w:t>
      </w:r>
      <w:r w:rsidR="00A74327" w:rsidRPr="00010CC2">
        <w:rPr>
          <w:noProof/>
        </w:rPr>
        <w:t xml:space="preserve"> </w:t>
      </w:r>
    </w:p>
    <w:p w14:paraId="330433CC" w14:textId="1584F17B" w:rsidR="00F81BF9" w:rsidRPr="00010CC2" w:rsidRDefault="00F81BF9" w:rsidP="00A74327">
      <w:pPr>
        <w:pStyle w:val="a3"/>
        <w:spacing w:line="360" w:lineRule="auto"/>
        <w:ind w:left="0" w:firstLine="709"/>
        <w:contextualSpacing/>
        <w:jc w:val="right"/>
      </w:pPr>
      <w:r w:rsidRPr="00010CC2">
        <w:rPr>
          <w:noProof/>
        </w:rPr>
        <w:drawing>
          <wp:inline distT="0" distB="0" distL="0" distR="0" wp14:anchorId="1279B98A" wp14:editId="5A128067">
            <wp:extent cx="1571625" cy="54194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549" t="34391" r="44685" b="60237"/>
                    <a:stretch/>
                  </pic:blipFill>
                  <pic:spPr bwMode="auto">
                    <a:xfrm>
                      <a:off x="0" y="0"/>
                      <a:ext cx="1585039" cy="546565"/>
                    </a:xfrm>
                    <a:prstGeom prst="rect">
                      <a:avLst/>
                    </a:prstGeom>
                    <a:ln>
                      <a:noFill/>
                    </a:ln>
                    <a:extLst>
                      <a:ext uri="{53640926-AAD7-44D8-BBD7-CCE9431645EC}">
                        <a14:shadowObscured xmlns:a14="http://schemas.microsoft.com/office/drawing/2010/main"/>
                      </a:ext>
                    </a:extLst>
                  </pic:spPr>
                </pic:pic>
              </a:graphicData>
            </a:graphic>
          </wp:inline>
        </w:drawing>
      </w:r>
      <w:r w:rsidR="00A74327" w:rsidRPr="00010CC2">
        <w:rPr>
          <w:noProof/>
        </w:rPr>
        <w:t xml:space="preserve">                                                   </w:t>
      </w:r>
      <w:r w:rsidR="00A74327" w:rsidRPr="00010CC2">
        <w:t>(1.2)</w:t>
      </w:r>
    </w:p>
    <w:p w14:paraId="0E13857C" w14:textId="1F6B0AB3" w:rsidR="000E7269" w:rsidRPr="00010CC2" w:rsidRDefault="00F81BF9">
      <w:pPr>
        <w:pStyle w:val="a3"/>
        <w:spacing w:before="204"/>
      </w:pPr>
      <w:r w:rsidRPr="00010CC2">
        <w:rPr>
          <w:iCs/>
        </w:rPr>
        <w:t>де</w:t>
      </w:r>
      <w:r w:rsidRPr="00010CC2">
        <w:rPr>
          <w:i/>
        </w:rPr>
        <w:t xml:space="preserve">, </w:t>
      </w:r>
      <w:r w:rsidR="00A74327" w:rsidRPr="00010CC2">
        <w:rPr>
          <w:i/>
        </w:rPr>
        <w:t xml:space="preserve">  </w:t>
      </w:r>
      <w:r w:rsidR="006009A9" w:rsidRPr="00010CC2">
        <w:rPr>
          <w:i/>
        </w:rPr>
        <w:t>Z</w:t>
      </w:r>
      <w:r w:rsidR="006009A9" w:rsidRPr="00010CC2">
        <w:rPr>
          <w:i/>
          <w:vertAlign w:val="subscript"/>
        </w:rPr>
        <w:t>ij</w:t>
      </w:r>
      <w:r w:rsidR="006009A9" w:rsidRPr="00010CC2">
        <w:rPr>
          <w:i/>
          <w:spacing w:val="-4"/>
        </w:rPr>
        <w:t xml:space="preserve"> </w:t>
      </w:r>
      <w:r w:rsidR="006009A9" w:rsidRPr="00010CC2">
        <w:t>–</w:t>
      </w:r>
      <w:r w:rsidR="006009A9" w:rsidRPr="00010CC2">
        <w:rPr>
          <w:spacing w:val="-3"/>
        </w:rPr>
        <w:t xml:space="preserve"> </w:t>
      </w:r>
      <w:r w:rsidR="006009A9" w:rsidRPr="00010CC2">
        <w:t>значення</w:t>
      </w:r>
      <w:r w:rsidR="006009A9" w:rsidRPr="00010CC2">
        <w:rPr>
          <w:spacing w:val="-4"/>
        </w:rPr>
        <w:t xml:space="preserve"> </w:t>
      </w:r>
      <w:r w:rsidR="006009A9" w:rsidRPr="00010CC2">
        <w:rPr>
          <w:i/>
        </w:rPr>
        <w:t>і</w:t>
      </w:r>
      <w:r w:rsidR="006009A9" w:rsidRPr="00010CC2">
        <w:t>-го</w:t>
      </w:r>
      <w:r w:rsidR="006009A9" w:rsidRPr="00010CC2">
        <w:rPr>
          <w:spacing w:val="-2"/>
        </w:rPr>
        <w:t xml:space="preserve"> </w:t>
      </w:r>
      <w:r w:rsidR="006009A9" w:rsidRPr="00010CC2">
        <w:t>стандартизованого</w:t>
      </w:r>
      <w:r w:rsidR="006009A9" w:rsidRPr="00010CC2">
        <w:rPr>
          <w:spacing w:val="-1"/>
        </w:rPr>
        <w:t xml:space="preserve"> </w:t>
      </w:r>
      <w:r w:rsidR="006009A9" w:rsidRPr="00010CC2">
        <w:t>показники</w:t>
      </w:r>
      <w:r w:rsidR="006009A9" w:rsidRPr="00010CC2">
        <w:rPr>
          <w:spacing w:val="-3"/>
        </w:rPr>
        <w:t xml:space="preserve"> </w:t>
      </w:r>
      <w:r w:rsidR="006009A9" w:rsidRPr="00010CC2">
        <w:rPr>
          <w:i/>
        </w:rPr>
        <w:t>j</w:t>
      </w:r>
      <w:r w:rsidR="006009A9" w:rsidRPr="00010CC2">
        <w:t>-го</w:t>
      </w:r>
      <w:r w:rsidR="006009A9" w:rsidRPr="00010CC2">
        <w:rPr>
          <w:spacing w:val="-1"/>
        </w:rPr>
        <w:t xml:space="preserve"> </w:t>
      </w:r>
      <w:r w:rsidR="006009A9" w:rsidRPr="00010CC2">
        <w:rPr>
          <w:spacing w:val="-2"/>
        </w:rPr>
        <w:t>підприємства;</w:t>
      </w:r>
    </w:p>
    <w:p w14:paraId="1DF48E49" w14:textId="77777777" w:rsidR="000E7269" w:rsidRPr="00010CC2" w:rsidRDefault="006009A9" w:rsidP="00A74327">
      <w:pPr>
        <w:pStyle w:val="a3"/>
        <w:spacing w:before="192"/>
        <w:ind w:left="0" w:firstLine="709"/>
      </w:pPr>
      <w:r w:rsidRPr="00010CC2">
        <w:rPr>
          <w:i/>
        </w:rPr>
        <w:t>X</w:t>
      </w:r>
      <w:r w:rsidRPr="00010CC2">
        <w:rPr>
          <w:i/>
          <w:vertAlign w:val="subscript"/>
        </w:rPr>
        <w:t>ij</w:t>
      </w:r>
      <w:r w:rsidRPr="00010CC2">
        <w:rPr>
          <w:i/>
          <w:spacing w:val="8"/>
        </w:rPr>
        <w:t xml:space="preserve"> </w:t>
      </w:r>
      <w:r w:rsidRPr="00010CC2">
        <w:rPr>
          <w:sz w:val="32"/>
        </w:rPr>
        <w:t xml:space="preserve">– </w:t>
      </w:r>
      <w:r w:rsidRPr="00010CC2">
        <w:t xml:space="preserve">значення </w:t>
      </w:r>
      <w:r w:rsidRPr="00010CC2">
        <w:rPr>
          <w:i/>
        </w:rPr>
        <w:t>і</w:t>
      </w:r>
      <w:r w:rsidRPr="00010CC2">
        <w:t>-го</w:t>
      </w:r>
      <w:r w:rsidRPr="00010CC2">
        <w:rPr>
          <w:spacing w:val="1"/>
        </w:rPr>
        <w:t xml:space="preserve"> </w:t>
      </w:r>
      <w:r w:rsidRPr="00010CC2">
        <w:t>показники</w:t>
      </w:r>
      <w:r w:rsidRPr="00010CC2">
        <w:rPr>
          <w:spacing w:val="-1"/>
        </w:rPr>
        <w:t xml:space="preserve"> </w:t>
      </w:r>
      <w:r w:rsidRPr="00010CC2">
        <w:rPr>
          <w:i/>
        </w:rPr>
        <w:t>j</w:t>
      </w:r>
      <w:r w:rsidRPr="00010CC2">
        <w:t>-го</w:t>
      </w:r>
      <w:r w:rsidRPr="00010CC2">
        <w:rPr>
          <w:spacing w:val="1"/>
        </w:rPr>
        <w:t xml:space="preserve"> </w:t>
      </w:r>
      <w:r w:rsidRPr="00010CC2">
        <w:rPr>
          <w:spacing w:val="-2"/>
        </w:rPr>
        <w:t>підприємства;</w:t>
      </w:r>
    </w:p>
    <w:p w14:paraId="4A034EC0" w14:textId="77777777" w:rsidR="000E7269" w:rsidRPr="00010CC2" w:rsidRDefault="006009A9" w:rsidP="00A74327">
      <w:pPr>
        <w:pStyle w:val="a3"/>
        <w:spacing w:before="222"/>
        <w:ind w:left="0" w:firstLine="709"/>
      </w:pPr>
      <w:r w:rsidRPr="00010CC2">
        <w:rPr>
          <w:i/>
        </w:rPr>
        <w:t>G</w:t>
      </w:r>
      <w:r w:rsidRPr="00010CC2">
        <w:rPr>
          <w:i/>
          <w:vertAlign w:val="subscript"/>
        </w:rPr>
        <w:t>i</w:t>
      </w:r>
      <w:r w:rsidRPr="00010CC2">
        <w:rPr>
          <w:i/>
          <w:spacing w:val="-19"/>
        </w:rPr>
        <w:t xml:space="preserve"> </w:t>
      </w:r>
      <w:r w:rsidRPr="00010CC2">
        <w:t>–</w:t>
      </w:r>
      <w:r w:rsidRPr="00010CC2">
        <w:rPr>
          <w:spacing w:val="-8"/>
        </w:rPr>
        <w:t xml:space="preserve"> </w:t>
      </w:r>
      <w:r w:rsidRPr="00010CC2">
        <w:t>середньоквадратичне</w:t>
      </w:r>
      <w:r w:rsidRPr="00010CC2">
        <w:rPr>
          <w:spacing w:val="-5"/>
        </w:rPr>
        <w:t xml:space="preserve"> </w:t>
      </w:r>
      <w:r w:rsidRPr="00010CC2">
        <w:t>відхилення</w:t>
      </w:r>
      <w:r w:rsidRPr="00010CC2">
        <w:rPr>
          <w:spacing w:val="-3"/>
        </w:rPr>
        <w:t xml:space="preserve"> </w:t>
      </w:r>
      <w:r w:rsidRPr="00010CC2">
        <w:rPr>
          <w:i/>
        </w:rPr>
        <w:t>і</w:t>
      </w:r>
      <w:r w:rsidRPr="00010CC2">
        <w:t>-го</w:t>
      </w:r>
      <w:r w:rsidRPr="00010CC2">
        <w:rPr>
          <w:spacing w:val="-3"/>
        </w:rPr>
        <w:t xml:space="preserve"> </w:t>
      </w:r>
      <w:r w:rsidRPr="00010CC2">
        <w:rPr>
          <w:spacing w:val="-2"/>
        </w:rPr>
        <w:t>показника.</w:t>
      </w:r>
    </w:p>
    <w:p w14:paraId="7BF0F97B" w14:textId="77777777" w:rsidR="000E7269" w:rsidRPr="00010CC2" w:rsidRDefault="000E7269">
      <w:pPr>
        <w:pStyle w:val="a3"/>
        <w:ind w:left="0"/>
      </w:pPr>
    </w:p>
    <w:p w14:paraId="0AD07FFA" w14:textId="6D52DD2B" w:rsidR="000E7269" w:rsidRPr="00010CC2" w:rsidRDefault="006009A9" w:rsidP="00B56E11">
      <w:pPr>
        <w:pStyle w:val="a3"/>
        <w:spacing w:before="244" w:line="362" w:lineRule="auto"/>
        <w:ind w:firstLine="707"/>
        <w:jc w:val="both"/>
        <w:rPr>
          <w:sz w:val="20"/>
        </w:rPr>
      </w:pPr>
      <w:r w:rsidRPr="00010CC2">
        <w:t>На основі даних матриці стандартизованих показників розрахуємо відстань параметрів кожного підприємства від параметрів еталонного за формулою (</w:t>
      </w:r>
      <w:r w:rsidR="00521D2E" w:rsidRPr="00010CC2">
        <w:t>1</w:t>
      </w:r>
      <w:r w:rsidRPr="00010CC2">
        <w:t>.3):</w:t>
      </w:r>
    </w:p>
    <w:p w14:paraId="7BCA48A6" w14:textId="77777777" w:rsidR="000E7269" w:rsidRPr="00010CC2" w:rsidRDefault="000E7269">
      <w:pPr>
        <w:rPr>
          <w:sz w:val="20"/>
        </w:rPr>
        <w:sectPr w:rsidR="000E7269" w:rsidRPr="00010CC2" w:rsidSect="000A10E7">
          <w:pgSz w:w="11910" w:h="16840"/>
          <w:pgMar w:top="1134" w:right="567" w:bottom="1134" w:left="1418" w:header="571" w:footer="0" w:gutter="0"/>
          <w:cols w:space="720"/>
          <w:docGrid w:linePitch="299"/>
        </w:sectPr>
      </w:pPr>
    </w:p>
    <w:p w14:paraId="3057D4CD" w14:textId="486BDEE5" w:rsidR="00B56E11" w:rsidRPr="00010CC2" w:rsidRDefault="00B56E11" w:rsidP="00B56E11">
      <w:pPr>
        <w:pStyle w:val="a3"/>
        <w:spacing w:before="35"/>
        <w:ind w:left="0"/>
        <w:jc w:val="right"/>
      </w:pPr>
      <w:r w:rsidRPr="00010CC2">
        <w:rPr>
          <w:noProof/>
        </w:rPr>
        <w:drawing>
          <wp:inline distT="0" distB="0" distL="0" distR="0" wp14:anchorId="3118F52C" wp14:editId="70D26977">
            <wp:extent cx="1781175" cy="512763"/>
            <wp:effectExtent l="0" t="0" r="0" b="190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4433" t="46211" r="45592" b="48684"/>
                    <a:stretch/>
                  </pic:blipFill>
                  <pic:spPr bwMode="auto">
                    <a:xfrm>
                      <a:off x="0" y="0"/>
                      <a:ext cx="1789180" cy="515067"/>
                    </a:xfrm>
                    <a:prstGeom prst="rect">
                      <a:avLst/>
                    </a:prstGeom>
                    <a:ln>
                      <a:noFill/>
                    </a:ln>
                    <a:extLst>
                      <a:ext uri="{53640926-AAD7-44D8-BBD7-CCE9431645EC}">
                        <a14:shadowObscured xmlns:a14="http://schemas.microsoft.com/office/drawing/2010/main"/>
                      </a:ext>
                    </a:extLst>
                  </pic:spPr>
                </pic:pic>
              </a:graphicData>
            </a:graphic>
          </wp:inline>
        </w:drawing>
      </w:r>
      <w:r w:rsidRPr="00010CC2">
        <w:t xml:space="preserve">                                                    (1.3)</w:t>
      </w:r>
    </w:p>
    <w:p w14:paraId="21EA0432" w14:textId="77777777" w:rsidR="00714755" w:rsidRPr="00010CC2" w:rsidRDefault="00714755" w:rsidP="00714755">
      <w:pPr>
        <w:pStyle w:val="a3"/>
        <w:spacing w:line="360" w:lineRule="auto"/>
        <w:contextualSpacing/>
      </w:pPr>
    </w:p>
    <w:p w14:paraId="497261DB" w14:textId="733F3F99" w:rsidR="00714755" w:rsidRPr="00010CC2" w:rsidRDefault="00714755" w:rsidP="00714755">
      <w:pPr>
        <w:pStyle w:val="a3"/>
        <w:spacing w:line="360" w:lineRule="auto"/>
        <w:contextualSpacing/>
      </w:pPr>
      <w:r w:rsidRPr="00010CC2">
        <w:t xml:space="preserve">де,   Cj – відстань до еталонного підприємства; </w:t>
      </w:r>
    </w:p>
    <w:p w14:paraId="67095764" w14:textId="7B6E16EC" w:rsidR="00714755" w:rsidRPr="00010CC2" w:rsidRDefault="00714755" w:rsidP="00714755">
      <w:pPr>
        <w:pStyle w:val="a3"/>
        <w:spacing w:line="360" w:lineRule="auto"/>
        <w:ind w:left="0" w:firstLine="709"/>
        <w:contextualSpacing/>
      </w:pPr>
      <w:r w:rsidRPr="00010CC2">
        <w:t xml:space="preserve">Zi0 – параметри еталонного підприємства. </w:t>
      </w:r>
    </w:p>
    <w:p w14:paraId="3E4F596A" w14:textId="77777777" w:rsidR="00714755" w:rsidRPr="00010CC2" w:rsidRDefault="00714755" w:rsidP="00714755">
      <w:pPr>
        <w:pStyle w:val="a3"/>
        <w:spacing w:line="360" w:lineRule="auto"/>
        <w:ind w:left="0" w:firstLine="709"/>
        <w:contextualSpacing/>
      </w:pPr>
    </w:p>
    <w:p w14:paraId="64AC94A0" w14:textId="4420EDCB" w:rsidR="000E7269" w:rsidRPr="00010CC2" w:rsidRDefault="006009A9" w:rsidP="00714755">
      <w:pPr>
        <w:pStyle w:val="a3"/>
        <w:spacing w:line="360" w:lineRule="auto"/>
        <w:ind w:left="0" w:firstLine="709"/>
        <w:contextualSpacing/>
      </w:pPr>
      <w:r w:rsidRPr="00010CC2">
        <w:t>Рівень</w:t>
      </w:r>
      <w:r w:rsidRPr="00010CC2">
        <w:rPr>
          <w:spacing w:val="-13"/>
        </w:rPr>
        <w:t xml:space="preserve"> </w:t>
      </w:r>
      <w:r w:rsidRPr="00010CC2">
        <w:t>конкурентоспроможності</w:t>
      </w:r>
      <w:r w:rsidRPr="00010CC2">
        <w:rPr>
          <w:spacing w:val="-12"/>
        </w:rPr>
        <w:t xml:space="preserve"> </w:t>
      </w:r>
      <w:r w:rsidRPr="00010CC2">
        <w:t>розраховується</w:t>
      </w:r>
      <w:r w:rsidRPr="00010CC2">
        <w:rPr>
          <w:spacing w:val="-10"/>
        </w:rPr>
        <w:t xml:space="preserve"> </w:t>
      </w:r>
      <w:r w:rsidRPr="00010CC2">
        <w:t>за</w:t>
      </w:r>
      <w:r w:rsidRPr="00010CC2">
        <w:rPr>
          <w:spacing w:val="-11"/>
        </w:rPr>
        <w:t xml:space="preserve"> </w:t>
      </w:r>
      <w:r w:rsidRPr="00010CC2">
        <w:t>формулою</w:t>
      </w:r>
      <w:r w:rsidRPr="00010CC2">
        <w:rPr>
          <w:spacing w:val="-10"/>
        </w:rPr>
        <w:t xml:space="preserve"> </w:t>
      </w:r>
      <w:r w:rsidRPr="00010CC2">
        <w:rPr>
          <w:spacing w:val="-2"/>
        </w:rPr>
        <w:t>(</w:t>
      </w:r>
      <w:r w:rsidR="00521D2E" w:rsidRPr="00010CC2">
        <w:rPr>
          <w:spacing w:val="-2"/>
        </w:rPr>
        <w:t>1</w:t>
      </w:r>
      <w:r w:rsidRPr="00010CC2">
        <w:rPr>
          <w:spacing w:val="-2"/>
        </w:rPr>
        <w:t>.4):</w:t>
      </w:r>
    </w:p>
    <w:p w14:paraId="4BCEB1AA" w14:textId="77777777" w:rsidR="000E7269" w:rsidRPr="00010CC2" w:rsidRDefault="006009A9">
      <w:pPr>
        <w:spacing w:before="186" w:line="250" w:lineRule="exact"/>
        <w:ind w:left="580"/>
        <w:jc w:val="center"/>
        <w:rPr>
          <w:i/>
          <w:sz w:val="20"/>
        </w:rPr>
      </w:pPr>
      <w:r w:rsidRPr="00010CC2">
        <w:rPr>
          <w:i/>
          <w:sz w:val="27"/>
        </w:rPr>
        <w:t>C</w:t>
      </w:r>
      <w:r w:rsidRPr="00010CC2">
        <w:rPr>
          <w:i/>
          <w:spacing w:val="-17"/>
          <w:sz w:val="27"/>
        </w:rPr>
        <w:t xml:space="preserve"> </w:t>
      </w:r>
      <w:r w:rsidRPr="00010CC2">
        <w:rPr>
          <w:i/>
          <w:spacing w:val="-10"/>
          <w:position w:val="-6"/>
          <w:sz w:val="20"/>
        </w:rPr>
        <w:t>j</w:t>
      </w:r>
    </w:p>
    <w:p w14:paraId="5382A40B" w14:textId="77777777" w:rsidR="000E7269" w:rsidRPr="00010CC2" w:rsidRDefault="000E7269">
      <w:pPr>
        <w:spacing w:line="250" w:lineRule="exact"/>
        <w:jc w:val="center"/>
        <w:rPr>
          <w:sz w:val="20"/>
        </w:rPr>
        <w:sectPr w:rsidR="000E7269" w:rsidRPr="00010CC2" w:rsidSect="000A10E7">
          <w:type w:val="continuous"/>
          <w:pgSz w:w="11910" w:h="16840"/>
          <w:pgMar w:top="1134" w:right="567" w:bottom="1134" w:left="1418" w:header="571" w:footer="0" w:gutter="0"/>
          <w:cols w:space="720"/>
          <w:docGrid w:linePitch="299"/>
        </w:sectPr>
      </w:pPr>
    </w:p>
    <w:p w14:paraId="55DC194E" w14:textId="77777777" w:rsidR="000E7269" w:rsidRPr="00010CC2" w:rsidRDefault="006009A9">
      <w:pPr>
        <w:spacing w:line="340" w:lineRule="exact"/>
        <w:ind w:right="371"/>
        <w:jc w:val="right"/>
        <w:rPr>
          <w:sz w:val="27"/>
        </w:rPr>
      </w:pPr>
      <w:r w:rsidRPr="00010CC2">
        <w:rPr>
          <w:noProof/>
        </w:rPr>
        <mc:AlternateContent>
          <mc:Choice Requires="wps">
            <w:drawing>
              <wp:anchor distT="0" distB="0" distL="0" distR="0" simplePos="0" relativeHeight="251644928" behindDoc="0" locked="0" layoutInCell="1" allowOverlap="1" wp14:anchorId="21391EF8" wp14:editId="2765C632">
                <wp:simplePos x="0" y="0"/>
                <wp:positionH relativeFrom="page">
                  <wp:posOffset>4141909</wp:posOffset>
                </wp:positionH>
                <wp:positionV relativeFrom="paragraph">
                  <wp:posOffset>96520</wp:posOffset>
                </wp:positionV>
                <wp:extent cx="219710" cy="127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710" cy="1270"/>
                        </a:xfrm>
                        <a:custGeom>
                          <a:avLst/>
                          <a:gdLst/>
                          <a:ahLst/>
                          <a:cxnLst/>
                          <a:rect l="l" t="t" r="r" b="b"/>
                          <a:pathLst>
                            <a:path w="219710">
                              <a:moveTo>
                                <a:pt x="0" y="0"/>
                              </a:moveTo>
                              <a:lnTo>
                                <a:pt x="219701" y="0"/>
                              </a:lnTo>
                            </a:path>
                          </a:pathLst>
                        </a:custGeom>
                        <a:ln w="648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1C8660" id="Graphic 114" o:spid="_x0000_s1026" style="position:absolute;margin-left:326.15pt;margin-top:7.6pt;width:17.3pt;height:.1pt;z-index:251644928;visibility:visible;mso-wrap-style:square;mso-wrap-distance-left:0;mso-wrap-distance-top:0;mso-wrap-distance-right:0;mso-wrap-distance-bottom:0;mso-position-horizontal:absolute;mso-position-horizontal-relative:page;mso-position-vertical:absolute;mso-position-vertical-relative:text;v-text-anchor:top" coordsize="219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" path="m,l219701,e" filled="f" strokeweight=".18006mm">
                <v:path arrowok="t"/>
                <w10:wrap anchorx="page"/>
              </v:shape>
            </w:pict>
          </mc:Fallback>
        </mc:AlternateContent>
      </w:r>
      <w:r w:rsidRPr="00010CC2">
        <w:rPr>
          <w:noProof/>
        </w:rPr>
        <mc:AlternateContent>
          <mc:Choice Requires="wps">
            <w:drawing>
              <wp:anchor distT="0" distB="0" distL="0" distR="0" simplePos="0" relativeHeight="251650048" behindDoc="0" locked="0" layoutInCell="1" allowOverlap="1" wp14:anchorId="06712530" wp14:editId="3DAC5EAE">
                <wp:simplePos x="0" y="0"/>
                <wp:positionH relativeFrom="page">
                  <wp:posOffset>4148365</wp:posOffset>
                </wp:positionH>
                <wp:positionV relativeFrom="paragraph">
                  <wp:posOffset>120341</wp:posOffset>
                </wp:positionV>
                <wp:extent cx="117475" cy="19558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 cy="195580"/>
                        </a:xfrm>
                        <a:prstGeom prst="rect">
                          <a:avLst/>
                        </a:prstGeom>
                      </wps:spPr>
                      <wps:txbx>
                        <w:txbxContent>
                          <w:p w14:paraId="3E175F68" w14:textId="77777777" w:rsidR="000E7269" w:rsidRDefault="006009A9">
                            <w:pPr>
                              <w:spacing w:line="306" w:lineRule="exact"/>
                              <w:rPr>
                                <w:i/>
                                <w:sz w:val="27"/>
                              </w:rPr>
                            </w:pPr>
                            <w:r>
                              <w:rPr>
                                <w:i/>
                                <w:spacing w:val="-10"/>
                                <w:sz w:val="27"/>
                              </w:rPr>
                              <w:t>C</w:t>
                            </w:r>
                          </w:p>
                        </w:txbxContent>
                      </wps:txbx>
                      <wps:bodyPr wrap="square" lIns="0" tIns="0" rIns="0" bIns="0" rtlCol="0">
                        <a:noAutofit/>
                      </wps:bodyPr>
                    </wps:wsp>
                  </a:graphicData>
                </a:graphic>
              </wp:anchor>
            </w:drawing>
          </mc:Choice>
          <mc:Fallback>
            <w:pict>
              <v:shape w14:anchorId="06712530" id="Textbox 115" o:spid="_x0000_s1044" type="#_x0000_t202" style="position:absolute;left:0;text-align:left;margin-left:326.65pt;margin-top:9.5pt;width:9.25pt;height:15.4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" filled="f" stroked="f">
                <v:textbox inset="0,0,0,0">
                  <w:txbxContent>
                    <w:p w14:paraId="3E175F68" w14:textId="77777777" w:rsidR="000E7269" w:rsidRDefault="006009A9">
                      <w:pPr>
                        <w:spacing w:line="306" w:lineRule="exact"/>
                        <w:rPr>
                          <w:i/>
                          <w:sz w:val="27"/>
                        </w:rPr>
                      </w:pPr>
                      <w:r>
                        <w:rPr>
                          <w:i/>
                          <w:spacing w:val="-10"/>
                          <w:sz w:val="27"/>
                        </w:rPr>
                        <w:t>C</w:t>
                      </w:r>
                    </w:p>
                  </w:txbxContent>
                </v:textbox>
                <w10:wrap anchorx="page"/>
              </v:shape>
            </w:pict>
          </mc:Fallback>
        </mc:AlternateContent>
      </w:r>
      <w:r w:rsidRPr="00010CC2">
        <w:rPr>
          <w:i/>
          <w:sz w:val="27"/>
        </w:rPr>
        <w:t>К</w:t>
      </w:r>
      <w:r w:rsidRPr="00010CC2">
        <w:rPr>
          <w:i/>
          <w:spacing w:val="-6"/>
          <w:sz w:val="27"/>
        </w:rPr>
        <w:t xml:space="preserve"> </w:t>
      </w:r>
      <w:r w:rsidRPr="00010CC2">
        <w:rPr>
          <w:i/>
          <w:position w:val="-6"/>
          <w:sz w:val="20"/>
        </w:rPr>
        <w:t>j</w:t>
      </w:r>
      <w:r w:rsidRPr="00010CC2">
        <w:rPr>
          <w:i/>
          <w:spacing w:val="53"/>
          <w:position w:val="-6"/>
          <w:sz w:val="20"/>
        </w:rPr>
        <w:t xml:space="preserve"> </w:t>
      </w:r>
      <w:r w:rsidRPr="00010CC2">
        <w:rPr>
          <w:spacing w:val="-10"/>
          <w:sz w:val="27"/>
        </w:rPr>
        <w:t>=</w:t>
      </w:r>
    </w:p>
    <w:p w14:paraId="77C3A0F8" w14:textId="77777777" w:rsidR="000E7269" w:rsidRPr="00010CC2" w:rsidRDefault="006009A9">
      <w:pPr>
        <w:spacing w:line="210" w:lineRule="exact"/>
        <w:jc w:val="right"/>
        <w:rPr>
          <w:sz w:val="20"/>
        </w:rPr>
      </w:pPr>
      <w:r w:rsidRPr="00010CC2">
        <w:rPr>
          <w:spacing w:val="-10"/>
          <w:sz w:val="20"/>
        </w:rPr>
        <w:t>0</w:t>
      </w:r>
    </w:p>
    <w:p w14:paraId="27034FEB" w14:textId="54FC57C3" w:rsidR="000E7269" w:rsidRPr="00010CC2" w:rsidRDefault="006009A9">
      <w:pPr>
        <w:pStyle w:val="a3"/>
        <w:tabs>
          <w:tab w:val="left" w:pos="3941"/>
        </w:tabs>
        <w:spacing w:line="313" w:lineRule="exact"/>
        <w:ind w:left="64"/>
      </w:pPr>
      <w:r w:rsidRPr="00010CC2">
        <w:br w:type="column"/>
      </w:r>
      <w:r w:rsidRPr="00010CC2">
        <w:rPr>
          <w:spacing w:val="-10"/>
        </w:rPr>
        <w:t>,</w:t>
      </w:r>
      <w:r w:rsidRPr="00010CC2">
        <w:tab/>
      </w:r>
      <w:r w:rsidRPr="00010CC2">
        <w:rPr>
          <w:spacing w:val="-4"/>
        </w:rPr>
        <w:t>(</w:t>
      </w:r>
      <w:r w:rsidR="00521D2E" w:rsidRPr="00010CC2">
        <w:rPr>
          <w:spacing w:val="-4"/>
        </w:rPr>
        <w:t>1</w:t>
      </w:r>
      <w:r w:rsidRPr="00010CC2">
        <w:rPr>
          <w:spacing w:val="-4"/>
        </w:rPr>
        <w:t>.4)</w:t>
      </w:r>
    </w:p>
    <w:p w14:paraId="451DADBB" w14:textId="77777777" w:rsidR="000E7269" w:rsidRPr="00010CC2" w:rsidRDefault="000E7269">
      <w:pPr>
        <w:spacing w:line="313" w:lineRule="exact"/>
        <w:sectPr w:rsidR="000E7269" w:rsidRPr="00010CC2" w:rsidSect="000A10E7">
          <w:type w:val="continuous"/>
          <w:pgSz w:w="11910" w:h="16840"/>
          <w:pgMar w:top="1134" w:right="567" w:bottom="1134" w:left="1418" w:header="571" w:footer="0" w:gutter="0"/>
          <w:cols w:num="2" w:space="720" w:equalWidth="0">
            <w:col w:w="5406" w:space="40"/>
            <w:col w:w="4479"/>
          </w:cols>
          <w:docGrid w:linePitch="299"/>
        </w:sectPr>
      </w:pPr>
    </w:p>
    <w:p w14:paraId="1E9EC417" w14:textId="6F09EA73" w:rsidR="000E7269" w:rsidRPr="00010CC2" w:rsidRDefault="006009A9">
      <w:pPr>
        <w:pStyle w:val="a3"/>
        <w:spacing w:before="172"/>
      </w:pPr>
      <w:r w:rsidRPr="00010CC2">
        <w:t>де</w:t>
      </w:r>
      <w:r w:rsidR="003F07A5" w:rsidRPr="00010CC2">
        <w:t xml:space="preserve">, </w:t>
      </w:r>
      <w:r w:rsidRPr="00010CC2">
        <w:rPr>
          <w:spacing w:val="-5"/>
        </w:rPr>
        <w:t xml:space="preserve"> </w:t>
      </w:r>
      <w:r w:rsidR="003F07A5" w:rsidRPr="00010CC2">
        <w:rPr>
          <w:spacing w:val="-5"/>
        </w:rPr>
        <w:t xml:space="preserve"> </w:t>
      </w:r>
      <w:r w:rsidRPr="00010CC2">
        <w:rPr>
          <w:i/>
        </w:rPr>
        <w:t>К</w:t>
      </w:r>
      <w:r w:rsidRPr="00010CC2">
        <w:rPr>
          <w:i/>
          <w:vertAlign w:val="subscript"/>
        </w:rPr>
        <w:t>j</w:t>
      </w:r>
      <w:r w:rsidRPr="00010CC2">
        <w:rPr>
          <w:i/>
          <w:spacing w:val="3"/>
        </w:rPr>
        <w:t xml:space="preserve"> </w:t>
      </w:r>
      <w:r w:rsidRPr="00010CC2">
        <w:rPr>
          <w:sz w:val="32"/>
        </w:rPr>
        <w:t>–</w:t>
      </w:r>
      <w:r w:rsidRPr="00010CC2">
        <w:rPr>
          <w:spacing w:val="-4"/>
          <w:sz w:val="32"/>
        </w:rPr>
        <w:t xml:space="preserve"> </w:t>
      </w:r>
      <w:r w:rsidRPr="00010CC2">
        <w:t>рівень</w:t>
      </w:r>
      <w:r w:rsidRPr="00010CC2">
        <w:rPr>
          <w:spacing w:val="-5"/>
        </w:rPr>
        <w:t xml:space="preserve"> </w:t>
      </w:r>
      <w:r w:rsidRPr="00010CC2">
        <w:t>конкурентоспроможності</w:t>
      </w:r>
      <w:r w:rsidRPr="00010CC2">
        <w:rPr>
          <w:spacing w:val="-7"/>
        </w:rPr>
        <w:t xml:space="preserve"> </w:t>
      </w:r>
      <w:r w:rsidRPr="00010CC2">
        <w:rPr>
          <w:spacing w:val="-2"/>
        </w:rPr>
        <w:t>підприємства;</w:t>
      </w:r>
    </w:p>
    <w:p w14:paraId="4BD56213" w14:textId="77777777" w:rsidR="000E7269" w:rsidRPr="00010CC2" w:rsidRDefault="006009A9" w:rsidP="003F07A5">
      <w:pPr>
        <w:pStyle w:val="a3"/>
        <w:spacing w:before="184"/>
        <w:ind w:left="0" w:firstLine="709"/>
      </w:pPr>
      <w:r w:rsidRPr="00010CC2">
        <w:rPr>
          <w:i/>
        </w:rPr>
        <w:t>C</w:t>
      </w:r>
      <w:r w:rsidRPr="00010CC2">
        <w:rPr>
          <w:i/>
          <w:vertAlign w:val="subscript"/>
        </w:rPr>
        <w:t>0</w:t>
      </w:r>
      <w:r w:rsidRPr="00010CC2">
        <w:rPr>
          <w:i/>
          <w:spacing w:val="7"/>
        </w:rPr>
        <w:t xml:space="preserve"> </w:t>
      </w:r>
      <w:r w:rsidRPr="00010CC2">
        <w:rPr>
          <w:sz w:val="32"/>
        </w:rPr>
        <w:t>–</w:t>
      </w:r>
      <w:r w:rsidRPr="00010CC2">
        <w:rPr>
          <w:spacing w:val="-2"/>
          <w:sz w:val="32"/>
        </w:rPr>
        <w:t xml:space="preserve"> </w:t>
      </w:r>
      <w:r w:rsidRPr="00010CC2">
        <w:t>максимальна</w:t>
      </w:r>
      <w:r w:rsidRPr="00010CC2">
        <w:rPr>
          <w:spacing w:val="-3"/>
        </w:rPr>
        <w:t xml:space="preserve"> </w:t>
      </w:r>
      <w:r w:rsidRPr="00010CC2">
        <w:t>відстань</w:t>
      </w:r>
      <w:r w:rsidRPr="00010CC2">
        <w:rPr>
          <w:spacing w:val="-2"/>
        </w:rPr>
        <w:t xml:space="preserve"> </w:t>
      </w:r>
      <w:r w:rsidRPr="00010CC2">
        <w:t>до</w:t>
      </w:r>
      <w:r w:rsidRPr="00010CC2">
        <w:rPr>
          <w:spacing w:val="-1"/>
        </w:rPr>
        <w:t xml:space="preserve"> </w:t>
      </w:r>
      <w:r w:rsidRPr="00010CC2">
        <w:t>еталонного</w:t>
      </w:r>
      <w:r w:rsidRPr="00010CC2">
        <w:rPr>
          <w:spacing w:val="-3"/>
        </w:rPr>
        <w:t xml:space="preserve"> </w:t>
      </w:r>
      <w:r w:rsidRPr="00010CC2">
        <w:rPr>
          <w:spacing w:val="-2"/>
        </w:rPr>
        <w:t>підприємства.</w:t>
      </w:r>
    </w:p>
    <w:p w14:paraId="542043D3" w14:textId="77777777" w:rsidR="000E7269" w:rsidRPr="00010CC2" w:rsidRDefault="000E7269">
      <w:pPr>
        <w:pStyle w:val="a3"/>
        <w:ind w:left="0"/>
      </w:pPr>
    </w:p>
    <w:p w14:paraId="4508B6E7" w14:textId="77777777" w:rsidR="000E7269" w:rsidRPr="00010CC2" w:rsidRDefault="006009A9" w:rsidP="00731E2C">
      <w:pPr>
        <w:pStyle w:val="a3"/>
        <w:spacing w:before="1" w:line="360" w:lineRule="auto"/>
        <w:ind w:left="0" w:right="228" w:firstLine="709"/>
        <w:jc w:val="both"/>
      </w:pPr>
      <w:r w:rsidRPr="00010CC2">
        <w:t>Остаточний висновок про найбільш конкурентоспроможне підприємство робиться</w:t>
      </w:r>
      <w:r w:rsidRPr="00010CC2">
        <w:rPr>
          <w:spacing w:val="40"/>
        </w:rPr>
        <w:t xml:space="preserve"> </w:t>
      </w:r>
      <w:r w:rsidRPr="00010CC2">
        <w:t>за</w:t>
      </w:r>
      <w:r w:rsidRPr="00010CC2">
        <w:rPr>
          <w:spacing w:val="40"/>
        </w:rPr>
        <w:t xml:space="preserve"> </w:t>
      </w:r>
      <w:r w:rsidRPr="00010CC2">
        <w:t>значенням</w:t>
      </w:r>
      <w:r w:rsidRPr="00010CC2">
        <w:rPr>
          <w:spacing w:val="40"/>
        </w:rPr>
        <w:t xml:space="preserve"> </w:t>
      </w:r>
      <w:r w:rsidRPr="00010CC2">
        <w:t>модифікованого</w:t>
      </w:r>
      <w:r w:rsidRPr="00010CC2">
        <w:rPr>
          <w:spacing w:val="40"/>
        </w:rPr>
        <w:t xml:space="preserve"> </w:t>
      </w:r>
      <w:r w:rsidRPr="00010CC2">
        <w:t>показника:</w:t>
      </w:r>
      <w:r w:rsidRPr="00010CC2">
        <w:rPr>
          <w:spacing w:val="40"/>
        </w:rPr>
        <w:t xml:space="preserve"> </w:t>
      </w:r>
      <w:r w:rsidRPr="00010CC2">
        <w:t>чим</w:t>
      </w:r>
      <w:r w:rsidRPr="00010CC2">
        <w:rPr>
          <w:spacing w:val="40"/>
        </w:rPr>
        <w:t xml:space="preserve"> </w:t>
      </w:r>
      <w:r w:rsidRPr="00010CC2">
        <w:t>ближче</w:t>
      </w:r>
      <w:r w:rsidRPr="00010CC2">
        <w:rPr>
          <w:spacing w:val="40"/>
        </w:rPr>
        <w:t xml:space="preserve"> </w:t>
      </w:r>
      <w:r w:rsidRPr="00010CC2">
        <w:t>його</w:t>
      </w:r>
      <w:r w:rsidRPr="00010CC2">
        <w:rPr>
          <w:spacing w:val="40"/>
        </w:rPr>
        <w:t xml:space="preserve"> </w:t>
      </w:r>
      <w:r w:rsidRPr="00010CC2">
        <w:t>значення до 1, тим більш конкурентоспроможне підприємство.</w:t>
      </w:r>
    </w:p>
    <w:p w14:paraId="39A5F919" w14:textId="77777777" w:rsidR="00E25CF0" w:rsidRPr="00010CC2" w:rsidRDefault="00E25CF0" w:rsidP="00731E2C">
      <w:pPr>
        <w:pStyle w:val="a3"/>
        <w:spacing w:before="1" w:line="360" w:lineRule="auto"/>
        <w:ind w:left="0" w:right="228" w:firstLine="709"/>
        <w:jc w:val="both"/>
      </w:pPr>
    </w:p>
    <w:p w14:paraId="3B83FBFA" w14:textId="2F51F678" w:rsidR="009B4F20" w:rsidRPr="00010CC2" w:rsidRDefault="009B4F20">
      <w:pPr>
        <w:rPr>
          <w:sz w:val="28"/>
          <w:szCs w:val="28"/>
        </w:rPr>
      </w:pPr>
      <w:r w:rsidRPr="00010CC2">
        <w:br w:type="page"/>
      </w:r>
    </w:p>
    <w:p w14:paraId="6F9F5226" w14:textId="3A6467E9" w:rsidR="00263533" w:rsidRPr="00010CC2" w:rsidRDefault="00263533" w:rsidP="00263533">
      <w:pPr>
        <w:pStyle w:val="1"/>
        <w:contextualSpacing/>
        <w:rPr>
          <w:rFonts w:eastAsia="Calibri" w:cs="Calibri"/>
          <w:szCs w:val="32"/>
        </w:rPr>
      </w:pPr>
      <w:bookmarkStart w:id="1" w:name="_Toc167622533"/>
      <w:r w:rsidRPr="00010CC2">
        <w:rPr>
          <w:rFonts w:eastAsia="Calibri" w:cs="Calibri"/>
          <w:szCs w:val="32"/>
        </w:rPr>
        <w:t xml:space="preserve">РОЗДІЛ 2. </w:t>
      </w:r>
      <w:bookmarkEnd w:id="1"/>
      <w:r w:rsidRPr="00010CC2">
        <w:rPr>
          <w:rFonts w:eastAsia="Calibri" w:cs="Calibri"/>
          <w:szCs w:val="32"/>
        </w:rPr>
        <w:t xml:space="preserve">ПРАКТИЧНА ЧАСТИНА </w:t>
      </w:r>
    </w:p>
    <w:p w14:paraId="4E1F5DBC" w14:textId="77777777" w:rsidR="00263533" w:rsidRPr="00263533" w:rsidRDefault="00263533" w:rsidP="00263533">
      <w:pPr>
        <w:spacing w:line="360" w:lineRule="auto"/>
        <w:contextualSpacing/>
        <w:jc w:val="center"/>
        <w:outlineLvl w:val="0"/>
        <w:rPr>
          <w:rFonts w:eastAsia="Calibri" w:cs="Calibri"/>
          <w:b/>
          <w:bCs/>
          <w:szCs w:val="24"/>
        </w:rPr>
      </w:pPr>
    </w:p>
    <w:p w14:paraId="245BDEB9" w14:textId="2FC6FF89" w:rsidR="00263533" w:rsidRPr="00263533" w:rsidRDefault="00263533" w:rsidP="00263533">
      <w:pPr>
        <w:tabs>
          <w:tab w:val="left" w:pos="9639"/>
        </w:tabs>
        <w:spacing w:line="360" w:lineRule="auto"/>
        <w:ind w:firstLine="709"/>
        <w:contextualSpacing/>
        <w:jc w:val="both"/>
        <w:rPr>
          <w:rFonts w:eastAsia="Calibri"/>
          <w:sz w:val="28"/>
          <w:szCs w:val="24"/>
        </w:rPr>
      </w:pPr>
      <w:r w:rsidRPr="00263533">
        <w:rPr>
          <w:rFonts w:eastAsia="Calibri"/>
          <w:sz w:val="28"/>
          <w:szCs w:val="24"/>
        </w:rPr>
        <w:t>Заносимо</w:t>
      </w:r>
      <w:r w:rsidRPr="00263533">
        <w:rPr>
          <w:rFonts w:eastAsia="Calibri"/>
          <w:spacing w:val="40"/>
          <w:sz w:val="28"/>
          <w:szCs w:val="24"/>
        </w:rPr>
        <w:t xml:space="preserve"> </w:t>
      </w:r>
      <w:r w:rsidRPr="00263533">
        <w:rPr>
          <w:rFonts w:eastAsia="Calibri"/>
          <w:sz w:val="28"/>
          <w:szCs w:val="24"/>
        </w:rPr>
        <w:t>вихідні</w:t>
      </w:r>
      <w:r w:rsidRPr="00263533">
        <w:rPr>
          <w:rFonts w:eastAsia="Calibri"/>
          <w:spacing w:val="40"/>
          <w:sz w:val="28"/>
          <w:szCs w:val="24"/>
        </w:rPr>
        <w:t xml:space="preserve"> </w:t>
      </w:r>
      <w:r w:rsidRPr="00263533">
        <w:rPr>
          <w:rFonts w:eastAsia="Calibri"/>
          <w:sz w:val="28"/>
          <w:szCs w:val="24"/>
        </w:rPr>
        <w:t>дані</w:t>
      </w:r>
      <w:r w:rsidRPr="00263533">
        <w:rPr>
          <w:rFonts w:eastAsia="Calibri"/>
          <w:spacing w:val="40"/>
          <w:sz w:val="28"/>
          <w:szCs w:val="24"/>
        </w:rPr>
        <w:t xml:space="preserve"> </w:t>
      </w:r>
      <w:r w:rsidRPr="00263533">
        <w:rPr>
          <w:rFonts w:eastAsia="Calibri"/>
          <w:sz w:val="28"/>
          <w:szCs w:val="24"/>
        </w:rPr>
        <w:t>в</w:t>
      </w:r>
      <w:r w:rsidRPr="00263533">
        <w:rPr>
          <w:rFonts w:eastAsia="Calibri"/>
          <w:spacing w:val="40"/>
          <w:sz w:val="28"/>
          <w:szCs w:val="24"/>
        </w:rPr>
        <w:t xml:space="preserve"> </w:t>
      </w:r>
      <w:r w:rsidRPr="00263533">
        <w:rPr>
          <w:rFonts w:eastAsia="Calibri"/>
          <w:sz w:val="28"/>
          <w:szCs w:val="24"/>
        </w:rPr>
        <w:t>таблицю</w:t>
      </w:r>
      <w:r w:rsidRPr="00263533">
        <w:rPr>
          <w:rFonts w:eastAsia="Calibri"/>
          <w:spacing w:val="40"/>
          <w:sz w:val="28"/>
          <w:szCs w:val="24"/>
        </w:rPr>
        <w:t xml:space="preserve"> </w:t>
      </w:r>
      <w:r w:rsidRPr="00263533">
        <w:rPr>
          <w:rFonts w:eastAsia="Calibri"/>
          <w:sz w:val="28"/>
          <w:szCs w:val="24"/>
        </w:rPr>
        <w:t>фінансових</w:t>
      </w:r>
      <w:r w:rsidRPr="00263533">
        <w:rPr>
          <w:rFonts w:eastAsia="Calibri"/>
          <w:spacing w:val="40"/>
          <w:sz w:val="28"/>
          <w:szCs w:val="24"/>
        </w:rPr>
        <w:t xml:space="preserve"> </w:t>
      </w:r>
      <w:r w:rsidRPr="00263533">
        <w:rPr>
          <w:rFonts w:eastAsia="Calibri"/>
          <w:sz w:val="28"/>
          <w:szCs w:val="24"/>
        </w:rPr>
        <w:t>результатів</w:t>
      </w:r>
      <w:r w:rsidRPr="00263533">
        <w:rPr>
          <w:rFonts w:eastAsia="Calibri"/>
          <w:spacing w:val="40"/>
          <w:sz w:val="28"/>
          <w:szCs w:val="24"/>
        </w:rPr>
        <w:t xml:space="preserve"> </w:t>
      </w:r>
      <w:r w:rsidRPr="00263533">
        <w:rPr>
          <w:rFonts w:eastAsia="Calibri"/>
          <w:sz w:val="28"/>
          <w:szCs w:val="24"/>
        </w:rPr>
        <w:t>роботи</w:t>
      </w:r>
      <w:r w:rsidRPr="00263533">
        <w:rPr>
          <w:rFonts w:eastAsia="Calibri"/>
          <w:spacing w:val="80"/>
          <w:sz w:val="28"/>
          <w:szCs w:val="24"/>
        </w:rPr>
        <w:t xml:space="preserve"> </w:t>
      </w:r>
      <w:r w:rsidRPr="00263533">
        <w:rPr>
          <w:rFonts w:eastAsia="Calibri"/>
          <w:sz w:val="28"/>
          <w:szCs w:val="24"/>
        </w:rPr>
        <w:t>підприємства та виконуємо розрахунки (відповідно до номера списка групи в журналі академічної групи, номер </w:t>
      </w:r>
      <w:r w:rsidR="00E06B6A" w:rsidRPr="00010CC2">
        <w:rPr>
          <w:rFonts w:eastAsia="Calibri"/>
          <w:sz w:val="28"/>
          <w:szCs w:val="24"/>
        </w:rPr>
        <w:t>10</w:t>
      </w:r>
      <w:r w:rsidRPr="00263533">
        <w:rPr>
          <w:rFonts w:eastAsia="Calibri"/>
          <w:sz w:val="28"/>
          <w:szCs w:val="24"/>
        </w:rPr>
        <w:t>) Дані та розрахунки записуємо в таблицю 2.1:</w:t>
      </w:r>
    </w:p>
    <w:p w14:paraId="737C287C" w14:textId="77777777" w:rsidR="00263533" w:rsidRPr="00263533" w:rsidRDefault="00263533" w:rsidP="00646E73">
      <w:pPr>
        <w:tabs>
          <w:tab w:val="left" w:pos="9639"/>
        </w:tabs>
        <w:spacing w:line="360" w:lineRule="auto"/>
        <w:ind w:right="3" w:firstLine="709"/>
        <w:jc w:val="both"/>
        <w:rPr>
          <w:rFonts w:eastAsia="Calibri"/>
          <w:sz w:val="28"/>
          <w:szCs w:val="24"/>
        </w:rPr>
      </w:pPr>
      <w:r w:rsidRPr="00263533">
        <w:rPr>
          <w:rFonts w:eastAsia="Calibri"/>
          <w:sz w:val="28"/>
          <w:szCs w:val="24"/>
        </w:rPr>
        <w:t>а)</w:t>
      </w:r>
      <w:r w:rsidRPr="00263533">
        <w:rPr>
          <w:rFonts w:eastAsia="Calibri"/>
          <w:spacing w:val="-6"/>
          <w:sz w:val="28"/>
          <w:szCs w:val="24"/>
        </w:rPr>
        <w:t xml:space="preserve"> </w:t>
      </w:r>
      <w:r w:rsidRPr="00263533">
        <w:rPr>
          <w:rFonts w:eastAsia="Calibri"/>
          <w:sz w:val="28"/>
          <w:szCs w:val="24"/>
        </w:rPr>
        <w:t>валовий</w:t>
      </w:r>
      <w:r w:rsidRPr="00263533">
        <w:rPr>
          <w:rFonts w:eastAsia="Calibri"/>
          <w:spacing w:val="-6"/>
          <w:sz w:val="28"/>
          <w:szCs w:val="24"/>
        </w:rPr>
        <w:t xml:space="preserve"> </w:t>
      </w:r>
      <w:r w:rsidRPr="00263533">
        <w:rPr>
          <w:rFonts w:eastAsia="Calibri"/>
          <w:sz w:val="28"/>
          <w:szCs w:val="24"/>
        </w:rPr>
        <w:t>прибуток</w:t>
      </w:r>
      <w:r w:rsidRPr="00263533">
        <w:rPr>
          <w:rFonts w:eastAsia="Calibri"/>
          <w:spacing w:val="-6"/>
          <w:sz w:val="28"/>
          <w:szCs w:val="24"/>
        </w:rPr>
        <w:t xml:space="preserve"> </w:t>
      </w:r>
      <w:r w:rsidRPr="00263533">
        <w:rPr>
          <w:rFonts w:eastAsia="Calibri"/>
          <w:spacing w:val="-2"/>
          <w:sz w:val="28"/>
          <w:szCs w:val="24"/>
        </w:rPr>
        <w:t>(збиток);</w:t>
      </w:r>
    </w:p>
    <w:p w14:paraId="7D2A0F9C" w14:textId="77777777" w:rsidR="00263533" w:rsidRPr="00263533" w:rsidRDefault="00263533" w:rsidP="00646E73">
      <w:pPr>
        <w:tabs>
          <w:tab w:val="left" w:pos="9639"/>
        </w:tabs>
        <w:spacing w:line="360" w:lineRule="auto"/>
        <w:ind w:right="3" w:firstLine="709"/>
        <w:jc w:val="both"/>
        <w:rPr>
          <w:rFonts w:eastAsia="Calibri"/>
          <w:sz w:val="28"/>
          <w:szCs w:val="24"/>
        </w:rPr>
      </w:pPr>
      <w:r w:rsidRPr="00263533">
        <w:rPr>
          <w:rFonts w:eastAsia="Calibri"/>
          <w:sz w:val="28"/>
          <w:szCs w:val="24"/>
        </w:rPr>
        <w:t>б)</w:t>
      </w:r>
      <w:r w:rsidRPr="00263533">
        <w:rPr>
          <w:rFonts w:eastAsia="Calibri"/>
          <w:spacing w:val="-5"/>
          <w:sz w:val="28"/>
          <w:szCs w:val="24"/>
        </w:rPr>
        <w:t xml:space="preserve"> </w:t>
      </w:r>
      <w:r w:rsidRPr="00263533">
        <w:rPr>
          <w:rFonts w:eastAsia="Calibri"/>
          <w:sz w:val="28"/>
          <w:szCs w:val="24"/>
        </w:rPr>
        <w:t>фінансовий</w:t>
      </w:r>
      <w:r w:rsidRPr="00263533">
        <w:rPr>
          <w:rFonts w:eastAsia="Calibri"/>
          <w:spacing w:val="-8"/>
          <w:sz w:val="28"/>
          <w:szCs w:val="24"/>
        </w:rPr>
        <w:t xml:space="preserve"> </w:t>
      </w:r>
      <w:r w:rsidRPr="00263533">
        <w:rPr>
          <w:rFonts w:eastAsia="Calibri"/>
          <w:sz w:val="28"/>
          <w:szCs w:val="24"/>
        </w:rPr>
        <w:t>результат</w:t>
      </w:r>
      <w:r w:rsidRPr="00263533">
        <w:rPr>
          <w:rFonts w:eastAsia="Calibri"/>
          <w:spacing w:val="-8"/>
          <w:sz w:val="28"/>
          <w:szCs w:val="24"/>
        </w:rPr>
        <w:t xml:space="preserve"> </w:t>
      </w:r>
      <w:r w:rsidRPr="00263533">
        <w:rPr>
          <w:rFonts w:eastAsia="Calibri"/>
          <w:sz w:val="28"/>
          <w:szCs w:val="24"/>
        </w:rPr>
        <w:t>від</w:t>
      </w:r>
      <w:r w:rsidRPr="00263533">
        <w:rPr>
          <w:rFonts w:eastAsia="Calibri"/>
          <w:spacing w:val="-7"/>
          <w:sz w:val="28"/>
          <w:szCs w:val="24"/>
        </w:rPr>
        <w:t xml:space="preserve"> </w:t>
      </w:r>
      <w:r w:rsidRPr="00263533">
        <w:rPr>
          <w:rFonts w:eastAsia="Calibri"/>
          <w:sz w:val="28"/>
          <w:szCs w:val="24"/>
        </w:rPr>
        <w:t>операційної</w:t>
      </w:r>
      <w:r w:rsidRPr="00263533">
        <w:rPr>
          <w:rFonts w:eastAsia="Calibri"/>
          <w:spacing w:val="-8"/>
          <w:sz w:val="28"/>
          <w:szCs w:val="24"/>
        </w:rPr>
        <w:t xml:space="preserve"> </w:t>
      </w:r>
      <w:r w:rsidRPr="00263533">
        <w:rPr>
          <w:rFonts w:eastAsia="Calibri"/>
          <w:sz w:val="28"/>
          <w:szCs w:val="24"/>
        </w:rPr>
        <w:t xml:space="preserve">діяльності; </w:t>
      </w:r>
    </w:p>
    <w:p w14:paraId="51A5C989" w14:textId="77777777" w:rsidR="00263533" w:rsidRPr="00263533" w:rsidRDefault="00263533" w:rsidP="00646E73">
      <w:pPr>
        <w:tabs>
          <w:tab w:val="left" w:pos="9639"/>
        </w:tabs>
        <w:spacing w:line="360" w:lineRule="auto"/>
        <w:ind w:right="3" w:firstLine="709"/>
        <w:jc w:val="both"/>
        <w:rPr>
          <w:rFonts w:eastAsia="Calibri"/>
          <w:sz w:val="28"/>
          <w:szCs w:val="24"/>
        </w:rPr>
      </w:pPr>
      <w:r w:rsidRPr="00263533">
        <w:rPr>
          <w:rFonts w:eastAsia="Calibri"/>
          <w:sz w:val="28"/>
          <w:szCs w:val="24"/>
        </w:rPr>
        <w:t>в) фінансовий результат до оподаткування;</w:t>
      </w:r>
    </w:p>
    <w:p w14:paraId="60315BF8" w14:textId="77777777" w:rsidR="00263533" w:rsidRPr="00263533" w:rsidRDefault="00263533" w:rsidP="00646E73">
      <w:pPr>
        <w:tabs>
          <w:tab w:val="left" w:pos="9639"/>
        </w:tabs>
        <w:spacing w:before="2" w:line="360" w:lineRule="auto"/>
        <w:ind w:right="3" w:firstLine="709"/>
        <w:jc w:val="both"/>
        <w:rPr>
          <w:rFonts w:eastAsia="Calibri"/>
          <w:sz w:val="28"/>
          <w:szCs w:val="24"/>
        </w:rPr>
      </w:pPr>
      <w:r w:rsidRPr="00263533">
        <w:rPr>
          <w:rFonts w:eastAsia="Calibri"/>
          <w:sz w:val="28"/>
          <w:szCs w:val="24"/>
        </w:rPr>
        <w:t>г)</w:t>
      </w:r>
      <w:r w:rsidRPr="00263533">
        <w:rPr>
          <w:rFonts w:eastAsia="Calibri"/>
          <w:spacing w:val="-16"/>
          <w:sz w:val="28"/>
          <w:szCs w:val="24"/>
        </w:rPr>
        <w:t xml:space="preserve"> </w:t>
      </w:r>
      <w:r w:rsidRPr="00263533">
        <w:rPr>
          <w:rFonts w:eastAsia="Calibri"/>
          <w:sz w:val="28"/>
          <w:szCs w:val="24"/>
        </w:rPr>
        <w:t>чистий</w:t>
      </w:r>
      <w:r w:rsidRPr="00263533">
        <w:rPr>
          <w:rFonts w:eastAsia="Calibri"/>
          <w:spacing w:val="-14"/>
          <w:sz w:val="28"/>
          <w:szCs w:val="24"/>
        </w:rPr>
        <w:t xml:space="preserve"> </w:t>
      </w:r>
      <w:r w:rsidRPr="00263533">
        <w:rPr>
          <w:rFonts w:eastAsia="Calibri"/>
          <w:sz w:val="28"/>
          <w:szCs w:val="24"/>
        </w:rPr>
        <w:t>фінансовий</w:t>
      </w:r>
      <w:r w:rsidRPr="00263533">
        <w:rPr>
          <w:rFonts w:eastAsia="Calibri"/>
          <w:spacing w:val="-13"/>
          <w:sz w:val="28"/>
          <w:szCs w:val="24"/>
        </w:rPr>
        <w:t xml:space="preserve"> </w:t>
      </w:r>
      <w:r w:rsidRPr="00263533">
        <w:rPr>
          <w:rFonts w:eastAsia="Calibri"/>
          <w:sz w:val="28"/>
          <w:szCs w:val="24"/>
        </w:rPr>
        <w:t xml:space="preserve">результат. </w:t>
      </w:r>
    </w:p>
    <w:p w14:paraId="60A212B5" w14:textId="77777777" w:rsidR="00263533" w:rsidRPr="00263533" w:rsidRDefault="00263533" w:rsidP="00263533">
      <w:pPr>
        <w:tabs>
          <w:tab w:val="left" w:pos="9639"/>
        </w:tabs>
        <w:spacing w:line="341" w:lineRule="exact"/>
        <w:ind w:right="3"/>
        <w:jc w:val="right"/>
        <w:rPr>
          <w:rFonts w:eastAsia="Calibri"/>
          <w:spacing w:val="-5"/>
          <w:sz w:val="28"/>
          <w:szCs w:val="24"/>
        </w:rPr>
      </w:pPr>
      <w:r w:rsidRPr="00263533">
        <w:rPr>
          <w:rFonts w:eastAsia="Calibri"/>
          <w:sz w:val="28"/>
          <w:szCs w:val="24"/>
        </w:rPr>
        <w:t>Таблиця</w:t>
      </w:r>
      <w:r w:rsidRPr="00263533">
        <w:rPr>
          <w:rFonts w:eastAsia="Calibri"/>
          <w:spacing w:val="-3"/>
          <w:sz w:val="28"/>
          <w:szCs w:val="24"/>
        </w:rPr>
        <w:t xml:space="preserve"> </w:t>
      </w:r>
      <w:r w:rsidRPr="00263533">
        <w:rPr>
          <w:rFonts w:eastAsia="Calibri"/>
          <w:spacing w:val="-5"/>
          <w:sz w:val="28"/>
          <w:szCs w:val="24"/>
        </w:rPr>
        <w:t>2.1</w:t>
      </w:r>
    </w:p>
    <w:p w14:paraId="44B48CE2" w14:textId="77777777" w:rsidR="00263533" w:rsidRPr="00263533" w:rsidRDefault="00263533" w:rsidP="00263533">
      <w:pPr>
        <w:spacing w:before="172"/>
        <w:ind w:left="1003"/>
        <w:outlineLvl w:val="2"/>
        <w:rPr>
          <w:rFonts w:eastAsia="Calibri"/>
          <w:sz w:val="28"/>
          <w:szCs w:val="28"/>
        </w:rPr>
      </w:pPr>
      <w:r w:rsidRPr="00263533">
        <w:rPr>
          <w:rFonts w:eastAsia="Calibri"/>
          <w:sz w:val="28"/>
          <w:szCs w:val="28"/>
        </w:rPr>
        <w:t>Фінансові</w:t>
      </w:r>
      <w:r w:rsidRPr="00263533">
        <w:rPr>
          <w:rFonts w:eastAsia="Calibri"/>
          <w:spacing w:val="-6"/>
          <w:sz w:val="28"/>
          <w:szCs w:val="28"/>
        </w:rPr>
        <w:t xml:space="preserve"> </w:t>
      </w:r>
      <w:r w:rsidRPr="00263533">
        <w:rPr>
          <w:rFonts w:eastAsia="Calibri"/>
          <w:sz w:val="28"/>
          <w:szCs w:val="28"/>
        </w:rPr>
        <w:t>результати</w:t>
      </w:r>
      <w:r w:rsidRPr="00263533">
        <w:rPr>
          <w:rFonts w:eastAsia="Calibri"/>
          <w:spacing w:val="-6"/>
          <w:sz w:val="28"/>
          <w:szCs w:val="28"/>
        </w:rPr>
        <w:t xml:space="preserve"> </w:t>
      </w:r>
      <w:r w:rsidRPr="00263533">
        <w:rPr>
          <w:rFonts w:eastAsia="Calibri"/>
          <w:sz w:val="28"/>
          <w:szCs w:val="28"/>
        </w:rPr>
        <w:t>роботи</w:t>
      </w:r>
      <w:r w:rsidRPr="00263533">
        <w:rPr>
          <w:rFonts w:eastAsia="Calibri"/>
          <w:spacing w:val="-5"/>
          <w:sz w:val="28"/>
          <w:szCs w:val="28"/>
        </w:rPr>
        <w:t xml:space="preserve"> </w:t>
      </w:r>
      <w:r w:rsidRPr="00263533">
        <w:rPr>
          <w:rFonts w:eastAsia="Calibri"/>
          <w:sz w:val="28"/>
          <w:szCs w:val="28"/>
        </w:rPr>
        <w:t>підприємства</w:t>
      </w:r>
      <w:r w:rsidRPr="00263533">
        <w:rPr>
          <w:rFonts w:eastAsia="Calibri"/>
          <w:spacing w:val="-4"/>
          <w:sz w:val="28"/>
          <w:szCs w:val="28"/>
        </w:rPr>
        <w:t xml:space="preserve"> </w:t>
      </w:r>
      <w:r w:rsidRPr="00263533">
        <w:rPr>
          <w:rFonts w:eastAsia="Calibri"/>
          <w:sz w:val="28"/>
          <w:szCs w:val="28"/>
        </w:rPr>
        <w:t>за</w:t>
      </w:r>
      <w:r w:rsidRPr="00263533">
        <w:rPr>
          <w:rFonts w:eastAsia="Calibri"/>
          <w:spacing w:val="-4"/>
          <w:sz w:val="28"/>
          <w:szCs w:val="28"/>
        </w:rPr>
        <w:t xml:space="preserve"> </w:t>
      </w:r>
      <w:r w:rsidRPr="00263533">
        <w:rPr>
          <w:rFonts w:eastAsia="Calibri"/>
          <w:sz w:val="28"/>
          <w:szCs w:val="28"/>
        </w:rPr>
        <w:t>2022</w:t>
      </w:r>
      <w:r w:rsidRPr="00263533">
        <w:rPr>
          <w:rFonts w:eastAsia="Calibri"/>
          <w:spacing w:val="-7"/>
          <w:sz w:val="28"/>
          <w:szCs w:val="28"/>
        </w:rPr>
        <w:t xml:space="preserve"> </w:t>
      </w:r>
      <w:r w:rsidRPr="00263533">
        <w:rPr>
          <w:rFonts w:eastAsia="Calibri"/>
          <w:sz w:val="28"/>
          <w:szCs w:val="28"/>
        </w:rPr>
        <w:t>р.,</w:t>
      </w:r>
      <w:r w:rsidRPr="00263533">
        <w:rPr>
          <w:rFonts w:eastAsia="Calibri"/>
          <w:spacing w:val="-5"/>
          <w:sz w:val="28"/>
          <w:szCs w:val="28"/>
        </w:rPr>
        <w:t xml:space="preserve"> </w:t>
      </w:r>
      <w:r w:rsidRPr="00263533">
        <w:rPr>
          <w:rFonts w:eastAsia="Calibri"/>
          <w:sz w:val="28"/>
          <w:szCs w:val="28"/>
        </w:rPr>
        <w:t>в</w:t>
      </w:r>
      <w:r w:rsidRPr="00263533">
        <w:rPr>
          <w:rFonts w:eastAsia="Calibri"/>
          <w:spacing w:val="-5"/>
          <w:sz w:val="28"/>
          <w:szCs w:val="28"/>
        </w:rPr>
        <w:t xml:space="preserve"> </w:t>
      </w:r>
      <w:r w:rsidRPr="00263533">
        <w:rPr>
          <w:rFonts w:eastAsia="Calibri"/>
          <w:sz w:val="28"/>
          <w:szCs w:val="28"/>
        </w:rPr>
        <w:t>тис.</w:t>
      </w:r>
      <w:r w:rsidRPr="00263533">
        <w:rPr>
          <w:rFonts w:eastAsia="Calibri"/>
          <w:spacing w:val="-5"/>
          <w:sz w:val="28"/>
          <w:szCs w:val="28"/>
        </w:rPr>
        <w:t xml:space="preserve"> грн</w:t>
      </w:r>
    </w:p>
    <w:p w14:paraId="5D8D9FDA" w14:textId="77777777" w:rsidR="00263533" w:rsidRPr="00263533" w:rsidRDefault="00263533" w:rsidP="00263533">
      <w:pPr>
        <w:spacing w:before="8"/>
        <w:rPr>
          <w:rFonts w:ascii="Calibri" w:eastAsia="Calibri" w:hAnsi="Calibri" w:cs="Calibri"/>
          <w:b/>
          <w:sz w:val="13"/>
          <w:szCs w:val="28"/>
        </w:rPr>
      </w:pPr>
    </w:p>
    <w:tbl>
      <w:tblPr>
        <w:tblW w:w="5000" w:type="pct"/>
        <w:tblLook w:val="04A0" w:firstRow="1" w:lastRow="0" w:firstColumn="1" w:lastColumn="0" w:noHBand="0" w:noVBand="1"/>
      </w:tblPr>
      <w:tblGrid>
        <w:gridCol w:w="5368"/>
        <w:gridCol w:w="1045"/>
        <w:gridCol w:w="1493"/>
        <w:gridCol w:w="2002"/>
        <w:gridCol w:w="233"/>
      </w:tblGrid>
      <w:tr w:rsidR="00263533" w:rsidRPr="00263533" w14:paraId="2864753E" w14:textId="77777777" w:rsidTr="007D3911">
        <w:trPr>
          <w:gridAfter w:val="1"/>
          <w:wAfter w:w="115" w:type="pct"/>
          <w:trHeight w:val="1365"/>
        </w:trPr>
        <w:tc>
          <w:tcPr>
            <w:tcW w:w="26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3A61AA" w14:textId="77777777" w:rsidR="00263533" w:rsidRPr="00263533" w:rsidRDefault="00263533" w:rsidP="00263533">
            <w:pPr>
              <w:widowControl/>
              <w:autoSpaceDE/>
              <w:autoSpaceDN/>
              <w:jc w:val="center"/>
              <w:rPr>
                <w:color w:val="000000"/>
                <w:sz w:val="24"/>
                <w:szCs w:val="24"/>
                <w:lang w:eastAsia="ru-RU"/>
              </w:rPr>
            </w:pPr>
            <w:r w:rsidRPr="00263533">
              <w:rPr>
                <w:color w:val="000000"/>
                <w:sz w:val="24"/>
                <w:szCs w:val="24"/>
                <w:lang w:eastAsia="ru-RU"/>
              </w:rPr>
              <w:t>Стаття</w:t>
            </w:r>
          </w:p>
        </w:tc>
        <w:tc>
          <w:tcPr>
            <w:tcW w:w="5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C166B6" w14:textId="77777777" w:rsidR="00263533" w:rsidRPr="00263533" w:rsidRDefault="00263533" w:rsidP="00263533">
            <w:pPr>
              <w:widowControl/>
              <w:autoSpaceDE/>
              <w:autoSpaceDN/>
              <w:jc w:val="center"/>
              <w:rPr>
                <w:color w:val="000000"/>
                <w:sz w:val="24"/>
                <w:szCs w:val="24"/>
                <w:lang w:eastAsia="ru-RU"/>
              </w:rPr>
            </w:pPr>
            <w:r w:rsidRPr="00263533">
              <w:rPr>
                <w:color w:val="000000"/>
                <w:sz w:val="24"/>
                <w:szCs w:val="24"/>
                <w:lang w:eastAsia="ru-RU"/>
              </w:rPr>
              <w:t>Код рядка</w:t>
            </w:r>
          </w:p>
        </w:tc>
        <w:tc>
          <w:tcPr>
            <w:tcW w:w="7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8E378D" w14:textId="77777777" w:rsidR="00263533" w:rsidRPr="00263533" w:rsidRDefault="00263533" w:rsidP="00263533">
            <w:pPr>
              <w:widowControl/>
              <w:autoSpaceDE/>
              <w:autoSpaceDN/>
              <w:jc w:val="center"/>
              <w:rPr>
                <w:color w:val="000000"/>
                <w:sz w:val="24"/>
                <w:szCs w:val="24"/>
                <w:lang w:eastAsia="ru-RU"/>
              </w:rPr>
            </w:pPr>
            <w:r w:rsidRPr="00263533">
              <w:rPr>
                <w:color w:val="000000"/>
                <w:sz w:val="24"/>
                <w:szCs w:val="24"/>
                <w:lang w:eastAsia="ru-RU"/>
              </w:rPr>
              <w:t>За звітний період</w:t>
            </w:r>
          </w:p>
        </w:tc>
        <w:tc>
          <w:tcPr>
            <w:tcW w:w="9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F5D120" w14:textId="77777777" w:rsidR="00263533" w:rsidRPr="00263533" w:rsidRDefault="00263533" w:rsidP="00263533">
            <w:pPr>
              <w:widowControl/>
              <w:autoSpaceDE/>
              <w:autoSpaceDN/>
              <w:jc w:val="center"/>
              <w:rPr>
                <w:color w:val="000000"/>
                <w:sz w:val="24"/>
                <w:szCs w:val="24"/>
                <w:lang w:eastAsia="ru-RU"/>
              </w:rPr>
            </w:pPr>
            <w:r w:rsidRPr="00263533">
              <w:rPr>
                <w:color w:val="000000"/>
                <w:sz w:val="24"/>
                <w:szCs w:val="24"/>
                <w:lang w:eastAsia="ru-RU"/>
              </w:rPr>
              <w:t>За аналогічний період попереднього року</w:t>
            </w:r>
          </w:p>
        </w:tc>
      </w:tr>
      <w:tr w:rsidR="00263533" w:rsidRPr="00263533" w14:paraId="3EDF2980" w14:textId="77777777" w:rsidTr="007D3911">
        <w:trPr>
          <w:trHeight w:val="315"/>
        </w:trPr>
        <w:tc>
          <w:tcPr>
            <w:tcW w:w="2647" w:type="pct"/>
            <w:vMerge/>
            <w:tcBorders>
              <w:top w:val="single" w:sz="4" w:space="0" w:color="auto"/>
              <w:left w:val="single" w:sz="4" w:space="0" w:color="auto"/>
              <w:bottom w:val="single" w:sz="4" w:space="0" w:color="auto"/>
              <w:right w:val="single" w:sz="4" w:space="0" w:color="auto"/>
            </w:tcBorders>
            <w:vAlign w:val="center"/>
            <w:hideMark/>
          </w:tcPr>
          <w:p w14:paraId="30F2A357" w14:textId="77777777" w:rsidR="00263533" w:rsidRPr="00263533" w:rsidRDefault="00263533" w:rsidP="00263533">
            <w:pPr>
              <w:widowControl/>
              <w:autoSpaceDE/>
              <w:autoSpaceDN/>
              <w:rPr>
                <w:color w:val="000000"/>
                <w:sz w:val="24"/>
                <w:szCs w:val="24"/>
                <w:lang w:eastAsia="ru-RU"/>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14:paraId="677115F2" w14:textId="77777777" w:rsidR="00263533" w:rsidRPr="00263533" w:rsidRDefault="00263533" w:rsidP="00263533">
            <w:pPr>
              <w:widowControl/>
              <w:autoSpaceDE/>
              <w:autoSpaceDN/>
              <w:rPr>
                <w:color w:val="000000"/>
                <w:sz w:val="24"/>
                <w:szCs w:val="24"/>
                <w:lang w:eastAsia="ru-RU"/>
              </w:rPr>
            </w:pPr>
          </w:p>
        </w:tc>
        <w:tc>
          <w:tcPr>
            <w:tcW w:w="736" w:type="pct"/>
            <w:vMerge/>
            <w:tcBorders>
              <w:top w:val="single" w:sz="4" w:space="0" w:color="auto"/>
              <w:left w:val="single" w:sz="4" w:space="0" w:color="auto"/>
              <w:bottom w:val="single" w:sz="4" w:space="0" w:color="auto"/>
              <w:right w:val="single" w:sz="4" w:space="0" w:color="auto"/>
            </w:tcBorders>
            <w:vAlign w:val="center"/>
            <w:hideMark/>
          </w:tcPr>
          <w:p w14:paraId="7863E0D8" w14:textId="77777777" w:rsidR="00263533" w:rsidRPr="00263533" w:rsidRDefault="00263533" w:rsidP="00263533">
            <w:pPr>
              <w:widowControl/>
              <w:autoSpaceDE/>
              <w:autoSpaceDN/>
              <w:rPr>
                <w:color w:val="000000"/>
                <w:sz w:val="24"/>
                <w:szCs w:val="24"/>
                <w:lang w:eastAsia="ru-RU"/>
              </w:rPr>
            </w:pPr>
          </w:p>
        </w:tc>
        <w:tc>
          <w:tcPr>
            <w:tcW w:w="987" w:type="pct"/>
            <w:vMerge/>
            <w:tcBorders>
              <w:top w:val="single" w:sz="4" w:space="0" w:color="auto"/>
              <w:left w:val="single" w:sz="4" w:space="0" w:color="auto"/>
              <w:bottom w:val="single" w:sz="4" w:space="0" w:color="auto"/>
              <w:right w:val="single" w:sz="4" w:space="0" w:color="auto"/>
            </w:tcBorders>
            <w:vAlign w:val="center"/>
            <w:hideMark/>
          </w:tcPr>
          <w:p w14:paraId="2AB5A8F2" w14:textId="77777777" w:rsidR="00263533" w:rsidRPr="00263533" w:rsidRDefault="00263533" w:rsidP="00263533">
            <w:pPr>
              <w:widowControl/>
              <w:autoSpaceDE/>
              <w:autoSpaceDN/>
              <w:rPr>
                <w:color w:val="000000"/>
                <w:sz w:val="24"/>
                <w:szCs w:val="24"/>
                <w:lang w:eastAsia="ru-RU"/>
              </w:rPr>
            </w:pPr>
          </w:p>
        </w:tc>
        <w:tc>
          <w:tcPr>
            <w:tcW w:w="115" w:type="pct"/>
            <w:tcBorders>
              <w:top w:val="nil"/>
              <w:left w:val="nil"/>
              <w:bottom w:val="nil"/>
              <w:right w:val="nil"/>
            </w:tcBorders>
            <w:shd w:val="clear" w:color="auto" w:fill="auto"/>
            <w:noWrap/>
            <w:vAlign w:val="bottom"/>
            <w:hideMark/>
          </w:tcPr>
          <w:p w14:paraId="161F03BD" w14:textId="77777777" w:rsidR="00263533" w:rsidRPr="00263533" w:rsidRDefault="00263533" w:rsidP="00263533">
            <w:pPr>
              <w:widowControl/>
              <w:autoSpaceDE/>
              <w:autoSpaceDN/>
              <w:jc w:val="center"/>
              <w:rPr>
                <w:color w:val="000000"/>
                <w:sz w:val="24"/>
                <w:szCs w:val="24"/>
                <w:lang w:eastAsia="ru-RU"/>
              </w:rPr>
            </w:pPr>
          </w:p>
        </w:tc>
      </w:tr>
      <w:tr w:rsidR="008A64DE" w:rsidRPr="00263533" w14:paraId="611E940A" w14:textId="77777777" w:rsidTr="007D3911">
        <w:trPr>
          <w:trHeight w:val="300"/>
        </w:trPr>
        <w:tc>
          <w:tcPr>
            <w:tcW w:w="2647" w:type="pct"/>
            <w:tcBorders>
              <w:top w:val="nil"/>
              <w:left w:val="single" w:sz="4" w:space="0" w:color="auto"/>
              <w:bottom w:val="single" w:sz="4" w:space="0" w:color="auto"/>
              <w:right w:val="single" w:sz="4" w:space="0" w:color="auto"/>
            </w:tcBorders>
            <w:shd w:val="clear" w:color="auto" w:fill="auto"/>
            <w:vAlign w:val="center"/>
            <w:hideMark/>
          </w:tcPr>
          <w:p w14:paraId="1247E40D"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Чистий дохід від реалізації продукції (товарів, робіт, послуг)</w:t>
            </w:r>
          </w:p>
        </w:tc>
        <w:tc>
          <w:tcPr>
            <w:tcW w:w="515" w:type="pct"/>
            <w:tcBorders>
              <w:top w:val="nil"/>
              <w:left w:val="nil"/>
              <w:bottom w:val="single" w:sz="4" w:space="0" w:color="auto"/>
              <w:right w:val="single" w:sz="4" w:space="0" w:color="auto"/>
            </w:tcBorders>
            <w:shd w:val="clear" w:color="auto" w:fill="auto"/>
            <w:vAlign w:val="center"/>
            <w:hideMark/>
          </w:tcPr>
          <w:p w14:paraId="6B048450" w14:textId="77777777" w:rsidR="008A64DE" w:rsidRPr="00263533" w:rsidRDefault="008A64DE" w:rsidP="008A64DE">
            <w:pPr>
              <w:widowControl/>
              <w:autoSpaceDE/>
              <w:autoSpaceDN/>
              <w:jc w:val="center"/>
              <w:rPr>
                <w:color w:val="000000"/>
                <w:sz w:val="24"/>
                <w:szCs w:val="24"/>
                <w:lang w:eastAsia="ru-RU"/>
              </w:rPr>
            </w:pPr>
            <w:r w:rsidRPr="00263533">
              <w:rPr>
                <w:color w:val="000000"/>
                <w:sz w:val="24"/>
                <w:szCs w:val="24"/>
                <w:lang w:eastAsia="ru-RU"/>
              </w:rPr>
              <w:t>2000</w:t>
            </w:r>
          </w:p>
        </w:tc>
        <w:tc>
          <w:tcPr>
            <w:tcW w:w="736" w:type="pct"/>
            <w:tcBorders>
              <w:top w:val="nil"/>
              <w:left w:val="nil"/>
              <w:bottom w:val="nil"/>
              <w:right w:val="nil"/>
            </w:tcBorders>
            <w:shd w:val="clear" w:color="auto" w:fill="auto"/>
            <w:noWrap/>
            <w:vAlign w:val="center"/>
            <w:hideMark/>
          </w:tcPr>
          <w:p w14:paraId="2754D6BE" w14:textId="4AE59AF0"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532194</w:t>
            </w:r>
          </w:p>
        </w:tc>
        <w:tc>
          <w:tcPr>
            <w:tcW w:w="987" w:type="pct"/>
            <w:tcBorders>
              <w:top w:val="nil"/>
              <w:left w:val="single" w:sz="4" w:space="0" w:color="auto"/>
              <w:bottom w:val="single" w:sz="4" w:space="0" w:color="auto"/>
              <w:right w:val="single" w:sz="4" w:space="0" w:color="auto"/>
            </w:tcBorders>
            <w:shd w:val="clear" w:color="auto" w:fill="auto"/>
            <w:vAlign w:val="center"/>
            <w:hideMark/>
          </w:tcPr>
          <w:p w14:paraId="7CBEFD3A" w14:textId="71DBD44F"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283541</w:t>
            </w:r>
          </w:p>
        </w:tc>
        <w:tc>
          <w:tcPr>
            <w:tcW w:w="115" w:type="pct"/>
            <w:vAlign w:val="center"/>
            <w:hideMark/>
          </w:tcPr>
          <w:p w14:paraId="4605A1D7" w14:textId="77777777" w:rsidR="008A64DE" w:rsidRPr="00263533" w:rsidRDefault="008A64DE" w:rsidP="008A64DE">
            <w:pPr>
              <w:widowControl/>
              <w:autoSpaceDE/>
              <w:autoSpaceDN/>
              <w:rPr>
                <w:sz w:val="24"/>
                <w:szCs w:val="24"/>
                <w:lang w:eastAsia="ru-RU"/>
              </w:rPr>
            </w:pPr>
          </w:p>
        </w:tc>
      </w:tr>
      <w:tr w:rsidR="008A64DE" w:rsidRPr="00263533" w14:paraId="4C7CF8A9" w14:textId="77777777" w:rsidTr="007D3911">
        <w:trPr>
          <w:trHeight w:val="300"/>
        </w:trPr>
        <w:tc>
          <w:tcPr>
            <w:tcW w:w="2647" w:type="pct"/>
            <w:tcBorders>
              <w:top w:val="nil"/>
              <w:left w:val="single" w:sz="4" w:space="0" w:color="auto"/>
              <w:bottom w:val="single" w:sz="4" w:space="0" w:color="auto"/>
              <w:right w:val="single" w:sz="4" w:space="0" w:color="auto"/>
            </w:tcBorders>
            <w:shd w:val="clear" w:color="auto" w:fill="auto"/>
            <w:vAlign w:val="center"/>
            <w:hideMark/>
          </w:tcPr>
          <w:p w14:paraId="6D2222CA"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Собівартість реалізованої продукції (товарів, робіт, послуг)</w:t>
            </w:r>
          </w:p>
        </w:tc>
        <w:tc>
          <w:tcPr>
            <w:tcW w:w="515" w:type="pct"/>
            <w:tcBorders>
              <w:top w:val="nil"/>
              <w:left w:val="nil"/>
              <w:bottom w:val="single" w:sz="4" w:space="0" w:color="auto"/>
              <w:right w:val="single" w:sz="4" w:space="0" w:color="auto"/>
            </w:tcBorders>
            <w:shd w:val="clear" w:color="auto" w:fill="auto"/>
            <w:vAlign w:val="center"/>
            <w:hideMark/>
          </w:tcPr>
          <w:p w14:paraId="519D9372" w14:textId="77777777" w:rsidR="008A64DE" w:rsidRPr="00263533" w:rsidRDefault="008A64DE" w:rsidP="008A64DE">
            <w:pPr>
              <w:widowControl/>
              <w:autoSpaceDE/>
              <w:autoSpaceDN/>
              <w:jc w:val="center"/>
              <w:rPr>
                <w:color w:val="000000"/>
                <w:sz w:val="24"/>
                <w:szCs w:val="24"/>
                <w:lang w:eastAsia="ru-RU"/>
              </w:rPr>
            </w:pPr>
            <w:r w:rsidRPr="00263533">
              <w:rPr>
                <w:color w:val="000000"/>
                <w:sz w:val="24"/>
                <w:szCs w:val="24"/>
                <w:lang w:eastAsia="ru-RU"/>
              </w:rPr>
              <w:t>2050</w:t>
            </w:r>
          </w:p>
        </w:tc>
        <w:tc>
          <w:tcPr>
            <w:tcW w:w="736" w:type="pct"/>
            <w:tcBorders>
              <w:top w:val="single" w:sz="4" w:space="0" w:color="auto"/>
              <w:left w:val="nil"/>
              <w:bottom w:val="single" w:sz="4" w:space="0" w:color="auto"/>
              <w:right w:val="single" w:sz="4" w:space="0" w:color="auto"/>
            </w:tcBorders>
            <w:shd w:val="clear" w:color="000000" w:fill="FFFFFF"/>
            <w:vAlign w:val="center"/>
            <w:hideMark/>
          </w:tcPr>
          <w:p w14:paraId="252E6431" w14:textId="7BB2B427"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359248</w:t>
            </w:r>
          </w:p>
        </w:tc>
        <w:tc>
          <w:tcPr>
            <w:tcW w:w="987" w:type="pct"/>
            <w:tcBorders>
              <w:top w:val="nil"/>
              <w:left w:val="nil"/>
              <w:bottom w:val="single" w:sz="4" w:space="0" w:color="auto"/>
              <w:right w:val="single" w:sz="4" w:space="0" w:color="auto"/>
            </w:tcBorders>
            <w:shd w:val="clear" w:color="000000" w:fill="FFFFFF"/>
            <w:vAlign w:val="center"/>
            <w:hideMark/>
          </w:tcPr>
          <w:p w14:paraId="7FC6753A" w14:textId="17287AFC"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159348</w:t>
            </w:r>
          </w:p>
        </w:tc>
        <w:tc>
          <w:tcPr>
            <w:tcW w:w="115" w:type="pct"/>
            <w:vAlign w:val="center"/>
            <w:hideMark/>
          </w:tcPr>
          <w:p w14:paraId="7B8C3292" w14:textId="77777777" w:rsidR="008A64DE" w:rsidRPr="00263533" w:rsidRDefault="008A64DE" w:rsidP="008A64DE">
            <w:pPr>
              <w:widowControl/>
              <w:autoSpaceDE/>
              <w:autoSpaceDN/>
              <w:rPr>
                <w:sz w:val="24"/>
                <w:szCs w:val="24"/>
                <w:lang w:eastAsia="ru-RU"/>
              </w:rPr>
            </w:pPr>
          </w:p>
        </w:tc>
      </w:tr>
      <w:tr w:rsidR="008A64DE" w:rsidRPr="00263533" w14:paraId="7D8F8811" w14:textId="77777777" w:rsidTr="007D3911">
        <w:trPr>
          <w:trHeight w:val="612"/>
        </w:trPr>
        <w:tc>
          <w:tcPr>
            <w:tcW w:w="2647" w:type="pct"/>
            <w:tcBorders>
              <w:top w:val="nil"/>
              <w:left w:val="single" w:sz="4" w:space="0" w:color="auto"/>
              <w:bottom w:val="single" w:sz="4" w:space="0" w:color="auto"/>
              <w:right w:val="single" w:sz="4" w:space="0" w:color="auto"/>
            </w:tcBorders>
            <w:shd w:val="clear" w:color="auto" w:fill="auto"/>
            <w:vAlign w:val="center"/>
            <w:hideMark/>
          </w:tcPr>
          <w:p w14:paraId="715C3B57" w14:textId="77777777" w:rsidR="008A64DE" w:rsidRPr="00263533" w:rsidRDefault="008A64DE" w:rsidP="008A64DE">
            <w:pPr>
              <w:widowControl/>
              <w:autoSpaceDE/>
              <w:autoSpaceDN/>
              <w:rPr>
                <w:color w:val="000000"/>
                <w:sz w:val="24"/>
                <w:szCs w:val="24"/>
                <w:lang w:eastAsia="ru-RU"/>
              </w:rPr>
            </w:pPr>
            <w:r w:rsidRPr="00263533">
              <w:rPr>
                <w:b/>
                <w:bCs/>
                <w:color w:val="000000"/>
                <w:sz w:val="24"/>
                <w:szCs w:val="24"/>
                <w:lang w:eastAsia="ru-RU"/>
              </w:rPr>
              <w:t>Валовий:</w:t>
            </w:r>
            <w:r w:rsidRPr="00263533">
              <w:rPr>
                <w:color w:val="000000"/>
                <w:sz w:val="24"/>
                <w:szCs w:val="24"/>
                <w:lang w:eastAsia="ru-RU"/>
              </w:rPr>
              <w:br/>
              <w:t>прибуток</w:t>
            </w:r>
          </w:p>
        </w:tc>
        <w:tc>
          <w:tcPr>
            <w:tcW w:w="515" w:type="pct"/>
            <w:tcBorders>
              <w:top w:val="nil"/>
              <w:left w:val="nil"/>
              <w:bottom w:val="single" w:sz="4" w:space="0" w:color="auto"/>
              <w:right w:val="single" w:sz="4" w:space="0" w:color="auto"/>
            </w:tcBorders>
            <w:shd w:val="clear" w:color="auto" w:fill="auto"/>
            <w:vAlign w:val="center"/>
            <w:hideMark/>
          </w:tcPr>
          <w:p w14:paraId="7A5D7189" w14:textId="77777777" w:rsidR="008A64DE" w:rsidRPr="00263533" w:rsidRDefault="008A64DE" w:rsidP="008A64DE">
            <w:pPr>
              <w:widowControl/>
              <w:autoSpaceDE/>
              <w:autoSpaceDN/>
              <w:jc w:val="center"/>
              <w:rPr>
                <w:color w:val="000000"/>
                <w:sz w:val="24"/>
                <w:szCs w:val="24"/>
                <w:lang w:eastAsia="ru-RU"/>
              </w:rPr>
            </w:pPr>
            <w:r w:rsidRPr="00263533">
              <w:rPr>
                <w:color w:val="000000"/>
                <w:sz w:val="24"/>
                <w:szCs w:val="24"/>
                <w:lang w:eastAsia="ru-RU"/>
              </w:rPr>
              <w:t>2090</w:t>
            </w:r>
          </w:p>
        </w:tc>
        <w:tc>
          <w:tcPr>
            <w:tcW w:w="736" w:type="pct"/>
            <w:tcBorders>
              <w:top w:val="nil"/>
              <w:left w:val="nil"/>
              <w:bottom w:val="single" w:sz="4" w:space="0" w:color="auto"/>
              <w:right w:val="single" w:sz="4" w:space="0" w:color="auto"/>
            </w:tcBorders>
            <w:shd w:val="clear" w:color="auto" w:fill="auto"/>
            <w:vAlign w:val="center"/>
            <w:hideMark/>
          </w:tcPr>
          <w:p w14:paraId="6DD99B90" w14:textId="1042E43A" w:rsidR="008A64DE" w:rsidRPr="00263533" w:rsidRDefault="008A64DE" w:rsidP="008A64DE">
            <w:pPr>
              <w:widowControl/>
              <w:autoSpaceDE/>
              <w:autoSpaceDN/>
              <w:jc w:val="center"/>
              <w:rPr>
                <w:b/>
                <w:bCs/>
                <w:color w:val="000000"/>
                <w:sz w:val="24"/>
                <w:szCs w:val="24"/>
                <w:lang w:eastAsia="ru-RU"/>
              </w:rPr>
            </w:pPr>
            <w:r w:rsidRPr="00010CC2">
              <w:rPr>
                <w:rFonts w:ascii="Arial" w:hAnsi="Arial" w:cs="Arial"/>
                <w:b/>
                <w:bCs/>
                <w:color w:val="000000"/>
              </w:rPr>
              <w:t>172946</w:t>
            </w:r>
          </w:p>
        </w:tc>
        <w:tc>
          <w:tcPr>
            <w:tcW w:w="987" w:type="pct"/>
            <w:tcBorders>
              <w:top w:val="nil"/>
              <w:left w:val="nil"/>
              <w:bottom w:val="single" w:sz="4" w:space="0" w:color="auto"/>
              <w:right w:val="single" w:sz="4" w:space="0" w:color="auto"/>
            </w:tcBorders>
            <w:shd w:val="clear" w:color="auto" w:fill="auto"/>
            <w:vAlign w:val="center"/>
            <w:hideMark/>
          </w:tcPr>
          <w:p w14:paraId="5031DAD3" w14:textId="623BFD28" w:rsidR="008A64DE" w:rsidRPr="00263533" w:rsidRDefault="008A64DE" w:rsidP="008A64DE">
            <w:pPr>
              <w:widowControl/>
              <w:autoSpaceDE/>
              <w:autoSpaceDN/>
              <w:jc w:val="center"/>
              <w:rPr>
                <w:b/>
                <w:bCs/>
                <w:color w:val="000000"/>
                <w:sz w:val="24"/>
                <w:szCs w:val="24"/>
                <w:lang w:eastAsia="ru-RU"/>
              </w:rPr>
            </w:pPr>
            <w:r w:rsidRPr="00010CC2">
              <w:rPr>
                <w:rFonts w:ascii="Arial" w:hAnsi="Arial" w:cs="Arial"/>
                <w:b/>
                <w:bCs/>
                <w:color w:val="000000"/>
              </w:rPr>
              <w:t>124193</w:t>
            </w:r>
          </w:p>
        </w:tc>
        <w:tc>
          <w:tcPr>
            <w:tcW w:w="115" w:type="pct"/>
            <w:vAlign w:val="center"/>
            <w:hideMark/>
          </w:tcPr>
          <w:p w14:paraId="23A49FB4" w14:textId="77777777" w:rsidR="008A64DE" w:rsidRPr="00263533" w:rsidRDefault="008A64DE" w:rsidP="008A64DE">
            <w:pPr>
              <w:widowControl/>
              <w:autoSpaceDE/>
              <w:autoSpaceDN/>
              <w:rPr>
                <w:sz w:val="24"/>
                <w:szCs w:val="24"/>
                <w:lang w:eastAsia="ru-RU"/>
              </w:rPr>
            </w:pPr>
          </w:p>
        </w:tc>
      </w:tr>
      <w:tr w:rsidR="008A64DE" w:rsidRPr="00263533" w14:paraId="51DE9E2F" w14:textId="77777777" w:rsidTr="007D3911">
        <w:trPr>
          <w:trHeight w:val="300"/>
        </w:trPr>
        <w:tc>
          <w:tcPr>
            <w:tcW w:w="2647" w:type="pct"/>
            <w:tcBorders>
              <w:top w:val="nil"/>
              <w:left w:val="single" w:sz="4" w:space="0" w:color="auto"/>
              <w:bottom w:val="single" w:sz="4" w:space="0" w:color="auto"/>
              <w:right w:val="single" w:sz="4" w:space="0" w:color="auto"/>
            </w:tcBorders>
            <w:shd w:val="clear" w:color="auto" w:fill="auto"/>
            <w:vAlign w:val="center"/>
            <w:hideMark/>
          </w:tcPr>
          <w:p w14:paraId="0663DF8D"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збиток</w:t>
            </w:r>
          </w:p>
        </w:tc>
        <w:tc>
          <w:tcPr>
            <w:tcW w:w="515" w:type="pct"/>
            <w:tcBorders>
              <w:top w:val="nil"/>
              <w:left w:val="nil"/>
              <w:bottom w:val="single" w:sz="4" w:space="0" w:color="auto"/>
              <w:right w:val="single" w:sz="4" w:space="0" w:color="auto"/>
            </w:tcBorders>
            <w:shd w:val="clear" w:color="auto" w:fill="auto"/>
            <w:vAlign w:val="center"/>
            <w:hideMark/>
          </w:tcPr>
          <w:p w14:paraId="4083E2F0" w14:textId="77777777" w:rsidR="008A64DE" w:rsidRPr="00263533" w:rsidRDefault="008A64DE" w:rsidP="008A64DE">
            <w:pPr>
              <w:widowControl/>
              <w:autoSpaceDE/>
              <w:autoSpaceDN/>
              <w:jc w:val="center"/>
              <w:rPr>
                <w:color w:val="000000"/>
                <w:sz w:val="24"/>
                <w:szCs w:val="24"/>
                <w:lang w:eastAsia="ru-RU"/>
              </w:rPr>
            </w:pPr>
            <w:r w:rsidRPr="00263533">
              <w:rPr>
                <w:color w:val="000000"/>
                <w:sz w:val="24"/>
                <w:szCs w:val="24"/>
                <w:lang w:eastAsia="ru-RU"/>
              </w:rPr>
              <w:t>2095</w:t>
            </w:r>
          </w:p>
        </w:tc>
        <w:tc>
          <w:tcPr>
            <w:tcW w:w="736" w:type="pct"/>
            <w:tcBorders>
              <w:top w:val="nil"/>
              <w:left w:val="nil"/>
              <w:bottom w:val="single" w:sz="4" w:space="0" w:color="auto"/>
              <w:right w:val="single" w:sz="4" w:space="0" w:color="auto"/>
            </w:tcBorders>
            <w:shd w:val="clear" w:color="auto" w:fill="auto"/>
            <w:vAlign w:val="center"/>
            <w:hideMark/>
          </w:tcPr>
          <w:p w14:paraId="1EA5EC4D" w14:textId="6FE271C3"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w:t>
            </w:r>
          </w:p>
        </w:tc>
        <w:tc>
          <w:tcPr>
            <w:tcW w:w="987" w:type="pct"/>
            <w:tcBorders>
              <w:top w:val="nil"/>
              <w:left w:val="nil"/>
              <w:bottom w:val="single" w:sz="4" w:space="0" w:color="auto"/>
              <w:right w:val="single" w:sz="4" w:space="0" w:color="auto"/>
            </w:tcBorders>
            <w:shd w:val="clear" w:color="auto" w:fill="auto"/>
            <w:vAlign w:val="center"/>
            <w:hideMark/>
          </w:tcPr>
          <w:p w14:paraId="5E671B04" w14:textId="0F025490"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w:t>
            </w:r>
          </w:p>
        </w:tc>
        <w:tc>
          <w:tcPr>
            <w:tcW w:w="115" w:type="pct"/>
            <w:vAlign w:val="center"/>
            <w:hideMark/>
          </w:tcPr>
          <w:p w14:paraId="34844883" w14:textId="77777777" w:rsidR="008A64DE" w:rsidRPr="00263533" w:rsidRDefault="008A64DE" w:rsidP="008A64DE">
            <w:pPr>
              <w:widowControl/>
              <w:autoSpaceDE/>
              <w:autoSpaceDN/>
              <w:rPr>
                <w:sz w:val="24"/>
                <w:szCs w:val="24"/>
                <w:lang w:eastAsia="ru-RU"/>
              </w:rPr>
            </w:pPr>
          </w:p>
        </w:tc>
      </w:tr>
      <w:tr w:rsidR="008A64DE" w:rsidRPr="00263533" w14:paraId="77D3D32C" w14:textId="77777777" w:rsidTr="007D3911">
        <w:trPr>
          <w:trHeight w:val="300"/>
        </w:trPr>
        <w:tc>
          <w:tcPr>
            <w:tcW w:w="2647" w:type="pct"/>
            <w:tcBorders>
              <w:top w:val="nil"/>
              <w:left w:val="single" w:sz="4" w:space="0" w:color="auto"/>
              <w:bottom w:val="single" w:sz="4" w:space="0" w:color="auto"/>
              <w:right w:val="single" w:sz="4" w:space="0" w:color="auto"/>
            </w:tcBorders>
            <w:shd w:val="clear" w:color="auto" w:fill="auto"/>
            <w:vAlign w:val="center"/>
            <w:hideMark/>
          </w:tcPr>
          <w:p w14:paraId="64674DAF"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Інші операційні доходи</w:t>
            </w:r>
          </w:p>
        </w:tc>
        <w:tc>
          <w:tcPr>
            <w:tcW w:w="515" w:type="pct"/>
            <w:tcBorders>
              <w:top w:val="nil"/>
              <w:left w:val="nil"/>
              <w:bottom w:val="single" w:sz="4" w:space="0" w:color="auto"/>
              <w:right w:val="single" w:sz="4" w:space="0" w:color="auto"/>
            </w:tcBorders>
            <w:shd w:val="clear" w:color="auto" w:fill="auto"/>
            <w:vAlign w:val="center"/>
            <w:hideMark/>
          </w:tcPr>
          <w:p w14:paraId="6A1C1FE4" w14:textId="77777777" w:rsidR="008A64DE" w:rsidRPr="00263533" w:rsidRDefault="008A64DE" w:rsidP="008A64DE">
            <w:pPr>
              <w:widowControl/>
              <w:autoSpaceDE/>
              <w:autoSpaceDN/>
              <w:jc w:val="center"/>
              <w:rPr>
                <w:color w:val="000000"/>
                <w:sz w:val="24"/>
                <w:szCs w:val="24"/>
                <w:lang w:eastAsia="ru-RU"/>
              </w:rPr>
            </w:pPr>
            <w:r w:rsidRPr="00263533">
              <w:rPr>
                <w:color w:val="000000"/>
                <w:sz w:val="24"/>
                <w:szCs w:val="24"/>
                <w:lang w:eastAsia="ru-RU"/>
              </w:rPr>
              <w:t>2120</w:t>
            </w:r>
          </w:p>
        </w:tc>
        <w:tc>
          <w:tcPr>
            <w:tcW w:w="736" w:type="pct"/>
            <w:tcBorders>
              <w:top w:val="nil"/>
              <w:left w:val="nil"/>
              <w:bottom w:val="single" w:sz="4" w:space="0" w:color="auto"/>
              <w:right w:val="single" w:sz="4" w:space="0" w:color="auto"/>
            </w:tcBorders>
            <w:shd w:val="clear" w:color="auto" w:fill="auto"/>
            <w:noWrap/>
            <w:vAlign w:val="center"/>
            <w:hideMark/>
          </w:tcPr>
          <w:p w14:paraId="54006E8E" w14:textId="3A54324E"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291</w:t>
            </w:r>
          </w:p>
        </w:tc>
        <w:tc>
          <w:tcPr>
            <w:tcW w:w="987" w:type="pct"/>
            <w:tcBorders>
              <w:top w:val="nil"/>
              <w:left w:val="nil"/>
              <w:bottom w:val="single" w:sz="4" w:space="0" w:color="auto"/>
              <w:right w:val="single" w:sz="4" w:space="0" w:color="auto"/>
            </w:tcBorders>
            <w:shd w:val="clear" w:color="auto" w:fill="auto"/>
            <w:vAlign w:val="center"/>
            <w:hideMark/>
          </w:tcPr>
          <w:p w14:paraId="2F9E19AD" w14:textId="59C41C6D"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672</w:t>
            </w:r>
          </w:p>
        </w:tc>
        <w:tc>
          <w:tcPr>
            <w:tcW w:w="115" w:type="pct"/>
            <w:vAlign w:val="center"/>
            <w:hideMark/>
          </w:tcPr>
          <w:p w14:paraId="5F4BBE63" w14:textId="77777777" w:rsidR="008A64DE" w:rsidRPr="00263533" w:rsidRDefault="008A64DE" w:rsidP="008A64DE">
            <w:pPr>
              <w:widowControl/>
              <w:autoSpaceDE/>
              <w:autoSpaceDN/>
              <w:rPr>
                <w:sz w:val="24"/>
                <w:szCs w:val="24"/>
                <w:lang w:eastAsia="ru-RU"/>
              </w:rPr>
            </w:pPr>
          </w:p>
        </w:tc>
      </w:tr>
      <w:tr w:rsidR="008A64DE" w:rsidRPr="00263533" w14:paraId="044514A7" w14:textId="77777777" w:rsidTr="007D3911">
        <w:trPr>
          <w:trHeight w:val="315"/>
        </w:trPr>
        <w:tc>
          <w:tcPr>
            <w:tcW w:w="2647" w:type="pct"/>
            <w:tcBorders>
              <w:top w:val="nil"/>
              <w:left w:val="single" w:sz="4" w:space="0" w:color="auto"/>
              <w:bottom w:val="single" w:sz="4" w:space="0" w:color="auto"/>
              <w:right w:val="single" w:sz="4" w:space="0" w:color="auto"/>
            </w:tcBorders>
            <w:shd w:val="clear" w:color="auto" w:fill="auto"/>
            <w:vAlign w:val="center"/>
            <w:hideMark/>
          </w:tcPr>
          <w:p w14:paraId="14593ED1"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Адміністративні витрати</w:t>
            </w:r>
          </w:p>
        </w:tc>
        <w:tc>
          <w:tcPr>
            <w:tcW w:w="515" w:type="pct"/>
            <w:tcBorders>
              <w:top w:val="nil"/>
              <w:left w:val="nil"/>
              <w:bottom w:val="single" w:sz="4" w:space="0" w:color="auto"/>
              <w:right w:val="single" w:sz="4" w:space="0" w:color="auto"/>
            </w:tcBorders>
            <w:shd w:val="clear" w:color="auto" w:fill="auto"/>
            <w:vAlign w:val="center"/>
            <w:hideMark/>
          </w:tcPr>
          <w:p w14:paraId="3ECB86E8" w14:textId="77777777" w:rsidR="008A64DE" w:rsidRPr="00263533" w:rsidRDefault="008A64DE" w:rsidP="008A64DE">
            <w:pPr>
              <w:widowControl/>
              <w:autoSpaceDE/>
              <w:autoSpaceDN/>
              <w:jc w:val="center"/>
              <w:rPr>
                <w:color w:val="000000"/>
                <w:sz w:val="24"/>
                <w:szCs w:val="24"/>
                <w:lang w:eastAsia="ru-RU"/>
              </w:rPr>
            </w:pPr>
            <w:r w:rsidRPr="00263533">
              <w:rPr>
                <w:color w:val="000000"/>
                <w:sz w:val="24"/>
                <w:szCs w:val="24"/>
                <w:lang w:eastAsia="ru-RU"/>
              </w:rPr>
              <w:t>2130</w:t>
            </w:r>
          </w:p>
        </w:tc>
        <w:tc>
          <w:tcPr>
            <w:tcW w:w="736" w:type="pct"/>
            <w:tcBorders>
              <w:top w:val="nil"/>
              <w:left w:val="nil"/>
              <w:bottom w:val="single" w:sz="4" w:space="0" w:color="auto"/>
              <w:right w:val="single" w:sz="4" w:space="0" w:color="auto"/>
            </w:tcBorders>
            <w:shd w:val="clear" w:color="auto" w:fill="auto"/>
            <w:noWrap/>
            <w:vAlign w:val="center"/>
            <w:hideMark/>
          </w:tcPr>
          <w:p w14:paraId="210347DA" w14:textId="712C8B4C"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7613</w:t>
            </w:r>
          </w:p>
        </w:tc>
        <w:tc>
          <w:tcPr>
            <w:tcW w:w="987" w:type="pct"/>
            <w:tcBorders>
              <w:top w:val="nil"/>
              <w:left w:val="nil"/>
              <w:bottom w:val="single" w:sz="4" w:space="0" w:color="auto"/>
              <w:right w:val="single" w:sz="4" w:space="0" w:color="auto"/>
            </w:tcBorders>
            <w:shd w:val="clear" w:color="auto" w:fill="auto"/>
            <w:noWrap/>
            <w:vAlign w:val="center"/>
            <w:hideMark/>
          </w:tcPr>
          <w:p w14:paraId="15E83A4F" w14:textId="0304D1E6"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8412</w:t>
            </w:r>
          </w:p>
        </w:tc>
        <w:tc>
          <w:tcPr>
            <w:tcW w:w="115" w:type="pct"/>
            <w:vAlign w:val="center"/>
            <w:hideMark/>
          </w:tcPr>
          <w:p w14:paraId="0911A073" w14:textId="77777777" w:rsidR="008A64DE" w:rsidRPr="00263533" w:rsidRDefault="008A64DE" w:rsidP="008A64DE">
            <w:pPr>
              <w:widowControl/>
              <w:autoSpaceDE/>
              <w:autoSpaceDN/>
              <w:rPr>
                <w:sz w:val="24"/>
                <w:szCs w:val="24"/>
                <w:lang w:eastAsia="ru-RU"/>
              </w:rPr>
            </w:pPr>
          </w:p>
        </w:tc>
      </w:tr>
      <w:tr w:rsidR="008A64DE" w:rsidRPr="00263533" w14:paraId="09944097" w14:textId="77777777" w:rsidTr="007D3911">
        <w:trPr>
          <w:trHeight w:val="315"/>
        </w:trPr>
        <w:tc>
          <w:tcPr>
            <w:tcW w:w="2647" w:type="pct"/>
            <w:tcBorders>
              <w:top w:val="nil"/>
              <w:left w:val="single" w:sz="4" w:space="0" w:color="auto"/>
              <w:bottom w:val="single" w:sz="4" w:space="0" w:color="auto"/>
              <w:right w:val="single" w:sz="4" w:space="0" w:color="auto"/>
            </w:tcBorders>
            <w:shd w:val="clear" w:color="auto" w:fill="auto"/>
            <w:vAlign w:val="center"/>
            <w:hideMark/>
          </w:tcPr>
          <w:p w14:paraId="6935F8F9"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Витрати на збут</w:t>
            </w:r>
          </w:p>
        </w:tc>
        <w:tc>
          <w:tcPr>
            <w:tcW w:w="515" w:type="pct"/>
            <w:tcBorders>
              <w:top w:val="nil"/>
              <w:left w:val="nil"/>
              <w:bottom w:val="single" w:sz="4" w:space="0" w:color="auto"/>
              <w:right w:val="single" w:sz="4" w:space="0" w:color="auto"/>
            </w:tcBorders>
            <w:shd w:val="clear" w:color="auto" w:fill="auto"/>
            <w:vAlign w:val="center"/>
            <w:hideMark/>
          </w:tcPr>
          <w:p w14:paraId="569D4C09" w14:textId="77777777" w:rsidR="008A64DE" w:rsidRPr="00263533" w:rsidRDefault="008A64DE" w:rsidP="008A64DE">
            <w:pPr>
              <w:widowControl/>
              <w:autoSpaceDE/>
              <w:autoSpaceDN/>
              <w:jc w:val="center"/>
              <w:rPr>
                <w:color w:val="000000"/>
                <w:sz w:val="24"/>
                <w:szCs w:val="24"/>
                <w:lang w:eastAsia="ru-RU"/>
              </w:rPr>
            </w:pPr>
            <w:r w:rsidRPr="00263533">
              <w:rPr>
                <w:color w:val="000000"/>
                <w:sz w:val="24"/>
                <w:szCs w:val="24"/>
                <w:lang w:eastAsia="ru-RU"/>
              </w:rPr>
              <w:t>2150</w:t>
            </w:r>
          </w:p>
        </w:tc>
        <w:tc>
          <w:tcPr>
            <w:tcW w:w="736" w:type="pct"/>
            <w:tcBorders>
              <w:top w:val="nil"/>
              <w:left w:val="nil"/>
              <w:bottom w:val="single" w:sz="4" w:space="0" w:color="auto"/>
              <w:right w:val="single" w:sz="4" w:space="0" w:color="auto"/>
            </w:tcBorders>
            <w:shd w:val="clear" w:color="000000" w:fill="FFFFFF"/>
            <w:vAlign w:val="center"/>
            <w:hideMark/>
          </w:tcPr>
          <w:p w14:paraId="6B7ADE77" w14:textId="59CCC3E1"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85633</w:t>
            </w:r>
          </w:p>
        </w:tc>
        <w:tc>
          <w:tcPr>
            <w:tcW w:w="987" w:type="pct"/>
            <w:tcBorders>
              <w:top w:val="nil"/>
              <w:left w:val="nil"/>
              <w:bottom w:val="single" w:sz="4" w:space="0" w:color="auto"/>
              <w:right w:val="single" w:sz="4" w:space="0" w:color="auto"/>
            </w:tcBorders>
            <w:shd w:val="clear" w:color="000000" w:fill="FFFFFF"/>
            <w:vAlign w:val="center"/>
            <w:hideMark/>
          </w:tcPr>
          <w:p w14:paraId="63B57C54" w14:textId="0FB742C9"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92647</w:t>
            </w:r>
          </w:p>
        </w:tc>
        <w:tc>
          <w:tcPr>
            <w:tcW w:w="115" w:type="pct"/>
            <w:vAlign w:val="center"/>
            <w:hideMark/>
          </w:tcPr>
          <w:p w14:paraId="446FA185" w14:textId="77777777" w:rsidR="008A64DE" w:rsidRPr="00263533" w:rsidRDefault="008A64DE" w:rsidP="008A64DE">
            <w:pPr>
              <w:widowControl/>
              <w:autoSpaceDE/>
              <w:autoSpaceDN/>
              <w:rPr>
                <w:sz w:val="24"/>
                <w:szCs w:val="24"/>
                <w:lang w:eastAsia="ru-RU"/>
              </w:rPr>
            </w:pPr>
          </w:p>
        </w:tc>
      </w:tr>
      <w:tr w:rsidR="008A64DE" w:rsidRPr="00263533" w14:paraId="7B9DC990" w14:textId="77777777" w:rsidTr="007D3911">
        <w:trPr>
          <w:trHeight w:val="390"/>
        </w:trPr>
        <w:tc>
          <w:tcPr>
            <w:tcW w:w="2647" w:type="pct"/>
            <w:tcBorders>
              <w:top w:val="nil"/>
              <w:left w:val="single" w:sz="4" w:space="0" w:color="auto"/>
              <w:bottom w:val="single" w:sz="4" w:space="0" w:color="auto"/>
              <w:right w:val="single" w:sz="4" w:space="0" w:color="auto"/>
            </w:tcBorders>
            <w:shd w:val="clear" w:color="auto" w:fill="auto"/>
            <w:vAlign w:val="center"/>
            <w:hideMark/>
          </w:tcPr>
          <w:p w14:paraId="177E8918"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Інші операційні витрати</w:t>
            </w:r>
          </w:p>
        </w:tc>
        <w:tc>
          <w:tcPr>
            <w:tcW w:w="515" w:type="pct"/>
            <w:tcBorders>
              <w:top w:val="nil"/>
              <w:left w:val="nil"/>
              <w:bottom w:val="single" w:sz="4" w:space="0" w:color="auto"/>
              <w:right w:val="single" w:sz="4" w:space="0" w:color="auto"/>
            </w:tcBorders>
            <w:shd w:val="clear" w:color="auto" w:fill="auto"/>
            <w:vAlign w:val="center"/>
            <w:hideMark/>
          </w:tcPr>
          <w:p w14:paraId="6C5E25F2" w14:textId="77777777" w:rsidR="008A64DE" w:rsidRPr="00263533" w:rsidRDefault="008A64DE" w:rsidP="008A64DE">
            <w:pPr>
              <w:widowControl/>
              <w:autoSpaceDE/>
              <w:autoSpaceDN/>
              <w:jc w:val="center"/>
              <w:rPr>
                <w:color w:val="000000"/>
                <w:sz w:val="24"/>
                <w:szCs w:val="24"/>
                <w:lang w:eastAsia="ru-RU"/>
              </w:rPr>
            </w:pPr>
            <w:r w:rsidRPr="00263533">
              <w:rPr>
                <w:color w:val="000000"/>
                <w:sz w:val="24"/>
                <w:szCs w:val="24"/>
                <w:lang w:eastAsia="ru-RU"/>
              </w:rPr>
              <w:t>2180</w:t>
            </w:r>
          </w:p>
        </w:tc>
        <w:tc>
          <w:tcPr>
            <w:tcW w:w="736" w:type="pct"/>
            <w:tcBorders>
              <w:top w:val="nil"/>
              <w:left w:val="nil"/>
              <w:bottom w:val="single" w:sz="4" w:space="0" w:color="auto"/>
              <w:right w:val="single" w:sz="4" w:space="0" w:color="auto"/>
            </w:tcBorders>
            <w:shd w:val="clear" w:color="000000" w:fill="FFFFFF"/>
            <w:vAlign w:val="center"/>
            <w:hideMark/>
          </w:tcPr>
          <w:p w14:paraId="72E2B903" w14:textId="36292DCB"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7354</w:t>
            </w:r>
          </w:p>
        </w:tc>
        <w:tc>
          <w:tcPr>
            <w:tcW w:w="987" w:type="pct"/>
            <w:tcBorders>
              <w:top w:val="nil"/>
              <w:left w:val="nil"/>
              <w:bottom w:val="single" w:sz="4" w:space="0" w:color="auto"/>
              <w:right w:val="single" w:sz="4" w:space="0" w:color="auto"/>
            </w:tcBorders>
            <w:shd w:val="clear" w:color="000000" w:fill="FFFFFF"/>
            <w:vAlign w:val="center"/>
            <w:hideMark/>
          </w:tcPr>
          <w:p w14:paraId="7EE08AEB" w14:textId="61C9DEA6"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7105</w:t>
            </w:r>
          </w:p>
        </w:tc>
        <w:tc>
          <w:tcPr>
            <w:tcW w:w="115" w:type="pct"/>
            <w:vAlign w:val="center"/>
            <w:hideMark/>
          </w:tcPr>
          <w:p w14:paraId="073E49B1" w14:textId="77777777" w:rsidR="008A64DE" w:rsidRPr="00263533" w:rsidRDefault="008A64DE" w:rsidP="008A64DE">
            <w:pPr>
              <w:widowControl/>
              <w:autoSpaceDE/>
              <w:autoSpaceDN/>
              <w:rPr>
                <w:sz w:val="24"/>
                <w:szCs w:val="24"/>
                <w:lang w:eastAsia="ru-RU"/>
              </w:rPr>
            </w:pPr>
          </w:p>
        </w:tc>
      </w:tr>
      <w:tr w:rsidR="008A64DE" w:rsidRPr="00263533" w14:paraId="66D96EEF" w14:textId="77777777" w:rsidTr="007D3911">
        <w:trPr>
          <w:trHeight w:val="612"/>
        </w:trPr>
        <w:tc>
          <w:tcPr>
            <w:tcW w:w="2647" w:type="pct"/>
            <w:tcBorders>
              <w:top w:val="nil"/>
              <w:left w:val="single" w:sz="4" w:space="0" w:color="auto"/>
              <w:bottom w:val="single" w:sz="4" w:space="0" w:color="auto"/>
              <w:right w:val="single" w:sz="4" w:space="0" w:color="auto"/>
            </w:tcBorders>
            <w:shd w:val="clear" w:color="auto" w:fill="auto"/>
            <w:vAlign w:val="center"/>
            <w:hideMark/>
          </w:tcPr>
          <w:p w14:paraId="6F4A9757" w14:textId="77777777" w:rsidR="008A64DE" w:rsidRPr="00263533" w:rsidRDefault="008A64DE" w:rsidP="008A64DE">
            <w:pPr>
              <w:widowControl/>
              <w:autoSpaceDE/>
              <w:autoSpaceDN/>
              <w:rPr>
                <w:color w:val="000000"/>
                <w:sz w:val="24"/>
                <w:szCs w:val="24"/>
                <w:lang w:eastAsia="ru-RU"/>
              </w:rPr>
            </w:pPr>
            <w:r w:rsidRPr="00263533">
              <w:rPr>
                <w:b/>
                <w:bCs/>
                <w:color w:val="000000"/>
                <w:sz w:val="24"/>
                <w:szCs w:val="24"/>
                <w:lang w:eastAsia="ru-RU"/>
              </w:rPr>
              <w:t>Фінансовий результат від операційної діяльності:</w:t>
            </w:r>
            <w:r w:rsidRPr="00263533">
              <w:rPr>
                <w:color w:val="000000"/>
                <w:sz w:val="24"/>
                <w:szCs w:val="24"/>
                <w:lang w:eastAsia="ru-RU"/>
              </w:rPr>
              <w:br/>
              <w:t>прибуток</w:t>
            </w:r>
          </w:p>
        </w:tc>
        <w:tc>
          <w:tcPr>
            <w:tcW w:w="515" w:type="pct"/>
            <w:tcBorders>
              <w:top w:val="nil"/>
              <w:left w:val="nil"/>
              <w:bottom w:val="single" w:sz="4" w:space="0" w:color="auto"/>
              <w:right w:val="single" w:sz="4" w:space="0" w:color="auto"/>
            </w:tcBorders>
            <w:shd w:val="clear" w:color="auto" w:fill="auto"/>
            <w:vAlign w:val="center"/>
            <w:hideMark/>
          </w:tcPr>
          <w:p w14:paraId="1B9CD287" w14:textId="77777777" w:rsidR="008A64DE" w:rsidRPr="00263533" w:rsidRDefault="008A64DE" w:rsidP="008A64DE">
            <w:pPr>
              <w:widowControl/>
              <w:autoSpaceDE/>
              <w:autoSpaceDN/>
              <w:jc w:val="center"/>
              <w:rPr>
                <w:color w:val="000000"/>
                <w:sz w:val="24"/>
                <w:szCs w:val="24"/>
                <w:lang w:eastAsia="ru-RU"/>
              </w:rPr>
            </w:pPr>
            <w:r w:rsidRPr="00263533">
              <w:rPr>
                <w:color w:val="000000"/>
                <w:sz w:val="24"/>
                <w:szCs w:val="24"/>
                <w:lang w:eastAsia="ru-RU"/>
              </w:rPr>
              <w:t>2190</w:t>
            </w:r>
          </w:p>
        </w:tc>
        <w:tc>
          <w:tcPr>
            <w:tcW w:w="736" w:type="pct"/>
            <w:tcBorders>
              <w:top w:val="nil"/>
              <w:left w:val="nil"/>
              <w:bottom w:val="single" w:sz="4" w:space="0" w:color="auto"/>
              <w:right w:val="single" w:sz="4" w:space="0" w:color="auto"/>
            </w:tcBorders>
            <w:shd w:val="clear" w:color="auto" w:fill="auto"/>
            <w:vAlign w:val="center"/>
            <w:hideMark/>
          </w:tcPr>
          <w:p w14:paraId="6A454A80" w14:textId="0931BEC8" w:rsidR="008A64DE" w:rsidRPr="00263533" w:rsidRDefault="008A64DE" w:rsidP="008A64DE">
            <w:pPr>
              <w:widowControl/>
              <w:autoSpaceDE/>
              <w:autoSpaceDN/>
              <w:jc w:val="center"/>
              <w:rPr>
                <w:b/>
                <w:bCs/>
                <w:sz w:val="24"/>
                <w:szCs w:val="24"/>
                <w:lang w:eastAsia="ru-RU"/>
              </w:rPr>
            </w:pPr>
            <w:r w:rsidRPr="00010CC2">
              <w:rPr>
                <w:rFonts w:ascii="Arial" w:hAnsi="Arial" w:cs="Arial"/>
                <w:b/>
                <w:bCs/>
              </w:rPr>
              <w:t>72637</w:t>
            </w:r>
          </w:p>
        </w:tc>
        <w:tc>
          <w:tcPr>
            <w:tcW w:w="987" w:type="pct"/>
            <w:tcBorders>
              <w:top w:val="nil"/>
              <w:left w:val="nil"/>
              <w:bottom w:val="single" w:sz="4" w:space="0" w:color="auto"/>
              <w:right w:val="single" w:sz="4" w:space="0" w:color="auto"/>
            </w:tcBorders>
            <w:shd w:val="clear" w:color="auto" w:fill="auto"/>
            <w:vAlign w:val="center"/>
            <w:hideMark/>
          </w:tcPr>
          <w:p w14:paraId="7F47F8F2" w14:textId="03A5060F" w:rsidR="008A64DE" w:rsidRPr="00263533" w:rsidRDefault="008A64DE" w:rsidP="008A64DE">
            <w:pPr>
              <w:widowControl/>
              <w:autoSpaceDE/>
              <w:autoSpaceDN/>
              <w:jc w:val="center"/>
              <w:rPr>
                <w:b/>
                <w:bCs/>
                <w:sz w:val="24"/>
                <w:szCs w:val="24"/>
                <w:lang w:eastAsia="ru-RU"/>
              </w:rPr>
            </w:pPr>
            <w:r w:rsidRPr="00010CC2">
              <w:rPr>
                <w:rFonts w:ascii="Arial" w:hAnsi="Arial" w:cs="Arial"/>
                <w:b/>
                <w:bCs/>
              </w:rPr>
              <w:t>16701</w:t>
            </w:r>
          </w:p>
        </w:tc>
        <w:tc>
          <w:tcPr>
            <w:tcW w:w="115" w:type="pct"/>
            <w:vAlign w:val="center"/>
            <w:hideMark/>
          </w:tcPr>
          <w:p w14:paraId="07266410" w14:textId="77777777" w:rsidR="008A64DE" w:rsidRPr="00263533" w:rsidRDefault="008A64DE" w:rsidP="008A64DE">
            <w:pPr>
              <w:widowControl/>
              <w:autoSpaceDE/>
              <w:autoSpaceDN/>
              <w:rPr>
                <w:sz w:val="24"/>
                <w:szCs w:val="24"/>
                <w:lang w:eastAsia="ru-RU"/>
              </w:rPr>
            </w:pPr>
          </w:p>
        </w:tc>
      </w:tr>
      <w:tr w:rsidR="008A64DE" w:rsidRPr="00263533" w14:paraId="331557DF" w14:textId="77777777" w:rsidTr="007D3911">
        <w:trPr>
          <w:trHeight w:val="300"/>
        </w:trPr>
        <w:tc>
          <w:tcPr>
            <w:tcW w:w="2647" w:type="pct"/>
            <w:tcBorders>
              <w:top w:val="nil"/>
              <w:left w:val="single" w:sz="4" w:space="0" w:color="auto"/>
              <w:bottom w:val="single" w:sz="4" w:space="0" w:color="auto"/>
              <w:right w:val="single" w:sz="4" w:space="0" w:color="auto"/>
            </w:tcBorders>
            <w:shd w:val="clear" w:color="auto" w:fill="auto"/>
            <w:vAlign w:val="center"/>
            <w:hideMark/>
          </w:tcPr>
          <w:p w14:paraId="3E81BEB6"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збиток</w:t>
            </w:r>
          </w:p>
        </w:tc>
        <w:tc>
          <w:tcPr>
            <w:tcW w:w="515" w:type="pct"/>
            <w:tcBorders>
              <w:top w:val="nil"/>
              <w:left w:val="nil"/>
              <w:bottom w:val="single" w:sz="4" w:space="0" w:color="auto"/>
              <w:right w:val="single" w:sz="4" w:space="0" w:color="auto"/>
            </w:tcBorders>
            <w:shd w:val="clear" w:color="auto" w:fill="auto"/>
            <w:vAlign w:val="center"/>
            <w:hideMark/>
          </w:tcPr>
          <w:p w14:paraId="127E1793" w14:textId="77777777" w:rsidR="008A64DE" w:rsidRPr="00263533" w:rsidRDefault="008A64DE" w:rsidP="008A64DE">
            <w:pPr>
              <w:widowControl/>
              <w:autoSpaceDE/>
              <w:autoSpaceDN/>
              <w:jc w:val="center"/>
              <w:rPr>
                <w:color w:val="000000"/>
                <w:sz w:val="24"/>
                <w:szCs w:val="24"/>
                <w:lang w:eastAsia="ru-RU"/>
              </w:rPr>
            </w:pPr>
            <w:r w:rsidRPr="00263533">
              <w:rPr>
                <w:color w:val="000000"/>
                <w:sz w:val="24"/>
                <w:szCs w:val="24"/>
                <w:lang w:eastAsia="ru-RU"/>
              </w:rPr>
              <w:t>2195</w:t>
            </w:r>
          </w:p>
        </w:tc>
        <w:tc>
          <w:tcPr>
            <w:tcW w:w="736" w:type="pct"/>
            <w:tcBorders>
              <w:top w:val="nil"/>
              <w:left w:val="nil"/>
              <w:bottom w:val="single" w:sz="4" w:space="0" w:color="auto"/>
              <w:right w:val="single" w:sz="4" w:space="0" w:color="auto"/>
            </w:tcBorders>
            <w:shd w:val="clear" w:color="auto" w:fill="auto"/>
            <w:vAlign w:val="center"/>
            <w:hideMark/>
          </w:tcPr>
          <w:p w14:paraId="0A5B1283" w14:textId="55C31C29"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w:t>
            </w:r>
          </w:p>
        </w:tc>
        <w:tc>
          <w:tcPr>
            <w:tcW w:w="987" w:type="pct"/>
            <w:tcBorders>
              <w:top w:val="nil"/>
              <w:left w:val="nil"/>
              <w:bottom w:val="single" w:sz="4" w:space="0" w:color="auto"/>
              <w:right w:val="single" w:sz="4" w:space="0" w:color="auto"/>
            </w:tcBorders>
            <w:shd w:val="clear" w:color="auto" w:fill="auto"/>
            <w:vAlign w:val="center"/>
            <w:hideMark/>
          </w:tcPr>
          <w:p w14:paraId="62E1D03A" w14:textId="0CC21061"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w:t>
            </w:r>
          </w:p>
        </w:tc>
        <w:tc>
          <w:tcPr>
            <w:tcW w:w="115" w:type="pct"/>
            <w:vAlign w:val="center"/>
            <w:hideMark/>
          </w:tcPr>
          <w:p w14:paraId="0BFE3A75" w14:textId="77777777" w:rsidR="008A64DE" w:rsidRPr="00263533" w:rsidRDefault="008A64DE" w:rsidP="008A64DE">
            <w:pPr>
              <w:widowControl/>
              <w:autoSpaceDE/>
              <w:autoSpaceDN/>
              <w:rPr>
                <w:sz w:val="24"/>
                <w:szCs w:val="24"/>
                <w:lang w:eastAsia="ru-RU"/>
              </w:rPr>
            </w:pPr>
          </w:p>
        </w:tc>
      </w:tr>
      <w:tr w:rsidR="008A64DE" w:rsidRPr="00263533" w14:paraId="765DAA25" w14:textId="77777777" w:rsidTr="007D3911">
        <w:trPr>
          <w:trHeight w:val="345"/>
        </w:trPr>
        <w:tc>
          <w:tcPr>
            <w:tcW w:w="2647" w:type="pct"/>
            <w:tcBorders>
              <w:top w:val="nil"/>
              <w:left w:val="single" w:sz="4" w:space="0" w:color="auto"/>
              <w:bottom w:val="single" w:sz="4" w:space="0" w:color="auto"/>
              <w:right w:val="single" w:sz="4" w:space="0" w:color="auto"/>
            </w:tcBorders>
            <w:shd w:val="clear" w:color="auto" w:fill="auto"/>
            <w:vAlign w:val="center"/>
            <w:hideMark/>
          </w:tcPr>
          <w:p w14:paraId="54D8D6C9"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Дохід від участі в капіталі</w:t>
            </w:r>
          </w:p>
        </w:tc>
        <w:tc>
          <w:tcPr>
            <w:tcW w:w="515" w:type="pct"/>
            <w:tcBorders>
              <w:top w:val="nil"/>
              <w:left w:val="nil"/>
              <w:bottom w:val="single" w:sz="4" w:space="0" w:color="auto"/>
              <w:right w:val="single" w:sz="4" w:space="0" w:color="auto"/>
            </w:tcBorders>
            <w:shd w:val="clear" w:color="auto" w:fill="auto"/>
            <w:vAlign w:val="center"/>
            <w:hideMark/>
          </w:tcPr>
          <w:p w14:paraId="1DB4AF85" w14:textId="77777777" w:rsidR="008A64DE" w:rsidRPr="00263533" w:rsidRDefault="008A64DE" w:rsidP="008A64DE">
            <w:pPr>
              <w:widowControl/>
              <w:autoSpaceDE/>
              <w:autoSpaceDN/>
              <w:jc w:val="center"/>
              <w:rPr>
                <w:color w:val="000000"/>
                <w:sz w:val="24"/>
                <w:szCs w:val="24"/>
                <w:lang w:eastAsia="ru-RU"/>
              </w:rPr>
            </w:pPr>
            <w:r w:rsidRPr="00263533">
              <w:rPr>
                <w:color w:val="000000"/>
                <w:sz w:val="24"/>
                <w:szCs w:val="24"/>
                <w:lang w:eastAsia="ru-RU"/>
              </w:rPr>
              <w:t>2200</w:t>
            </w:r>
          </w:p>
        </w:tc>
        <w:tc>
          <w:tcPr>
            <w:tcW w:w="736" w:type="pct"/>
            <w:tcBorders>
              <w:top w:val="nil"/>
              <w:left w:val="nil"/>
              <w:bottom w:val="single" w:sz="4" w:space="0" w:color="auto"/>
              <w:right w:val="single" w:sz="4" w:space="0" w:color="auto"/>
            </w:tcBorders>
            <w:shd w:val="clear" w:color="auto" w:fill="auto"/>
            <w:vAlign w:val="center"/>
            <w:hideMark/>
          </w:tcPr>
          <w:p w14:paraId="37BE3445" w14:textId="3BC43BE4"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0</w:t>
            </w:r>
          </w:p>
        </w:tc>
        <w:tc>
          <w:tcPr>
            <w:tcW w:w="987" w:type="pct"/>
            <w:tcBorders>
              <w:top w:val="nil"/>
              <w:left w:val="nil"/>
              <w:bottom w:val="single" w:sz="4" w:space="0" w:color="auto"/>
              <w:right w:val="single" w:sz="4" w:space="0" w:color="auto"/>
            </w:tcBorders>
            <w:shd w:val="clear" w:color="auto" w:fill="auto"/>
            <w:vAlign w:val="center"/>
            <w:hideMark/>
          </w:tcPr>
          <w:p w14:paraId="16E80253" w14:textId="4699C29F"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0</w:t>
            </w:r>
          </w:p>
        </w:tc>
        <w:tc>
          <w:tcPr>
            <w:tcW w:w="115" w:type="pct"/>
            <w:vAlign w:val="center"/>
            <w:hideMark/>
          </w:tcPr>
          <w:p w14:paraId="5DADFA06" w14:textId="77777777" w:rsidR="008A64DE" w:rsidRPr="00263533" w:rsidRDefault="008A64DE" w:rsidP="008A64DE">
            <w:pPr>
              <w:widowControl/>
              <w:autoSpaceDE/>
              <w:autoSpaceDN/>
              <w:rPr>
                <w:sz w:val="24"/>
                <w:szCs w:val="24"/>
                <w:lang w:eastAsia="ru-RU"/>
              </w:rPr>
            </w:pPr>
          </w:p>
        </w:tc>
      </w:tr>
      <w:tr w:rsidR="008A64DE" w:rsidRPr="00263533" w14:paraId="28BE08FB" w14:textId="77777777" w:rsidTr="007D3911">
        <w:trPr>
          <w:trHeight w:val="435"/>
        </w:trPr>
        <w:tc>
          <w:tcPr>
            <w:tcW w:w="2647" w:type="pct"/>
            <w:tcBorders>
              <w:top w:val="nil"/>
              <w:left w:val="single" w:sz="4" w:space="0" w:color="auto"/>
              <w:bottom w:val="single" w:sz="4" w:space="0" w:color="auto"/>
              <w:right w:val="single" w:sz="4" w:space="0" w:color="auto"/>
            </w:tcBorders>
            <w:shd w:val="clear" w:color="auto" w:fill="auto"/>
            <w:vAlign w:val="center"/>
            <w:hideMark/>
          </w:tcPr>
          <w:p w14:paraId="025531D9"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Інші фінансові доходи</w:t>
            </w:r>
          </w:p>
        </w:tc>
        <w:tc>
          <w:tcPr>
            <w:tcW w:w="515" w:type="pct"/>
            <w:tcBorders>
              <w:top w:val="nil"/>
              <w:left w:val="nil"/>
              <w:bottom w:val="single" w:sz="4" w:space="0" w:color="auto"/>
              <w:right w:val="single" w:sz="4" w:space="0" w:color="auto"/>
            </w:tcBorders>
            <w:shd w:val="clear" w:color="auto" w:fill="auto"/>
            <w:vAlign w:val="center"/>
            <w:hideMark/>
          </w:tcPr>
          <w:p w14:paraId="19661499" w14:textId="77777777" w:rsidR="008A64DE" w:rsidRPr="00263533" w:rsidRDefault="008A64DE" w:rsidP="008A64DE">
            <w:pPr>
              <w:widowControl/>
              <w:autoSpaceDE/>
              <w:autoSpaceDN/>
              <w:jc w:val="center"/>
              <w:rPr>
                <w:color w:val="000000"/>
                <w:sz w:val="24"/>
                <w:szCs w:val="24"/>
                <w:lang w:eastAsia="ru-RU"/>
              </w:rPr>
            </w:pPr>
            <w:r w:rsidRPr="00263533">
              <w:rPr>
                <w:color w:val="000000"/>
                <w:sz w:val="24"/>
                <w:szCs w:val="24"/>
                <w:lang w:eastAsia="ru-RU"/>
              </w:rPr>
              <w:t>2220</w:t>
            </w:r>
          </w:p>
        </w:tc>
        <w:tc>
          <w:tcPr>
            <w:tcW w:w="736" w:type="pct"/>
            <w:tcBorders>
              <w:top w:val="nil"/>
              <w:left w:val="nil"/>
              <w:bottom w:val="single" w:sz="4" w:space="0" w:color="auto"/>
              <w:right w:val="single" w:sz="4" w:space="0" w:color="auto"/>
            </w:tcBorders>
            <w:shd w:val="clear" w:color="auto" w:fill="auto"/>
            <w:vAlign w:val="center"/>
            <w:hideMark/>
          </w:tcPr>
          <w:p w14:paraId="7C30DEFD" w14:textId="1AFE0646"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40</w:t>
            </w:r>
          </w:p>
        </w:tc>
        <w:tc>
          <w:tcPr>
            <w:tcW w:w="987" w:type="pct"/>
            <w:tcBorders>
              <w:top w:val="nil"/>
              <w:left w:val="nil"/>
              <w:bottom w:val="single" w:sz="4" w:space="0" w:color="auto"/>
              <w:right w:val="single" w:sz="4" w:space="0" w:color="auto"/>
            </w:tcBorders>
            <w:shd w:val="clear" w:color="auto" w:fill="auto"/>
            <w:vAlign w:val="center"/>
            <w:hideMark/>
          </w:tcPr>
          <w:p w14:paraId="79E78399" w14:textId="1BE161D5"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47</w:t>
            </w:r>
          </w:p>
        </w:tc>
        <w:tc>
          <w:tcPr>
            <w:tcW w:w="115" w:type="pct"/>
            <w:vAlign w:val="center"/>
            <w:hideMark/>
          </w:tcPr>
          <w:p w14:paraId="41B06FCE" w14:textId="77777777" w:rsidR="008A64DE" w:rsidRPr="00263533" w:rsidRDefault="008A64DE" w:rsidP="008A64DE">
            <w:pPr>
              <w:widowControl/>
              <w:autoSpaceDE/>
              <w:autoSpaceDN/>
              <w:rPr>
                <w:sz w:val="24"/>
                <w:szCs w:val="24"/>
                <w:lang w:eastAsia="ru-RU"/>
              </w:rPr>
            </w:pPr>
          </w:p>
        </w:tc>
      </w:tr>
      <w:tr w:rsidR="008A64DE" w:rsidRPr="00263533" w14:paraId="2DD4B6BB" w14:textId="77777777" w:rsidTr="007D3911">
        <w:trPr>
          <w:trHeight w:val="315"/>
        </w:trPr>
        <w:tc>
          <w:tcPr>
            <w:tcW w:w="2647" w:type="pct"/>
            <w:tcBorders>
              <w:top w:val="nil"/>
              <w:left w:val="single" w:sz="4" w:space="0" w:color="auto"/>
              <w:bottom w:val="single" w:sz="4" w:space="0" w:color="auto"/>
              <w:right w:val="single" w:sz="4" w:space="0" w:color="auto"/>
            </w:tcBorders>
            <w:shd w:val="clear" w:color="auto" w:fill="auto"/>
            <w:vAlign w:val="center"/>
            <w:hideMark/>
          </w:tcPr>
          <w:p w14:paraId="1D6B422D"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Інші доходи</w:t>
            </w:r>
          </w:p>
        </w:tc>
        <w:tc>
          <w:tcPr>
            <w:tcW w:w="515" w:type="pct"/>
            <w:tcBorders>
              <w:top w:val="nil"/>
              <w:left w:val="nil"/>
              <w:bottom w:val="single" w:sz="4" w:space="0" w:color="auto"/>
              <w:right w:val="single" w:sz="4" w:space="0" w:color="auto"/>
            </w:tcBorders>
            <w:shd w:val="clear" w:color="auto" w:fill="auto"/>
            <w:vAlign w:val="center"/>
            <w:hideMark/>
          </w:tcPr>
          <w:p w14:paraId="36D68CA5" w14:textId="77777777" w:rsidR="008A64DE" w:rsidRPr="00263533" w:rsidRDefault="008A64DE" w:rsidP="008A64DE">
            <w:pPr>
              <w:widowControl/>
              <w:autoSpaceDE/>
              <w:autoSpaceDN/>
              <w:jc w:val="center"/>
              <w:rPr>
                <w:color w:val="000000"/>
                <w:sz w:val="24"/>
                <w:szCs w:val="24"/>
                <w:lang w:eastAsia="ru-RU"/>
              </w:rPr>
            </w:pPr>
            <w:r w:rsidRPr="00263533">
              <w:rPr>
                <w:color w:val="000000"/>
                <w:sz w:val="24"/>
                <w:szCs w:val="24"/>
                <w:lang w:eastAsia="ru-RU"/>
              </w:rPr>
              <w:t>2240</w:t>
            </w:r>
          </w:p>
        </w:tc>
        <w:tc>
          <w:tcPr>
            <w:tcW w:w="736" w:type="pct"/>
            <w:tcBorders>
              <w:top w:val="nil"/>
              <w:left w:val="nil"/>
              <w:bottom w:val="single" w:sz="4" w:space="0" w:color="auto"/>
              <w:right w:val="single" w:sz="4" w:space="0" w:color="auto"/>
            </w:tcBorders>
            <w:shd w:val="clear" w:color="auto" w:fill="auto"/>
            <w:vAlign w:val="center"/>
            <w:hideMark/>
          </w:tcPr>
          <w:p w14:paraId="5FDE56AE" w14:textId="43129F17"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0</w:t>
            </w:r>
          </w:p>
        </w:tc>
        <w:tc>
          <w:tcPr>
            <w:tcW w:w="987" w:type="pct"/>
            <w:tcBorders>
              <w:top w:val="nil"/>
              <w:left w:val="nil"/>
              <w:bottom w:val="single" w:sz="4" w:space="0" w:color="auto"/>
              <w:right w:val="single" w:sz="4" w:space="0" w:color="auto"/>
            </w:tcBorders>
            <w:shd w:val="clear" w:color="auto" w:fill="auto"/>
            <w:vAlign w:val="center"/>
            <w:hideMark/>
          </w:tcPr>
          <w:p w14:paraId="6FB028A6" w14:textId="65CDFCE3"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0</w:t>
            </w:r>
          </w:p>
        </w:tc>
        <w:tc>
          <w:tcPr>
            <w:tcW w:w="115" w:type="pct"/>
            <w:vAlign w:val="center"/>
            <w:hideMark/>
          </w:tcPr>
          <w:p w14:paraId="54146788" w14:textId="77777777" w:rsidR="008A64DE" w:rsidRPr="00263533" w:rsidRDefault="008A64DE" w:rsidP="008A64DE">
            <w:pPr>
              <w:widowControl/>
              <w:autoSpaceDE/>
              <w:autoSpaceDN/>
              <w:rPr>
                <w:sz w:val="24"/>
                <w:szCs w:val="24"/>
                <w:lang w:eastAsia="ru-RU"/>
              </w:rPr>
            </w:pPr>
          </w:p>
        </w:tc>
      </w:tr>
      <w:tr w:rsidR="008A64DE" w:rsidRPr="00263533" w14:paraId="453A9661" w14:textId="77777777" w:rsidTr="007D3911">
        <w:trPr>
          <w:trHeight w:val="405"/>
        </w:trPr>
        <w:tc>
          <w:tcPr>
            <w:tcW w:w="2647" w:type="pct"/>
            <w:tcBorders>
              <w:top w:val="nil"/>
              <w:left w:val="single" w:sz="4" w:space="0" w:color="auto"/>
              <w:bottom w:val="single" w:sz="4" w:space="0" w:color="auto"/>
              <w:right w:val="single" w:sz="4" w:space="0" w:color="auto"/>
            </w:tcBorders>
            <w:shd w:val="clear" w:color="auto" w:fill="auto"/>
            <w:vAlign w:val="center"/>
            <w:hideMark/>
          </w:tcPr>
          <w:p w14:paraId="5472F41B"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Фінансові витрати</w:t>
            </w:r>
          </w:p>
        </w:tc>
        <w:tc>
          <w:tcPr>
            <w:tcW w:w="515" w:type="pct"/>
            <w:tcBorders>
              <w:top w:val="nil"/>
              <w:left w:val="nil"/>
              <w:bottom w:val="single" w:sz="4" w:space="0" w:color="auto"/>
              <w:right w:val="single" w:sz="4" w:space="0" w:color="auto"/>
            </w:tcBorders>
            <w:shd w:val="clear" w:color="auto" w:fill="auto"/>
            <w:vAlign w:val="center"/>
            <w:hideMark/>
          </w:tcPr>
          <w:p w14:paraId="590B9749" w14:textId="77777777" w:rsidR="008A64DE" w:rsidRPr="00263533" w:rsidRDefault="008A64DE" w:rsidP="008A64DE">
            <w:pPr>
              <w:widowControl/>
              <w:autoSpaceDE/>
              <w:autoSpaceDN/>
              <w:jc w:val="center"/>
              <w:rPr>
                <w:color w:val="000000"/>
                <w:sz w:val="24"/>
                <w:szCs w:val="24"/>
                <w:lang w:eastAsia="ru-RU"/>
              </w:rPr>
            </w:pPr>
            <w:r w:rsidRPr="00263533">
              <w:rPr>
                <w:color w:val="000000"/>
                <w:sz w:val="24"/>
                <w:szCs w:val="24"/>
                <w:lang w:eastAsia="ru-RU"/>
              </w:rPr>
              <w:t>2250</w:t>
            </w:r>
          </w:p>
        </w:tc>
        <w:tc>
          <w:tcPr>
            <w:tcW w:w="736" w:type="pct"/>
            <w:tcBorders>
              <w:top w:val="nil"/>
              <w:left w:val="nil"/>
              <w:bottom w:val="single" w:sz="4" w:space="0" w:color="auto"/>
              <w:right w:val="single" w:sz="4" w:space="0" w:color="auto"/>
            </w:tcBorders>
            <w:shd w:val="clear" w:color="000000" w:fill="FFFFFF"/>
            <w:noWrap/>
            <w:vAlign w:val="center"/>
            <w:hideMark/>
          </w:tcPr>
          <w:p w14:paraId="2CB79F71" w14:textId="761F00E7"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142</w:t>
            </w:r>
          </w:p>
        </w:tc>
        <w:tc>
          <w:tcPr>
            <w:tcW w:w="987" w:type="pct"/>
            <w:tcBorders>
              <w:top w:val="nil"/>
              <w:left w:val="nil"/>
              <w:bottom w:val="single" w:sz="4" w:space="0" w:color="auto"/>
              <w:right w:val="single" w:sz="4" w:space="0" w:color="auto"/>
            </w:tcBorders>
            <w:shd w:val="clear" w:color="000000" w:fill="FFFFFF"/>
            <w:noWrap/>
            <w:vAlign w:val="center"/>
            <w:hideMark/>
          </w:tcPr>
          <w:p w14:paraId="1B6C7650" w14:textId="2AC4C411"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156</w:t>
            </w:r>
          </w:p>
        </w:tc>
        <w:tc>
          <w:tcPr>
            <w:tcW w:w="115" w:type="pct"/>
            <w:vAlign w:val="center"/>
            <w:hideMark/>
          </w:tcPr>
          <w:p w14:paraId="2B03A0BF" w14:textId="77777777" w:rsidR="008A64DE" w:rsidRPr="00263533" w:rsidRDefault="008A64DE" w:rsidP="008A64DE">
            <w:pPr>
              <w:widowControl/>
              <w:autoSpaceDE/>
              <w:autoSpaceDN/>
              <w:rPr>
                <w:sz w:val="24"/>
                <w:szCs w:val="24"/>
                <w:lang w:eastAsia="ru-RU"/>
              </w:rPr>
            </w:pPr>
          </w:p>
        </w:tc>
      </w:tr>
      <w:tr w:rsidR="008A64DE" w:rsidRPr="00263533" w14:paraId="1C6AA910" w14:textId="77777777" w:rsidTr="007D3911">
        <w:trPr>
          <w:trHeight w:val="390"/>
        </w:trPr>
        <w:tc>
          <w:tcPr>
            <w:tcW w:w="2647" w:type="pct"/>
            <w:tcBorders>
              <w:top w:val="nil"/>
              <w:left w:val="single" w:sz="4" w:space="0" w:color="auto"/>
              <w:bottom w:val="single" w:sz="4" w:space="0" w:color="auto"/>
              <w:right w:val="single" w:sz="4" w:space="0" w:color="auto"/>
            </w:tcBorders>
            <w:shd w:val="clear" w:color="auto" w:fill="auto"/>
            <w:vAlign w:val="center"/>
            <w:hideMark/>
          </w:tcPr>
          <w:p w14:paraId="73A7DCA7"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Втрати від участі в капіталі</w:t>
            </w:r>
          </w:p>
        </w:tc>
        <w:tc>
          <w:tcPr>
            <w:tcW w:w="515" w:type="pct"/>
            <w:tcBorders>
              <w:top w:val="nil"/>
              <w:left w:val="nil"/>
              <w:bottom w:val="single" w:sz="4" w:space="0" w:color="auto"/>
              <w:right w:val="single" w:sz="4" w:space="0" w:color="auto"/>
            </w:tcBorders>
            <w:shd w:val="clear" w:color="auto" w:fill="auto"/>
            <w:vAlign w:val="center"/>
            <w:hideMark/>
          </w:tcPr>
          <w:p w14:paraId="09C8F592" w14:textId="77777777" w:rsidR="008A64DE" w:rsidRPr="00263533" w:rsidRDefault="008A64DE" w:rsidP="008A64DE">
            <w:pPr>
              <w:widowControl/>
              <w:autoSpaceDE/>
              <w:autoSpaceDN/>
              <w:jc w:val="center"/>
              <w:rPr>
                <w:color w:val="000000"/>
                <w:sz w:val="24"/>
                <w:szCs w:val="24"/>
                <w:lang w:eastAsia="ru-RU"/>
              </w:rPr>
            </w:pPr>
            <w:r w:rsidRPr="00263533">
              <w:rPr>
                <w:color w:val="000000"/>
                <w:sz w:val="24"/>
                <w:szCs w:val="24"/>
                <w:lang w:eastAsia="ru-RU"/>
              </w:rPr>
              <w:t>2255</w:t>
            </w:r>
          </w:p>
        </w:tc>
        <w:tc>
          <w:tcPr>
            <w:tcW w:w="736" w:type="pct"/>
            <w:tcBorders>
              <w:top w:val="nil"/>
              <w:left w:val="nil"/>
              <w:bottom w:val="single" w:sz="4" w:space="0" w:color="auto"/>
              <w:right w:val="single" w:sz="4" w:space="0" w:color="auto"/>
            </w:tcBorders>
            <w:shd w:val="clear" w:color="auto" w:fill="auto"/>
            <w:vAlign w:val="center"/>
            <w:hideMark/>
          </w:tcPr>
          <w:p w14:paraId="7D81A219" w14:textId="4BBF56DC"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0</w:t>
            </w:r>
          </w:p>
        </w:tc>
        <w:tc>
          <w:tcPr>
            <w:tcW w:w="987" w:type="pct"/>
            <w:tcBorders>
              <w:top w:val="nil"/>
              <w:left w:val="nil"/>
              <w:bottom w:val="single" w:sz="4" w:space="0" w:color="auto"/>
              <w:right w:val="single" w:sz="4" w:space="0" w:color="auto"/>
            </w:tcBorders>
            <w:shd w:val="clear" w:color="auto" w:fill="auto"/>
            <w:vAlign w:val="center"/>
            <w:hideMark/>
          </w:tcPr>
          <w:p w14:paraId="7134A4E5" w14:textId="2FA70554"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0</w:t>
            </w:r>
          </w:p>
        </w:tc>
        <w:tc>
          <w:tcPr>
            <w:tcW w:w="115" w:type="pct"/>
            <w:vAlign w:val="center"/>
            <w:hideMark/>
          </w:tcPr>
          <w:p w14:paraId="0BA6E34D" w14:textId="77777777" w:rsidR="008A64DE" w:rsidRPr="00263533" w:rsidRDefault="008A64DE" w:rsidP="008A64DE">
            <w:pPr>
              <w:widowControl/>
              <w:autoSpaceDE/>
              <w:autoSpaceDN/>
              <w:rPr>
                <w:sz w:val="24"/>
                <w:szCs w:val="24"/>
                <w:lang w:eastAsia="ru-RU"/>
              </w:rPr>
            </w:pPr>
          </w:p>
        </w:tc>
      </w:tr>
      <w:tr w:rsidR="008A64DE" w:rsidRPr="00263533" w14:paraId="7448FFFF" w14:textId="77777777" w:rsidTr="007D3911">
        <w:trPr>
          <w:trHeight w:val="390"/>
        </w:trPr>
        <w:tc>
          <w:tcPr>
            <w:tcW w:w="2647" w:type="pct"/>
            <w:tcBorders>
              <w:top w:val="nil"/>
              <w:left w:val="single" w:sz="4" w:space="0" w:color="auto"/>
              <w:bottom w:val="single" w:sz="4" w:space="0" w:color="auto"/>
              <w:right w:val="single" w:sz="4" w:space="0" w:color="auto"/>
            </w:tcBorders>
            <w:shd w:val="clear" w:color="auto" w:fill="auto"/>
            <w:vAlign w:val="center"/>
            <w:hideMark/>
          </w:tcPr>
          <w:p w14:paraId="42E4851B"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Інші витрати</w:t>
            </w:r>
          </w:p>
        </w:tc>
        <w:tc>
          <w:tcPr>
            <w:tcW w:w="515" w:type="pct"/>
            <w:tcBorders>
              <w:top w:val="nil"/>
              <w:left w:val="nil"/>
              <w:bottom w:val="single" w:sz="4" w:space="0" w:color="auto"/>
              <w:right w:val="single" w:sz="4" w:space="0" w:color="auto"/>
            </w:tcBorders>
            <w:shd w:val="clear" w:color="auto" w:fill="auto"/>
            <w:vAlign w:val="center"/>
            <w:hideMark/>
          </w:tcPr>
          <w:p w14:paraId="53D342C9" w14:textId="77777777" w:rsidR="008A64DE" w:rsidRPr="00263533" w:rsidRDefault="008A64DE" w:rsidP="008A64DE">
            <w:pPr>
              <w:widowControl/>
              <w:autoSpaceDE/>
              <w:autoSpaceDN/>
              <w:jc w:val="center"/>
              <w:rPr>
                <w:color w:val="000000"/>
                <w:sz w:val="24"/>
                <w:szCs w:val="24"/>
                <w:lang w:eastAsia="ru-RU"/>
              </w:rPr>
            </w:pPr>
            <w:r w:rsidRPr="00263533">
              <w:rPr>
                <w:color w:val="000000"/>
                <w:sz w:val="24"/>
                <w:szCs w:val="24"/>
                <w:lang w:eastAsia="ru-RU"/>
              </w:rPr>
              <w:t>2270</w:t>
            </w:r>
          </w:p>
        </w:tc>
        <w:tc>
          <w:tcPr>
            <w:tcW w:w="736" w:type="pct"/>
            <w:tcBorders>
              <w:top w:val="nil"/>
              <w:left w:val="nil"/>
              <w:bottom w:val="single" w:sz="4" w:space="0" w:color="auto"/>
              <w:right w:val="single" w:sz="4" w:space="0" w:color="auto"/>
            </w:tcBorders>
            <w:shd w:val="clear" w:color="auto" w:fill="auto"/>
            <w:vAlign w:val="center"/>
            <w:hideMark/>
          </w:tcPr>
          <w:p w14:paraId="6AB5FB06" w14:textId="2D397854"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0</w:t>
            </w:r>
          </w:p>
        </w:tc>
        <w:tc>
          <w:tcPr>
            <w:tcW w:w="987" w:type="pct"/>
            <w:tcBorders>
              <w:top w:val="nil"/>
              <w:left w:val="nil"/>
              <w:bottom w:val="single" w:sz="4" w:space="0" w:color="auto"/>
              <w:right w:val="single" w:sz="4" w:space="0" w:color="auto"/>
            </w:tcBorders>
            <w:shd w:val="clear" w:color="auto" w:fill="auto"/>
            <w:vAlign w:val="center"/>
            <w:hideMark/>
          </w:tcPr>
          <w:p w14:paraId="626C057F" w14:textId="2E9EA00A"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0</w:t>
            </w:r>
          </w:p>
        </w:tc>
        <w:tc>
          <w:tcPr>
            <w:tcW w:w="115" w:type="pct"/>
            <w:vAlign w:val="center"/>
            <w:hideMark/>
          </w:tcPr>
          <w:p w14:paraId="651BBDB0" w14:textId="77777777" w:rsidR="008A64DE" w:rsidRPr="00263533" w:rsidRDefault="008A64DE" w:rsidP="008A64DE">
            <w:pPr>
              <w:widowControl/>
              <w:autoSpaceDE/>
              <w:autoSpaceDN/>
              <w:rPr>
                <w:sz w:val="24"/>
                <w:szCs w:val="24"/>
                <w:lang w:eastAsia="ru-RU"/>
              </w:rPr>
            </w:pPr>
          </w:p>
        </w:tc>
      </w:tr>
    </w:tbl>
    <w:p w14:paraId="541DA88C" w14:textId="77777777" w:rsidR="00B428D3" w:rsidRPr="00010CC2" w:rsidRDefault="00B428D3" w:rsidP="00263533">
      <w:pPr>
        <w:jc w:val="right"/>
        <w:rPr>
          <w:rFonts w:eastAsia="Calibri"/>
          <w:sz w:val="28"/>
          <w:szCs w:val="28"/>
        </w:rPr>
      </w:pPr>
    </w:p>
    <w:p w14:paraId="46EC71A9" w14:textId="77777777" w:rsidR="00B428D3" w:rsidRPr="00010CC2" w:rsidRDefault="00B428D3" w:rsidP="00263533">
      <w:pPr>
        <w:jc w:val="right"/>
        <w:rPr>
          <w:rFonts w:eastAsia="Calibri"/>
          <w:sz w:val="28"/>
          <w:szCs w:val="28"/>
        </w:rPr>
      </w:pPr>
    </w:p>
    <w:p w14:paraId="2F91CB87" w14:textId="10D7EEAF" w:rsidR="00263533" w:rsidRPr="00263533" w:rsidRDefault="00263533" w:rsidP="00263533">
      <w:pPr>
        <w:jc w:val="right"/>
        <w:rPr>
          <w:rFonts w:eastAsia="Calibri"/>
          <w:sz w:val="28"/>
          <w:szCs w:val="28"/>
        </w:rPr>
      </w:pPr>
      <w:r w:rsidRPr="00263533">
        <w:rPr>
          <w:rFonts w:eastAsia="Calibri"/>
          <w:sz w:val="28"/>
          <w:szCs w:val="28"/>
        </w:rPr>
        <w:t>Продовження таблиці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7"/>
        <w:gridCol w:w="1069"/>
        <w:gridCol w:w="1527"/>
        <w:gridCol w:w="2048"/>
      </w:tblGrid>
      <w:tr w:rsidR="008A64DE" w:rsidRPr="00263533" w14:paraId="263299EB" w14:textId="77777777" w:rsidTr="007F163C">
        <w:trPr>
          <w:trHeight w:val="612"/>
        </w:trPr>
        <w:tc>
          <w:tcPr>
            <w:tcW w:w="2710" w:type="pct"/>
            <w:shd w:val="clear" w:color="auto" w:fill="auto"/>
            <w:vAlign w:val="center"/>
            <w:hideMark/>
          </w:tcPr>
          <w:p w14:paraId="0739D77B" w14:textId="77777777" w:rsidR="008A64DE" w:rsidRPr="00263533" w:rsidRDefault="008A64DE" w:rsidP="008A64DE">
            <w:pPr>
              <w:widowControl/>
              <w:autoSpaceDE/>
              <w:autoSpaceDN/>
              <w:rPr>
                <w:color w:val="000000"/>
                <w:sz w:val="24"/>
                <w:szCs w:val="24"/>
                <w:lang w:eastAsia="ru-RU"/>
              </w:rPr>
            </w:pPr>
            <w:r w:rsidRPr="00263533">
              <w:rPr>
                <w:b/>
                <w:bCs/>
                <w:color w:val="000000"/>
                <w:sz w:val="24"/>
                <w:szCs w:val="24"/>
                <w:lang w:eastAsia="ru-RU"/>
              </w:rPr>
              <w:t>Фінансовий результат до оподаткування:</w:t>
            </w:r>
            <w:r w:rsidRPr="00263533">
              <w:rPr>
                <w:color w:val="000000"/>
                <w:sz w:val="24"/>
                <w:szCs w:val="24"/>
                <w:lang w:eastAsia="ru-RU"/>
              </w:rPr>
              <w:br/>
              <w:t>прибуток</w:t>
            </w:r>
          </w:p>
        </w:tc>
        <w:tc>
          <w:tcPr>
            <w:tcW w:w="527" w:type="pct"/>
            <w:shd w:val="clear" w:color="auto" w:fill="auto"/>
            <w:vAlign w:val="center"/>
            <w:hideMark/>
          </w:tcPr>
          <w:p w14:paraId="510C5091" w14:textId="77777777" w:rsidR="008A64DE" w:rsidRPr="00263533" w:rsidRDefault="008A64DE" w:rsidP="008A64DE">
            <w:pPr>
              <w:widowControl/>
              <w:autoSpaceDE/>
              <w:autoSpaceDN/>
              <w:jc w:val="center"/>
              <w:rPr>
                <w:color w:val="000000"/>
                <w:sz w:val="24"/>
                <w:szCs w:val="24"/>
                <w:lang w:eastAsia="ru-RU"/>
              </w:rPr>
            </w:pPr>
            <w:r w:rsidRPr="00263533">
              <w:rPr>
                <w:color w:val="000000"/>
                <w:sz w:val="24"/>
                <w:szCs w:val="24"/>
                <w:lang w:eastAsia="ru-RU"/>
              </w:rPr>
              <w:t>2290</w:t>
            </w:r>
          </w:p>
        </w:tc>
        <w:tc>
          <w:tcPr>
            <w:tcW w:w="753" w:type="pct"/>
            <w:shd w:val="clear" w:color="auto" w:fill="auto"/>
            <w:vAlign w:val="center"/>
            <w:hideMark/>
          </w:tcPr>
          <w:p w14:paraId="607B9E12" w14:textId="72506B8B" w:rsidR="008A64DE" w:rsidRPr="00263533" w:rsidRDefault="008A64DE" w:rsidP="008A64DE">
            <w:pPr>
              <w:widowControl/>
              <w:autoSpaceDE/>
              <w:autoSpaceDN/>
              <w:jc w:val="center"/>
              <w:rPr>
                <w:b/>
                <w:bCs/>
                <w:color w:val="000000"/>
                <w:sz w:val="24"/>
                <w:szCs w:val="24"/>
                <w:lang w:eastAsia="ru-RU"/>
              </w:rPr>
            </w:pPr>
            <w:r w:rsidRPr="00010CC2">
              <w:rPr>
                <w:rFonts w:ascii="Arial" w:hAnsi="Arial" w:cs="Arial"/>
                <w:b/>
                <w:bCs/>
                <w:color w:val="000000"/>
              </w:rPr>
              <w:t>72535</w:t>
            </w:r>
          </w:p>
        </w:tc>
        <w:tc>
          <w:tcPr>
            <w:tcW w:w="1010" w:type="pct"/>
            <w:shd w:val="clear" w:color="000000" w:fill="FFFFFF"/>
            <w:vAlign w:val="center"/>
            <w:hideMark/>
          </w:tcPr>
          <w:p w14:paraId="016BF8C0" w14:textId="6D2458C7" w:rsidR="008A64DE" w:rsidRPr="00263533" w:rsidRDefault="008A64DE" w:rsidP="008A64DE">
            <w:pPr>
              <w:widowControl/>
              <w:autoSpaceDE/>
              <w:autoSpaceDN/>
              <w:jc w:val="center"/>
              <w:rPr>
                <w:b/>
                <w:bCs/>
                <w:color w:val="000000"/>
                <w:sz w:val="24"/>
                <w:szCs w:val="24"/>
                <w:lang w:eastAsia="ru-RU"/>
              </w:rPr>
            </w:pPr>
            <w:r w:rsidRPr="00010CC2">
              <w:rPr>
                <w:rFonts w:ascii="Arial" w:hAnsi="Arial" w:cs="Arial"/>
                <w:b/>
                <w:bCs/>
                <w:color w:val="000000"/>
              </w:rPr>
              <w:t>16592</w:t>
            </w:r>
          </w:p>
        </w:tc>
      </w:tr>
      <w:tr w:rsidR="008A64DE" w:rsidRPr="00263533" w14:paraId="7A4106CF" w14:textId="77777777" w:rsidTr="007D3911">
        <w:trPr>
          <w:trHeight w:val="300"/>
        </w:trPr>
        <w:tc>
          <w:tcPr>
            <w:tcW w:w="2710" w:type="pct"/>
            <w:shd w:val="clear" w:color="auto" w:fill="auto"/>
            <w:vAlign w:val="center"/>
            <w:hideMark/>
          </w:tcPr>
          <w:p w14:paraId="7E47A0BD"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збиток</w:t>
            </w:r>
          </w:p>
        </w:tc>
        <w:tc>
          <w:tcPr>
            <w:tcW w:w="527" w:type="pct"/>
            <w:shd w:val="clear" w:color="auto" w:fill="auto"/>
            <w:vAlign w:val="center"/>
            <w:hideMark/>
          </w:tcPr>
          <w:p w14:paraId="1CEE6C3C" w14:textId="77777777" w:rsidR="008A64DE" w:rsidRPr="00263533" w:rsidRDefault="008A64DE" w:rsidP="008A64DE">
            <w:pPr>
              <w:widowControl/>
              <w:autoSpaceDE/>
              <w:autoSpaceDN/>
              <w:jc w:val="center"/>
              <w:rPr>
                <w:color w:val="000000"/>
                <w:sz w:val="24"/>
                <w:szCs w:val="24"/>
                <w:lang w:eastAsia="ru-RU"/>
              </w:rPr>
            </w:pPr>
            <w:r w:rsidRPr="00263533">
              <w:rPr>
                <w:color w:val="000000"/>
                <w:sz w:val="24"/>
                <w:szCs w:val="24"/>
                <w:lang w:eastAsia="ru-RU"/>
              </w:rPr>
              <w:t>2295</w:t>
            </w:r>
          </w:p>
        </w:tc>
        <w:tc>
          <w:tcPr>
            <w:tcW w:w="753" w:type="pct"/>
            <w:shd w:val="clear" w:color="auto" w:fill="auto"/>
            <w:noWrap/>
            <w:vAlign w:val="center"/>
            <w:hideMark/>
          </w:tcPr>
          <w:p w14:paraId="01BAF585" w14:textId="00C8F994"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 )</w:t>
            </w:r>
          </w:p>
        </w:tc>
        <w:tc>
          <w:tcPr>
            <w:tcW w:w="1010" w:type="pct"/>
            <w:shd w:val="clear" w:color="auto" w:fill="auto"/>
            <w:noWrap/>
            <w:vAlign w:val="center"/>
            <w:hideMark/>
          </w:tcPr>
          <w:p w14:paraId="7C6999DF" w14:textId="68807D6D"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 )</w:t>
            </w:r>
          </w:p>
        </w:tc>
      </w:tr>
      <w:tr w:rsidR="008A64DE" w:rsidRPr="00263533" w14:paraId="3D69222D" w14:textId="77777777" w:rsidTr="007D3911">
        <w:trPr>
          <w:trHeight w:val="360"/>
        </w:trPr>
        <w:tc>
          <w:tcPr>
            <w:tcW w:w="2710" w:type="pct"/>
            <w:shd w:val="clear" w:color="auto" w:fill="auto"/>
            <w:vAlign w:val="center"/>
            <w:hideMark/>
          </w:tcPr>
          <w:p w14:paraId="2BAF1B47"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Витрати (дохід) з податку на прибуток</w:t>
            </w:r>
          </w:p>
        </w:tc>
        <w:tc>
          <w:tcPr>
            <w:tcW w:w="527" w:type="pct"/>
            <w:shd w:val="clear" w:color="auto" w:fill="auto"/>
            <w:vAlign w:val="center"/>
            <w:hideMark/>
          </w:tcPr>
          <w:p w14:paraId="77B631CE" w14:textId="77777777" w:rsidR="008A64DE" w:rsidRPr="00263533" w:rsidRDefault="008A64DE" w:rsidP="008A64DE">
            <w:pPr>
              <w:widowControl/>
              <w:autoSpaceDE/>
              <w:autoSpaceDN/>
              <w:jc w:val="center"/>
              <w:rPr>
                <w:color w:val="000000"/>
                <w:sz w:val="24"/>
                <w:szCs w:val="24"/>
                <w:lang w:eastAsia="ru-RU"/>
              </w:rPr>
            </w:pPr>
            <w:r w:rsidRPr="00263533">
              <w:rPr>
                <w:color w:val="000000"/>
                <w:sz w:val="24"/>
                <w:szCs w:val="24"/>
                <w:lang w:eastAsia="ru-RU"/>
              </w:rPr>
              <w:t>2300</w:t>
            </w:r>
          </w:p>
        </w:tc>
        <w:tc>
          <w:tcPr>
            <w:tcW w:w="753" w:type="pct"/>
            <w:shd w:val="clear" w:color="auto" w:fill="auto"/>
            <w:vAlign w:val="center"/>
            <w:hideMark/>
          </w:tcPr>
          <w:p w14:paraId="23A1A2D3" w14:textId="7B7451F4"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0</w:t>
            </w:r>
          </w:p>
        </w:tc>
        <w:tc>
          <w:tcPr>
            <w:tcW w:w="1010" w:type="pct"/>
            <w:shd w:val="clear" w:color="auto" w:fill="auto"/>
            <w:vAlign w:val="center"/>
            <w:hideMark/>
          </w:tcPr>
          <w:p w14:paraId="0AF03D37" w14:textId="11C3BAD8"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0</w:t>
            </w:r>
          </w:p>
        </w:tc>
      </w:tr>
      <w:tr w:rsidR="008A64DE" w:rsidRPr="00263533" w14:paraId="38C24AAF" w14:textId="77777777" w:rsidTr="007D3911">
        <w:trPr>
          <w:trHeight w:val="600"/>
        </w:trPr>
        <w:tc>
          <w:tcPr>
            <w:tcW w:w="2710" w:type="pct"/>
            <w:shd w:val="clear" w:color="auto" w:fill="auto"/>
            <w:vAlign w:val="center"/>
            <w:hideMark/>
          </w:tcPr>
          <w:p w14:paraId="0550DEDC"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Прибуток (збиток) від припиненої діяльності після</w:t>
            </w:r>
            <w:r w:rsidRPr="00263533">
              <w:rPr>
                <w:color w:val="000000"/>
                <w:sz w:val="24"/>
                <w:szCs w:val="24"/>
                <w:lang w:eastAsia="ru-RU"/>
              </w:rPr>
              <w:br/>
              <w:t>оподаткування</w:t>
            </w:r>
          </w:p>
        </w:tc>
        <w:tc>
          <w:tcPr>
            <w:tcW w:w="527" w:type="pct"/>
            <w:shd w:val="clear" w:color="auto" w:fill="auto"/>
            <w:vAlign w:val="center"/>
            <w:hideMark/>
          </w:tcPr>
          <w:p w14:paraId="0A824E7B" w14:textId="77777777" w:rsidR="008A64DE" w:rsidRPr="00263533" w:rsidRDefault="008A64DE" w:rsidP="008A64DE">
            <w:pPr>
              <w:widowControl/>
              <w:autoSpaceDE/>
              <w:autoSpaceDN/>
              <w:jc w:val="center"/>
              <w:rPr>
                <w:color w:val="000000"/>
                <w:sz w:val="24"/>
                <w:szCs w:val="24"/>
                <w:lang w:eastAsia="ru-RU"/>
              </w:rPr>
            </w:pPr>
            <w:r w:rsidRPr="00263533">
              <w:rPr>
                <w:color w:val="000000"/>
                <w:sz w:val="24"/>
                <w:szCs w:val="24"/>
                <w:lang w:eastAsia="ru-RU"/>
              </w:rPr>
              <w:t>2305</w:t>
            </w:r>
          </w:p>
        </w:tc>
        <w:tc>
          <w:tcPr>
            <w:tcW w:w="753" w:type="pct"/>
            <w:shd w:val="clear" w:color="auto" w:fill="auto"/>
            <w:vAlign w:val="center"/>
            <w:hideMark/>
          </w:tcPr>
          <w:p w14:paraId="44096CC5" w14:textId="64A7E5FD"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0</w:t>
            </w:r>
          </w:p>
        </w:tc>
        <w:tc>
          <w:tcPr>
            <w:tcW w:w="1010" w:type="pct"/>
            <w:shd w:val="clear" w:color="auto" w:fill="auto"/>
            <w:vAlign w:val="center"/>
            <w:hideMark/>
          </w:tcPr>
          <w:p w14:paraId="389EA23A" w14:textId="5F5E79AB"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0</w:t>
            </w:r>
          </w:p>
        </w:tc>
      </w:tr>
      <w:tr w:rsidR="008A64DE" w:rsidRPr="00263533" w14:paraId="6F02C332" w14:textId="77777777" w:rsidTr="007F163C">
        <w:trPr>
          <w:trHeight w:val="612"/>
        </w:trPr>
        <w:tc>
          <w:tcPr>
            <w:tcW w:w="2710" w:type="pct"/>
            <w:shd w:val="clear" w:color="auto" w:fill="auto"/>
            <w:vAlign w:val="center"/>
            <w:hideMark/>
          </w:tcPr>
          <w:p w14:paraId="10B7FD95" w14:textId="77777777" w:rsidR="008A64DE" w:rsidRPr="00263533" w:rsidRDefault="008A64DE" w:rsidP="008A64DE">
            <w:pPr>
              <w:widowControl/>
              <w:autoSpaceDE/>
              <w:autoSpaceDN/>
              <w:rPr>
                <w:color w:val="000000"/>
                <w:sz w:val="24"/>
                <w:szCs w:val="24"/>
                <w:lang w:eastAsia="ru-RU"/>
              </w:rPr>
            </w:pPr>
            <w:r w:rsidRPr="00263533">
              <w:rPr>
                <w:b/>
                <w:bCs/>
                <w:color w:val="000000"/>
                <w:sz w:val="24"/>
                <w:szCs w:val="24"/>
                <w:lang w:eastAsia="ru-RU"/>
              </w:rPr>
              <w:t>Чистий фінансовий результат:</w:t>
            </w:r>
            <w:r w:rsidRPr="00263533">
              <w:rPr>
                <w:color w:val="000000"/>
                <w:sz w:val="24"/>
                <w:szCs w:val="24"/>
                <w:lang w:eastAsia="ru-RU"/>
              </w:rPr>
              <w:br/>
              <w:t>прибуток</w:t>
            </w:r>
          </w:p>
        </w:tc>
        <w:tc>
          <w:tcPr>
            <w:tcW w:w="527" w:type="pct"/>
            <w:shd w:val="clear" w:color="auto" w:fill="auto"/>
            <w:vAlign w:val="center"/>
            <w:hideMark/>
          </w:tcPr>
          <w:p w14:paraId="7D880714" w14:textId="77777777" w:rsidR="008A64DE" w:rsidRPr="00263533" w:rsidRDefault="008A64DE" w:rsidP="008A64DE">
            <w:pPr>
              <w:widowControl/>
              <w:autoSpaceDE/>
              <w:autoSpaceDN/>
              <w:jc w:val="center"/>
              <w:rPr>
                <w:color w:val="000000"/>
                <w:sz w:val="24"/>
                <w:szCs w:val="24"/>
                <w:lang w:eastAsia="ru-RU"/>
              </w:rPr>
            </w:pPr>
            <w:r w:rsidRPr="00263533">
              <w:rPr>
                <w:color w:val="000000"/>
                <w:sz w:val="24"/>
                <w:szCs w:val="24"/>
                <w:lang w:eastAsia="ru-RU"/>
              </w:rPr>
              <w:t>2350</w:t>
            </w:r>
          </w:p>
        </w:tc>
        <w:tc>
          <w:tcPr>
            <w:tcW w:w="753" w:type="pct"/>
            <w:shd w:val="clear" w:color="auto" w:fill="auto"/>
            <w:vAlign w:val="center"/>
            <w:hideMark/>
          </w:tcPr>
          <w:p w14:paraId="6684952E" w14:textId="155BC846" w:rsidR="008A64DE" w:rsidRPr="00263533" w:rsidRDefault="008A64DE" w:rsidP="008A64DE">
            <w:pPr>
              <w:widowControl/>
              <w:autoSpaceDE/>
              <w:autoSpaceDN/>
              <w:jc w:val="center"/>
              <w:rPr>
                <w:b/>
                <w:bCs/>
                <w:color w:val="000000"/>
                <w:sz w:val="24"/>
                <w:szCs w:val="24"/>
                <w:lang w:eastAsia="ru-RU"/>
              </w:rPr>
            </w:pPr>
            <w:r w:rsidRPr="00010CC2">
              <w:rPr>
                <w:rFonts w:ascii="Arial" w:hAnsi="Arial" w:cs="Arial"/>
                <w:b/>
                <w:bCs/>
                <w:color w:val="000000"/>
              </w:rPr>
              <w:t>72535</w:t>
            </w:r>
          </w:p>
        </w:tc>
        <w:tc>
          <w:tcPr>
            <w:tcW w:w="1010" w:type="pct"/>
            <w:shd w:val="clear" w:color="000000" w:fill="FFFFFF"/>
            <w:vAlign w:val="center"/>
            <w:hideMark/>
          </w:tcPr>
          <w:p w14:paraId="075BFCED" w14:textId="2753C156" w:rsidR="008A64DE" w:rsidRPr="00263533" w:rsidRDefault="008A64DE" w:rsidP="008A64DE">
            <w:pPr>
              <w:widowControl/>
              <w:autoSpaceDE/>
              <w:autoSpaceDN/>
              <w:jc w:val="center"/>
              <w:rPr>
                <w:b/>
                <w:bCs/>
                <w:color w:val="000000"/>
                <w:sz w:val="24"/>
                <w:szCs w:val="24"/>
                <w:lang w:eastAsia="ru-RU"/>
              </w:rPr>
            </w:pPr>
            <w:r w:rsidRPr="00010CC2">
              <w:rPr>
                <w:rFonts w:ascii="Arial" w:hAnsi="Arial" w:cs="Arial"/>
                <w:b/>
                <w:bCs/>
                <w:color w:val="000000"/>
              </w:rPr>
              <w:t>16592</w:t>
            </w:r>
          </w:p>
        </w:tc>
      </w:tr>
      <w:tr w:rsidR="008A64DE" w:rsidRPr="00263533" w14:paraId="04C1F9C5" w14:textId="77777777" w:rsidTr="007D3911">
        <w:trPr>
          <w:trHeight w:val="300"/>
        </w:trPr>
        <w:tc>
          <w:tcPr>
            <w:tcW w:w="2710" w:type="pct"/>
            <w:shd w:val="clear" w:color="auto" w:fill="auto"/>
            <w:vAlign w:val="center"/>
            <w:hideMark/>
          </w:tcPr>
          <w:p w14:paraId="580750B8"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збиток</w:t>
            </w:r>
          </w:p>
        </w:tc>
        <w:tc>
          <w:tcPr>
            <w:tcW w:w="527" w:type="pct"/>
            <w:shd w:val="clear" w:color="auto" w:fill="auto"/>
            <w:vAlign w:val="center"/>
            <w:hideMark/>
          </w:tcPr>
          <w:p w14:paraId="2BB090EA" w14:textId="77777777" w:rsidR="008A64DE" w:rsidRPr="00263533" w:rsidRDefault="008A64DE" w:rsidP="008A64DE">
            <w:pPr>
              <w:widowControl/>
              <w:autoSpaceDE/>
              <w:autoSpaceDN/>
              <w:jc w:val="center"/>
              <w:rPr>
                <w:color w:val="000000"/>
                <w:sz w:val="24"/>
                <w:szCs w:val="24"/>
                <w:lang w:eastAsia="ru-RU"/>
              </w:rPr>
            </w:pPr>
            <w:r w:rsidRPr="00263533">
              <w:rPr>
                <w:color w:val="000000"/>
                <w:sz w:val="24"/>
                <w:szCs w:val="24"/>
                <w:lang w:eastAsia="ru-RU"/>
              </w:rPr>
              <w:t>2355</w:t>
            </w:r>
          </w:p>
        </w:tc>
        <w:tc>
          <w:tcPr>
            <w:tcW w:w="753" w:type="pct"/>
            <w:shd w:val="clear" w:color="auto" w:fill="auto"/>
            <w:vAlign w:val="center"/>
            <w:hideMark/>
          </w:tcPr>
          <w:p w14:paraId="2FB43454" w14:textId="7A4FADF4"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 )</w:t>
            </w:r>
          </w:p>
        </w:tc>
        <w:tc>
          <w:tcPr>
            <w:tcW w:w="1010" w:type="pct"/>
            <w:shd w:val="clear" w:color="auto" w:fill="auto"/>
            <w:vAlign w:val="center"/>
            <w:hideMark/>
          </w:tcPr>
          <w:p w14:paraId="2F4853C2" w14:textId="45019EC9"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 )</w:t>
            </w:r>
          </w:p>
        </w:tc>
      </w:tr>
    </w:tbl>
    <w:p w14:paraId="2097A833" w14:textId="77777777" w:rsidR="00263533" w:rsidRPr="00263533" w:rsidRDefault="00263533" w:rsidP="00263533">
      <w:pPr>
        <w:spacing w:before="183"/>
        <w:rPr>
          <w:rFonts w:ascii="Calibri" w:eastAsia="Calibri" w:hAnsi="Calibri" w:cs="Calibri"/>
          <w:b/>
          <w:sz w:val="28"/>
          <w:szCs w:val="28"/>
        </w:rPr>
      </w:pPr>
    </w:p>
    <w:p w14:paraId="751C77C1" w14:textId="77777777" w:rsidR="00263533" w:rsidRPr="00263533" w:rsidRDefault="00263533" w:rsidP="00263533">
      <w:pPr>
        <w:tabs>
          <w:tab w:val="left" w:pos="1184"/>
        </w:tabs>
        <w:spacing w:line="360" w:lineRule="auto"/>
        <w:ind w:right="248" w:firstLine="709"/>
        <w:jc w:val="both"/>
        <w:rPr>
          <w:i/>
          <w:sz w:val="28"/>
        </w:rPr>
      </w:pPr>
      <w:r w:rsidRPr="00263533">
        <w:rPr>
          <w:sz w:val="28"/>
        </w:rPr>
        <w:t>Складаємо</w:t>
      </w:r>
      <w:r w:rsidRPr="00263533">
        <w:rPr>
          <w:spacing w:val="-5"/>
          <w:sz w:val="28"/>
        </w:rPr>
        <w:t xml:space="preserve"> </w:t>
      </w:r>
      <w:r w:rsidRPr="00263533">
        <w:rPr>
          <w:sz w:val="28"/>
        </w:rPr>
        <w:t>аналітичну</w:t>
      </w:r>
      <w:r w:rsidRPr="00263533">
        <w:rPr>
          <w:spacing w:val="-5"/>
          <w:sz w:val="28"/>
        </w:rPr>
        <w:t xml:space="preserve"> </w:t>
      </w:r>
      <w:r w:rsidRPr="00263533">
        <w:rPr>
          <w:sz w:val="28"/>
        </w:rPr>
        <w:t>таблицю 2.2,</w:t>
      </w:r>
      <w:r w:rsidRPr="00263533">
        <w:rPr>
          <w:spacing w:val="-7"/>
          <w:sz w:val="28"/>
        </w:rPr>
        <w:t xml:space="preserve"> </w:t>
      </w:r>
      <w:r w:rsidRPr="00263533">
        <w:rPr>
          <w:sz w:val="28"/>
        </w:rPr>
        <w:t>розраховуємо</w:t>
      </w:r>
      <w:r w:rsidRPr="00263533">
        <w:rPr>
          <w:spacing w:val="-5"/>
          <w:sz w:val="28"/>
        </w:rPr>
        <w:t xml:space="preserve"> </w:t>
      </w:r>
      <w:r w:rsidRPr="00263533">
        <w:rPr>
          <w:sz w:val="28"/>
        </w:rPr>
        <w:t>абсолютне</w:t>
      </w:r>
      <w:r w:rsidRPr="00263533">
        <w:rPr>
          <w:spacing w:val="-7"/>
          <w:sz w:val="28"/>
        </w:rPr>
        <w:t xml:space="preserve"> </w:t>
      </w:r>
      <w:r w:rsidRPr="00263533">
        <w:rPr>
          <w:sz w:val="28"/>
        </w:rPr>
        <w:t>та</w:t>
      </w:r>
      <w:r w:rsidRPr="00263533">
        <w:rPr>
          <w:spacing w:val="-7"/>
          <w:sz w:val="28"/>
        </w:rPr>
        <w:t xml:space="preserve"> </w:t>
      </w:r>
      <w:r w:rsidRPr="00263533">
        <w:rPr>
          <w:sz w:val="28"/>
        </w:rPr>
        <w:t>відносне відхилення і величину впливу на чистий прибуток.</w:t>
      </w:r>
    </w:p>
    <w:p w14:paraId="602B0F0A" w14:textId="77777777" w:rsidR="00263533" w:rsidRPr="00263533" w:rsidRDefault="00263533" w:rsidP="00263533">
      <w:pPr>
        <w:tabs>
          <w:tab w:val="left" w:pos="1184"/>
        </w:tabs>
        <w:spacing w:line="360" w:lineRule="auto"/>
        <w:ind w:right="248" w:firstLine="709"/>
        <w:jc w:val="right"/>
        <w:rPr>
          <w:sz w:val="28"/>
        </w:rPr>
      </w:pPr>
      <w:r w:rsidRPr="00263533">
        <w:rPr>
          <w:sz w:val="28"/>
        </w:rPr>
        <w:t>Таблиця 2.2</w:t>
      </w:r>
    </w:p>
    <w:p w14:paraId="6EECCA12" w14:textId="77777777" w:rsidR="00263533" w:rsidRPr="00263533" w:rsidRDefault="00263533" w:rsidP="00263533">
      <w:pPr>
        <w:tabs>
          <w:tab w:val="left" w:pos="1184"/>
        </w:tabs>
        <w:spacing w:line="360" w:lineRule="auto"/>
        <w:ind w:right="248" w:firstLine="709"/>
        <w:jc w:val="center"/>
        <w:rPr>
          <w:bCs/>
          <w:sz w:val="28"/>
        </w:rPr>
      </w:pPr>
      <w:r w:rsidRPr="00263533">
        <w:rPr>
          <w:bCs/>
          <w:sz w:val="28"/>
        </w:rPr>
        <w:t>Аналіз динаміки фінансових результатів діяльності підприємства та факторний аналіз їх зміни</w:t>
      </w:r>
    </w:p>
    <w:tbl>
      <w:tblPr>
        <w:tblW w:w="5000" w:type="pct"/>
        <w:tblLook w:val="04A0" w:firstRow="1" w:lastRow="0" w:firstColumn="1" w:lastColumn="0" w:noHBand="0" w:noVBand="1"/>
      </w:tblPr>
      <w:tblGrid>
        <w:gridCol w:w="3117"/>
        <w:gridCol w:w="1237"/>
        <w:gridCol w:w="1631"/>
        <w:gridCol w:w="1444"/>
        <w:gridCol w:w="1231"/>
        <w:gridCol w:w="1481"/>
      </w:tblGrid>
      <w:tr w:rsidR="00263533" w:rsidRPr="00263533" w14:paraId="389BF9DC" w14:textId="77777777" w:rsidTr="00DC2530">
        <w:trPr>
          <w:trHeight w:val="421"/>
        </w:trPr>
        <w:tc>
          <w:tcPr>
            <w:tcW w:w="15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113C5" w14:textId="77777777" w:rsidR="00263533" w:rsidRPr="00263533" w:rsidRDefault="00263533" w:rsidP="00263533">
            <w:pPr>
              <w:widowControl/>
              <w:autoSpaceDE/>
              <w:autoSpaceDN/>
              <w:jc w:val="center"/>
              <w:rPr>
                <w:color w:val="000000"/>
                <w:sz w:val="24"/>
                <w:szCs w:val="24"/>
                <w:lang w:eastAsia="ru-RU"/>
              </w:rPr>
            </w:pPr>
            <w:r w:rsidRPr="00263533">
              <w:rPr>
                <w:color w:val="000000"/>
                <w:sz w:val="24"/>
                <w:szCs w:val="24"/>
                <w:lang w:eastAsia="ru-RU"/>
              </w:rPr>
              <w:t>Показник</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303086" w14:textId="77777777" w:rsidR="00263533" w:rsidRPr="00263533" w:rsidRDefault="00263533" w:rsidP="00263533">
            <w:pPr>
              <w:widowControl/>
              <w:autoSpaceDE/>
              <w:autoSpaceDN/>
              <w:jc w:val="center"/>
              <w:rPr>
                <w:color w:val="000000"/>
                <w:sz w:val="24"/>
                <w:szCs w:val="24"/>
                <w:lang w:eastAsia="ru-RU"/>
              </w:rPr>
            </w:pPr>
            <w:r w:rsidRPr="00263533">
              <w:rPr>
                <w:color w:val="000000"/>
                <w:sz w:val="24"/>
                <w:szCs w:val="24"/>
                <w:lang w:eastAsia="ru-RU"/>
              </w:rPr>
              <w:t>Базисний</w:t>
            </w:r>
            <w:r w:rsidRPr="00263533">
              <w:rPr>
                <w:color w:val="000000"/>
                <w:sz w:val="24"/>
                <w:szCs w:val="24"/>
                <w:lang w:eastAsia="ru-RU"/>
              </w:rPr>
              <w:br/>
              <w:t xml:space="preserve"> період, тис. грн</w:t>
            </w:r>
          </w:p>
        </w:tc>
        <w:tc>
          <w:tcPr>
            <w:tcW w:w="8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C27B37" w14:textId="77777777" w:rsidR="00263533" w:rsidRPr="00263533" w:rsidRDefault="00263533" w:rsidP="00263533">
            <w:pPr>
              <w:widowControl/>
              <w:autoSpaceDE/>
              <w:autoSpaceDN/>
              <w:jc w:val="center"/>
              <w:rPr>
                <w:color w:val="000000"/>
                <w:sz w:val="24"/>
                <w:szCs w:val="24"/>
                <w:lang w:eastAsia="ru-RU"/>
              </w:rPr>
            </w:pPr>
            <w:r w:rsidRPr="00263533">
              <w:rPr>
                <w:color w:val="000000"/>
                <w:sz w:val="24"/>
                <w:szCs w:val="24"/>
                <w:lang w:eastAsia="ru-RU"/>
              </w:rPr>
              <w:t>Звітний період, тис. грн</w:t>
            </w:r>
          </w:p>
        </w:tc>
        <w:tc>
          <w:tcPr>
            <w:tcW w:w="1319" w:type="pct"/>
            <w:gridSpan w:val="2"/>
            <w:tcBorders>
              <w:top w:val="single" w:sz="4" w:space="0" w:color="auto"/>
              <w:left w:val="nil"/>
              <w:bottom w:val="single" w:sz="4" w:space="0" w:color="auto"/>
              <w:right w:val="single" w:sz="4" w:space="0" w:color="auto"/>
            </w:tcBorders>
            <w:shd w:val="clear" w:color="auto" w:fill="auto"/>
            <w:noWrap/>
            <w:vAlign w:val="center"/>
            <w:hideMark/>
          </w:tcPr>
          <w:p w14:paraId="21FDD475" w14:textId="77777777" w:rsidR="00263533" w:rsidRPr="00263533" w:rsidRDefault="00263533" w:rsidP="00263533">
            <w:pPr>
              <w:widowControl/>
              <w:autoSpaceDE/>
              <w:autoSpaceDN/>
              <w:jc w:val="center"/>
              <w:rPr>
                <w:color w:val="000000"/>
                <w:sz w:val="24"/>
                <w:szCs w:val="24"/>
                <w:lang w:eastAsia="ru-RU"/>
              </w:rPr>
            </w:pPr>
            <w:r w:rsidRPr="00263533">
              <w:rPr>
                <w:color w:val="000000"/>
                <w:sz w:val="24"/>
                <w:szCs w:val="24"/>
                <w:lang w:eastAsia="ru-RU"/>
              </w:rPr>
              <w:t>Відхилення</w:t>
            </w:r>
          </w:p>
        </w:tc>
        <w:tc>
          <w:tcPr>
            <w:tcW w:w="7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CC606D" w14:textId="77777777" w:rsidR="00263533" w:rsidRPr="00263533" w:rsidRDefault="00263533" w:rsidP="00263533">
            <w:pPr>
              <w:widowControl/>
              <w:autoSpaceDE/>
              <w:autoSpaceDN/>
              <w:jc w:val="center"/>
              <w:rPr>
                <w:color w:val="000000"/>
                <w:sz w:val="24"/>
                <w:szCs w:val="24"/>
                <w:lang w:eastAsia="ru-RU"/>
              </w:rPr>
            </w:pPr>
            <w:r w:rsidRPr="00263533">
              <w:rPr>
                <w:color w:val="000000"/>
                <w:sz w:val="24"/>
                <w:szCs w:val="24"/>
                <w:lang w:eastAsia="ru-RU"/>
              </w:rPr>
              <w:t xml:space="preserve">Вплив на </w:t>
            </w:r>
            <w:r w:rsidRPr="00263533">
              <w:rPr>
                <w:color w:val="000000"/>
                <w:sz w:val="24"/>
                <w:szCs w:val="24"/>
                <w:lang w:eastAsia="ru-RU"/>
              </w:rPr>
              <w:br/>
              <w:t>чистий</w:t>
            </w:r>
            <w:r w:rsidRPr="00263533">
              <w:rPr>
                <w:color w:val="000000"/>
                <w:sz w:val="24"/>
                <w:szCs w:val="24"/>
                <w:lang w:eastAsia="ru-RU"/>
              </w:rPr>
              <w:br/>
              <w:t>прибуток, грн</w:t>
            </w:r>
          </w:p>
        </w:tc>
      </w:tr>
      <w:tr w:rsidR="00263533" w:rsidRPr="00263533" w14:paraId="5DDE77BD" w14:textId="77777777" w:rsidTr="00DC2530">
        <w:trPr>
          <w:trHeight w:val="800"/>
        </w:trPr>
        <w:tc>
          <w:tcPr>
            <w:tcW w:w="1537" w:type="pct"/>
            <w:vMerge/>
            <w:tcBorders>
              <w:top w:val="single" w:sz="4" w:space="0" w:color="auto"/>
              <w:left w:val="single" w:sz="4" w:space="0" w:color="auto"/>
              <w:bottom w:val="single" w:sz="4" w:space="0" w:color="auto"/>
              <w:right w:val="single" w:sz="4" w:space="0" w:color="auto"/>
            </w:tcBorders>
            <w:vAlign w:val="center"/>
            <w:hideMark/>
          </w:tcPr>
          <w:p w14:paraId="52CD329B" w14:textId="77777777" w:rsidR="00263533" w:rsidRPr="00263533" w:rsidRDefault="00263533" w:rsidP="00263533">
            <w:pPr>
              <w:widowControl/>
              <w:autoSpaceDE/>
              <w:autoSpaceDN/>
              <w:rPr>
                <w:color w:val="000000"/>
                <w:sz w:val="24"/>
                <w:szCs w:val="24"/>
                <w:lang w:eastAsia="ru-RU"/>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14:paraId="251B3B4D" w14:textId="77777777" w:rsidR="00263533" w:rsidRPr="00263533" w:rsidRDefault="00263533" w:rsidP="00263533">
            <w:pPr>
              <w:widowControl/>
              <w:autoSpaceDE/>
              <w:autoSpaceDN/>
              <w:rPr>
                <w:color w:val="000000"/>
                <w:sz w:val="24"/>
                <w:szCs w:val="24"/>
                <w:lang w:eastAsia="ru-RU"/>
              </w:rPr>
            </w:pPr>
          </w:p>
        </w:tc>
        <w:tc>
          <w:tcPr>
            <w:tcW w:w="804" w:type="pct"/>
            <w:vMerge/>
            <w:tcBorders>
              <w:top w:val="single" w:sz="4" w:space="0" w:color="auto"/>
              <w:left w:val="single" w:sz="4" w:space="0" w:color="auto"/>
              <w:bottom w:val="single" w:sz="4" w:space="0" w:color="auto"/>
              <w:right w:val="single" w:sz="4" w:space="0" w:color="auto"/>
            </w:tcBorders>
            <w:vAlign w:val="center"/>
            <w:hideMark/>
          </w:tcPr>
          <w:p w14:paraId="20BECE65" w14:textId="77777777" w:rsidR="00263533" w:rsidRPr="00263533" w:rsidRDefault="00263533" w:rsidP="00263533">
            <w:pPr>
              <w:widowControl/>
              <w:autoSpaceDE/>
              <w:autoSpaceDN/>
              <w:rPr>
                <w:color w:val="000000"/>
                <w:sz w:val="24"/>
                <w:szCs w:val="24"/>
                <w:lang w:eastAsia="ru-RU"/>
              </w:rPr>
            </w:pPr>
          </w:p>
        </w:tc>
        <w:tc>
          <w:tcPr>
            <w:tcW w:w="712" w:type="pct"/>
            <w:tcBorders>
              <w:top w:val="nil"/>
              <w:left w:val="nil"/>
              <w:bottom w:val="single" w:sz="4" w:space="0" w:color="auto"/>
              <w:right w:val="single" w:sz="4" w:space="0" w:color="auto"/>
            </w:tcBorders>
            <w:shd w:val="clear" w:color="auto" w:fill="auto"/>
            <w:vAlign w:val="center"/>
            <w:hideMark/>
          </w:tcPr>
          <w:p w14:paraId="5300AEDD" w14:textId="77777777" w:rsidR="00263533" w:rsidRPr="00263533" w:rsidRDefault="00263533" w:rsidP="00263533">
            <w:pPr>
              <w:widowControl/>
              <w:autoSpaceDE/>
              <w:autoSpaceDN/>
              <w:jc w:val="center"/>
              <w:rPr>
                <w:color w:val="000000"/>
                <w:sz w:val="24"/>
                <w:szCs w:val="24"/>
                <w:lang w:eastAsia="ru-RU"/>
              </w:rPr>
            </w:pPr>
            <w:r w:rsidRPr="00263533">
              <w:rPr>
                <w:color w:val="000000"/>
                <w:sz w:val="24"/>
                <w:szCs w:val="24"/>
                <w:lang w:eastAsia="ru-RU"/>
              </w:rPr>
              <w:t>абсолютне,</w:t>
            </w:r>
            <w:r w:rsidRPr="00263533">
              <w:rPr>
                <w:color w:val="000000"/>
                <w:sz w:val="24"/>
                <w:szCs w:val="24"/>
                <w:lang w:eastAsia="ru-RU"/>
              </w:rPr>
              <w:br/>
              <w:t xml:space="preserve"> грн</w:t>
            </w:r>
          </w:p>
        </w:tc>
        <w:tc>
          <w:tcPr>
            <w:tcW w:w="607" w:type="pct"/>
            <w:tcBorders>
              <w:top w:val="nil"/>
              <w:left w:val="nil"/>
              <w:bottom w:val="single" w:sz="4" w:space="0" w:color="auto"/>
              <w:right w:val="single" w:sz="4" w:space="0" w:color="auto"/>
            </w:tcBorders>
            <w:shd w:val="clear" w:color="auto" w:fill="auto"/>
            <w:vAlign w:val="center"/>
            <w:hideMark/>
          </w:tcPr>
          <w:p w14:paraId="5C413AA3" w14:textId="77777777" w:rsidR="00263533" w:rsidRPr="00263533" w:rsidRDefault="00263533" w:rsidP="00263533">
            <w:pPr>
              <w:widowControl/>
              <w:autoSpaceDE/>
              <w:autoSpaceDN/>
              <w:jc w:val="center"/>
              <w:rPr>
                <w:color w:val="000000"/>
                <w:sz w:val="24"/>
                <w:szCs w:val="24"/>
                <w:lang w:eastAsia="ru-RU"/>
              </w:rPr>
            </w:pPr>
            <w:r w:rsidRPr="00263533">
              <w:rPr>
                <w:color w:val="000000"/>
                <w:sz w:val="24"/>
                <w:szCs w:val="24"/>
                <w:lang w:eastAsia="ru-RU"/>
              </w:rPr>
              <w:t>відносне,</w:t>
            </w:r>
            <w:r w:rsidRPr="00263533">
              <w:rPr>
                <w:color w:val="000000"/>
                <w:sz w:val="24"/>
                <w:szCs w:val="24"/>
                <w:lang w:eastAsia="ru-RU"/>
              </w:rPr>
              <w:br/>
              <w:t>%</w:t>
            </w:r>
          </w:p>
        </w:tc>
        <w:tc>
          <w:tcPr>
            <w:tcW w:w="730" w:type="pct"/>
            <w:vMerge/>
            <w:tcBorders>
              <w:top w:val="single" w:sz="4" w:space="0" w:color="auto"/>
              <w:left w:val="single" w:sz="4" w:space="0" w:color="auto"/>
              <w:bottom w:val="single" w:sz="4" w:space="0" w:color="auto"/>
              <w:right w:val="single" w:sz="4" w:space="0" w:color="auto"/>
            </w:tcBorders>
            <w:vAlign w:val="center"/>
            <w:hideMark/>
          </w:tcPr>
          <w:p w14:paraId="4D735DB3" w14:textId="77777777" w:rsidR="00263533" w:rsidRPr="00263533" w:rsidRDefault="00263533" w:rsidP="00263533">
            <w:pPr>
              <w:widowControl/>
              <w:autoSpaceDE/>
              <w:autoSpaceDN/>
              <w:rPr>
                <w:color w:val="000000"/>
                <w:sz w:val="24"/>
                <w:szCs w:val="24"/>
                <w:lang w:eastAsia="ru-RU"/>
              </w:rPr>
            </w:pPr>
          </w:p>
        </w:tc>
      </w:tr>
      <w:tr w:rsidR="008A64DE" w:rsidRPr="00263533" w14:paraId="05173DB3" w14:textId="77777777" w:rsidTr="00DC2530">
        <w:trPr>
          <w:trHeight w:val="892"/>
        </w:trPr>
        <w:tc>
          <w:tcPr>
            <w:tcW w:w="1537" w:type="pct"/>
            <w:tcBorders>
              <w:top w:val="nil"/>
              <w:left w:val="single" w:sz="4" w:space="0" w:color="auto"/>
              <w:bottom w:val="single" w:sz="4" w:space="0" w:color="auto"/>
              <w:right w:val="single" w:sz="4" w:space="0" w:color="auto"/>
            </w:tcBorders>
            <w:shd w:val="clear" w:color="auto" w:fill="auto"/>
            <w:vAlign w:val="bottom"/>
            <w:hideMark/>
          </w:tcPr>
          <w:p w14:paraId="3AA47416"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 xml:space="preserve">Чистий дохід від </w:t>
            </w:r>
            <w:r w:rsidRPr="00263533">
              <w:rPr>
                <w:color w:val="000000"/>
                <w:sz w:val="24"/>
                <w:szCs w:val="24"/>
                <w:lang w:eastAsia="ru-RU"/>
              </w:rPr>
              <w:br/>
              <w:t>реалізації продукції</w:t>
            </w:r>
            <w:r w:rsidRPr="00263533">
              <w:rPr>
                <w:color w:val="000000"/>
                <w:sz w:val="24"/>
                <w:szCs w:val="24"/>
                <w:lang w:eastAsia="ru-RU"/>
              </w:rPr>
              <w:br/>
              <w:t>(товарів, робіт, послуг)</w:t>
            </w:r>
          </w:p>
        </w:tc>
        <w:tc>
          <w:tcPr>
            <w:tcW w:w="610" w:type="pct"/>
            <w:tcBorders>
              <w:top w:val="nil"/>
              <w:left w:val="nil"/>
              <w:bottom w:val="single" w:sz="4" w:space="0" w:color="auto"/>
              <w:right w:val="single" w:sz="4" w:space="0" w:color="auto"/>
            </w:tcBorders>
            <w:shd w:val="clear" w:color="auto" w:fill="auto"/>
            <w:noWrap/>
            <w:vAlign w:val="bottom"/>
            <w:hideMark/>
          </w:tcPr>
          <w:p w14:paraId="52065572" w14:textId="3F0D8D5D"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283541</w:t>
            </w:r>
          </w:p>
        </w:tc>
        <w:tc>
          <w:tcPr>
            <w:tcW w:w="804" w:type="pct"/>
            <w:tcBorders>
              <w:top w:val="nil"/>
              <w:left w:val="nil"/>
              <w:bottom w:val="single" w:sz="4" w:space="0" w:color="auto"/>
              <w:right w:val="single" w:sz="4" w:space="0" w:color="auto"/>
            </w:tcBorders>
            <w:shd w:val="clear" w:color="auto" w:fill="auto"/>
            <w:noWrap/>
            <w:vAlign w:val="bottom"/>
            <w:hideMark/>
          </w:tcPr>
          <w:p w14:paraId="5808CE01" w14:textId="256F4EE8"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532194</w:t>
            </w:r>
          </w:p>
        </w:tc>
        <w:tc>
          <w:tcPr>
            <w:tcW w:w="712" w:type="pct"/>
            <w:tcBorders>
              <w:top w:val="nil"/>
              <w:left w:val="nil"/>
              <w:bottom w:val="single" w:sz="4" w:space="0" w:color="auto"/>
              <w:right w:val="single" w:sz="4" w:space="0" w:color="auto"/>
            </w:tcBorders>
            <w:shd w:val="clear" w:color="auto" w:fill="auto"/>
            <w:noWrap/>
            <w:vAlign w:val="bottom"/>
            <w:hideMark/>
          </w:tcPr>
          <w:p w14:paraId="64D3E32A" w14:textId="4FA6BC9D"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248653</w:t>
            </w:r>
          </w:p>
        </w:tc>
        <w:tc>
          <w:tcPr>
            <w:tcW w:w="607" w:type="pct"/>
            <w:tcBorders>
              <w:top w:val="nil"/>
              <w:left w:val="nil"/>
              <w:bottom w:val="single" w:sz="4" w:space="0" w:color="auto"/>
              <w:right w:val="single" w:sz="4" w:space="0" w:color="auto"/>
            </w:tcBorders>
            <w:shd w:val="clear" w:color="auto" w:fill="auto"/>
            <w:noWrap/>
            <w:vAlign w:val="bottom"/>
            <w:hideMark/>
          </w:tcPr>
          <w:p w14:paraId="2FBEA431" w14:textId="46912592" w:rsidR="008A64DE" w:rsidRPr="00263533" w:rsidRDefault="008A64DE" w:rsidP="008A64DE">
            <w:pPr>
              <w:widowControl/>
              <w:autoSpaceDE/>
              <w:autoSpaceDN/>
              <w:jc w:val="center"/>
              <w:rPr>
                <w:sz w:val="24"/>
                <w:szCs w:val="24"/>
                <w:lang w:eastAsia="ru-RU"/>
              </w:rPr>
            </w:pPr>
            <w:r w:rsidRPr="00010CC2">
              <w:rPr>
                <w:rFonts w:ascii="Arial" w:hAnsi="Arial" w:cs="Arial"/>
              </w:rPr>
              <w:t>87,7</w:t>
            </w:r>
          </w:p>
        </w:tc>
        <w:tc>
          <w:tcPr>
            <w:tcW w:w="730" w:type="pct"/>
            <w:tcBorders>
              <w:top w:val="nil"/>
              <w:left w:val="nil"/>
              <w:bottom w:val="single" w:sz="4" w:space="0" w:color="auto"/>
              <w:right w:val="single" w:sz="4" w:space="0" w:color="auto"/>
            </w:tcBorders>
            <w:shd w:val="clear" w:color="auto" w:fill="auto"/>
            <w:noWrap/>
            <w:vAlign w:val="bottom"/>
            <w:hideMark/>
          </w:tcPr>
          <w:p w14:paraId="3FADAEC9" w14:textId="0470B135" w:rsidR="008A64DE" w:rsidRPr="00263533" w:rsidRDefault="006861E3" w:rsidP="008A64DE">
            <w:pPr>
              <w:widowControl/>
              <w:autoSpaceDE/>
              <w:autoSpaceDN/>
              <w:jc w:val="center"/>
              <w:rPr>
                <w:sz w:val="24"/>
                <w:szCs w:val="24"/>
                <w:lang w:eastAsia="ru-RU"/>
              </w:rPr>
            </w:pPr>
            <w:r w:rsidRPr="00010CC2">
              <w:rPr>
                <w:rFonts w:ascii="Arial" w:hAnsi="Arial" w:cs="Arial"/>
              </w:rPr>
              <w:t>+</w:t>
            </w:r>
            <w:r w:rsidR="008A64DE" w:rsidRPr="00010CC2">
              <w:rPr>
                <w:rFonts w:ascii="Arial" w:hAnsi="Arial" w:cs="Arial"/>
              </w:rPr>
              <w:t>248653</w:t>
            </w:r>
          </w:p>
        </w:tc>
      </w:tr>
      <w:tr w:rsidR="008A64DE" w:rsidRPr="00263533" w14:paraId="2B0548A2" w14:textId="77777777" w:rsidTr="00DC2530">
        <w:trPr>
          <w:trHeight w:val="835"/>
        </w:trPr>
        <w:tc>
          <w:tcPr>
            <w:tcW w:w="1537" w:type="pct"/>
            <w:tcBorders>
              <w:top w:val="nil"/>
              <w:left w:val="single" w:sz="4" w:space="0" w:color="auto"/>
              <w:bottom w:val="single" w:sz="4" w:space="0" w:color="auto"/>
              <w:right w:val="single" w:sz="4" w:space="0" w:color="auto"/>
            </w:tcBorders>
            <w:shd w:val="clear" w:color="auto" w:fill="auto"/>
            <w:vAlign w:val="bottom"/>
            <w:hideMark/>
          </w:tcPr>
          <w:p w14:paraId="67A6A5FC"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Собівартість реалізованої</w:t>
            </w:r>
            <w:r w:rsidRPr="00263533">
              <w:rPr>
                <w:color w:val="000000"/>
                <w:sz w:val="24"/>
                <w:szCs w:val="24"/>
                <w:lang w:eastAsia="ru-RU"/>
              </w:rPr>
              <w:br/>
              <w:t>продукції (товарів, робіт, послуг)</w:t>
            </w:r>
          </w:p>
        </w:tc>
        <w:tc>
          <w:tcPr>
            <w:tcW w:w="610" w:type="pct"/>
            <w:tcBorders>
              <w:top w:val="nil"/>
              <w:left w:val="nil"/>
              <w:bottom w:val="single" w:sz="4" w:space="0" w:color="auto"/>
              <w:right w:val="single" w:sz="4" w:space="0" w:color="auto"/>
            </w:tcBorders>
            <w:shd w:val="clear" w:color="auto" w:fill="auto"/>
            <w:noWrap/>
            <w:vAlign w:val="bottom"/>
            <w:hideMark/>
          </w:tcPr>
          <w:p w14:paraId="7F3AA9F5" w14:textId="1027FCF4"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159348</w:t>
            </w:r>
          </w:p>
        </w:tc>
        <w:tc>
          <w:tcPr>
            <w:tcW w:w="804" w:type="pct"/>
            <w:tcBorders>
              <w:top w:val="nil"/>
              <w:left w:val="nil"/>
              <w:bottom w:val="single" w:sz="4" w:space="0" w:color="auto"/>
              <w:right w:val="single" w:sz="4" w:space="0" w:color="auto"/>
            </w:tcBorders>
            <w:shd w:val="clear" w:color="auto" w:fill="auto"/>
            <w:noWrap/>
            <w:vAlign w:val="bottom"/>
            <w:hideMark/>
          </w:tcPr>
          <w:p w14:paraId="08970E0C" w14:textId="035D8DA3"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359248</w:t>
            </w:r>
          </w:p>
        </w:tc>
        <w:tc>
          <w:tcPr>
            <w:tcW w:w="712" w:type="pct"/>
            <w:tcBorders>
              <w:top w:val="nil"/>
              <w:left w:val="nil"/>
              <w:bottom w:val="single" w:sz="4" w:space="0" w:color="auto"/>
              <w:right w:val="single" w:sz="4" w:space="0" w:color="auto"/>
            </w:tcBorders>
            <w:shd w:val="clear" w:color="auto" w:fill="auto"/>
            <w:noWrap/>
            <w:vAlign w:val="bottom"/>
            <w:hideMark/>
          </w:tcPr>
          <w:p w14:paraId="2602A785" w14:textId="620217B4"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199900</w:t>
            </w:r>
          </w:p>
        </w:tc>
        <w:tc>
          <w:tcPr>
            <w:tcW w:w="607" w:type="pct"/>
            <w:tcBorders>
              <w:top w:val="nil"/>
              <w:left w:val="nil"/>
              <w:bottom w:val="single" w:sz="4" w:space="0" w:color="auto"/>
              <w:right w:val="single" w:sz="4" w:space="0" w:color="auto"/>
            </w:tcBorders>
            <w:shd w:val="clear" w:color="auto" w:fill="auto"/>
            <w:noWrap/>
            <w:vAlign w:val="bottom"/>
            <w:hideMark/>
          </w:tcPr>
          <w:p w14:paraId="4EE165E4" w14:textId="0EB1433B" w:rsidR="008A64DE" w:rsidRPr="00263533" w:rsidRDefault="008A64DE" w:rsidP="008A64DE">
            <w:pPr>
              <w:widowControl/>
              <w:autoSpaceDE/>
              <w:autoSpaceDN/>
              <w:jc w:val="center"/>
              <w:rPr>
                <w:sz w:val="24"/>
                <w:szCs w:val="24"/>
                <w:lang w:eastAsia="ru-RU"/>
              </w:rPr>
            </w:pPr>
            <w:r w:rsidRPr="00010CC2">
              <w:rPr>
                <w:rFonts w:ascii="Arial" w:hAnsi="Arial" w:cs="Arial"/>
              </w:rPr>
              <w:t>125,4</w:t>
            </w:r>
          </w:p>
        </w:tc>
        <w:tc>
          <w:tcPr>
            <w:tcW w:w="730" w:type="pct"/>
            <w:tcBorders>
              <w:top w:val="nil"/>
              <w:left w:val="nil"/>
              <w:bottom w:val="single" w:sz="4" w:space="0" w:color="auto"/>
              <w:right w:val="single" w:sz="4" w:space="0" w:color="auto"/>
            </w:tcBorders>
            <w:shd w:val="clear" w:color="auto" w:fill="auto"/>
            <w:noWrap/>
            <w:vAlign w:val="bottom"/>
            <w:hideMark/>
          </w:tcPr>
          <w:p w14:paraId="380ECE18" w14:textId="0A9648A3" w:rsidR="008A64DE" w:rsidRPr="00263533" w:rsidRDefault="008A64DE" w:rsidP="008A64DE">
            <w:pPr>
              <w:widowControl/>
              <w:autoSpaceDE/>
              <w:autoSpaceDN/>
              <w:jc w:val="center"/>
              <w:rPr>
                <w:sz w:val="24"/>
                <w:szCs w:val="24"/>
                <w:lang w:eastAsia="ru-RU"/>
              </w:rPr>
            </w:pPr>
            <w:r w:rsidRPr="00010CC2">
              <w:rPr>
                <w:rFonts w:ascii="Arial" w:hAnsi="Arial" w:cs="Arial"/>
              </w:rPr>
              <w:t>-199900</w:t>
            </w:r>
          </w:p>
        </w:tc>
      </w:tr>
      <w:tr w:rsidR="008A64DE" w:rsidRPr="00263533" w14:paraId="7C52EF35" w14:textId="77777777" w:rsidTr="00DC2530">
        <w:trPr>
          <w:trHeight w:val="624"/>
        </w:trPr>
        <w:tc>
          <w:tcPr>
            <w:tcW w:w="1537" w:type="pct"/>
            <w:tcBorders>
              <w:top w:val="nil"/>
              <w:left w:val="single" w:sz="4" w:space="0" w:color="auto"/>
              <w:bottom w:val="single" w:sz="4" w:space="0" w:color="auto"/>
              <w:right w:val="single" w:sz="4" w:space="0" w:color="auto"/>
            </w:tcBorders>
            <w:shd w:val="clear" w:color="auto" w:fill="auto"/>
            <w:vAlign w:val="bottom"/>
            <w:hideMark/>
          </w:tcPr>
          <w:p w14:paraId="04C0477F" w14:textId="77777777" w:rsidR="008A64DE" w:rsidRPr="00263533" w:rsidRDefault="008A64DE" w:rsidP="008A64DE">
            <w:pPr>
              <w:widowControl/>
              <w:autoSpaceDE/>
              <w:autoSpaceDN/>
              <w:rPr>
                <w:b/>
                <w:bCs/>
                <w:color w:val="000000"/>
                <w:sz w:val="24"/>
                <w:szCs w:val="24"/>
                <w:lang w:eastAsia="ru-RU"/>
              </w:rPr>
            </w:pPr>
            <w:r w:rsidRPr="00263533">
              <w:rPr>
                <w:b/>
                <w:bCs/>
                <w:color w:val="000000"/>
                <w:sz w:val="24"/>
                <w:szCs w:val="24"/>
                <w:lang w:eastAsia="ru-RU"/>
              </w:rPr>
              <w:t>Валовий прибуток</w:t>
            </w:r>
            <w:r w:rsidRPr="00263533">
              <w:rPr>
                <w:b/>
                <w:bCs/>
                <w:color w:val="000000"/>
                <w:sz w:val="24"/>
                <w:szCs w:val="24"/>
                <w:lang w:eastAsia="ru-RU"/>
              </w:rPr>
              <w:br/>
              <w:t>(збиток)</w:t>
            </w:r>
          </w:p>
        </w:tc>
        <w:tc>
          <w:tcPr>
            <w:tcW w:w="610" w:type="pct"/>
            <w:tcBorders>
              <w:top w:val="nil"/>
              <w:left w:val="nil"/>
              <w:bottom w:val="single" w:sz="4" w:space="0" w:color="auto"/>
              <w:right w:val="single" w:sz="4" w:space="0" w:color="auto"/>
            </w:tcBorders>
            <w:shd w:val="clear" w:color="auto" w:fill="auto"/>
            <w:noWrap/>
            <w:vAlign w:val="bottom"/>
            <w:hideMark/>
          </w:tcPr>
          <w:p w14:paraId="5F83820A" w14:textId="764B174E" w:rsidR="008A64DE" w:rsidRPr="00263533" w:rsidRDefault="008A64DE" w:rsidP="008A64DE">
            <w:pPr>
              <w:widowControl/>
              <w:autoSpaceDE/>
              <w:autoSpaceDN/>
              <w:jc w:val="center"/>
              <w:rPr>
                <w:b/>
                <w:bCs/>
                <w:color w:val="000000"/>
                <w:sz w:val="24"/>
                <w:szCs w:val="24"/>
                <w:lang w:eastAsia="ru-RU"/>
              </w:rPr>
            </w:pPr>
            <w:r w:rsidRPr="00010CC2">
              <w:rPr>
                <w:rFonts w:ascii="Arial" w:hAnsi="Arial" w:cs="Arial"/>
                <w:b/>
                <w:bCs/>
                <w:color w:val="000000"/>
              </w:rPr>
              <w:t>124193</w:t>
            </w:r>
          </w:p>
        </w:tc>
        <w:tc>
          <w:tcPr>
            <w:tcW w:w="804" w:type="pct"/>
            <w:tcBorders>
              <w:top w:val="nil"/>
              <w:left w:val="nil"/>
              <w:bottom w:val="single" w:sz="4" w:space="0" w:color="auto"/>
              <w:right w:val="single" w:sz="4" w:space="0" w:color="auto"/>
            </w:tcBorders>
            <w:shd w:val="clear" w:color="auto" w:fill="auto"/>
            <w:noWrap/>
            <w:vAlign w:val="bottom"/>
            <w:hideMark/>
          </w:tcPr>
          <w:p w14:paraId="5320AE98" w14:textId="15F5ECA5" w:rsidR="008A64DE" w:rsidRPr="00263533" w:rsidRDefault="008A64DE" w:rsidP="008A64DE">
            <w:pPr>
              <w:widowControl/>
              <w:autoSpaceDE/>
              <w:autoSpaceDN/>
              <w:jc w:val="center"/>
              <w:rPr>
                <w:b/>
                <w:bCs/>
                <w:color w:val="000000"/>
                <w:sz w:val="24"/>
                <w:szCs w:val="24"/>
                <w:lang w:eastAsia="ru-RU"/>
              </w:rPr>
            </w:pPr>
            <w:r w:rsidRPr="00010CC2">
              <w:rPr>
                <w:rFonts w:ascii="Arial" w:hAnsi="Arial" w:cs="Arial"/>
                <w:b/>
                <w:bCs/>
                <w:color w:val="000000"/>
              </w:rPr>
              <w:t>172946</w:t>
            </w:r>
          </w:p>
        </w:tc>
        <w:tc>
          <w:tcPr>
            <w:tcW w:w="712" w:type="pct"/>
            <w:tcBorders>
              <w:top w:val="nil"/>
              <w:left w:val="nil"/>
              <w:bottom w:val="single" w:sz="4" w:space="0" w:color="auto"/>
              <w:right w:val="single" w:sz="4" w:space="0" w:color="auto"/>
            </w:tcBorders>
            <w:shd w:val="clear" w:color="auto" w:fill="auto"/>
            <w:noWrap/>
            <w:vAlign w:val="bottom"/>
            <w:hideMark/>
          </w:tcPr>
          <w:p w14:paraId="27D6EBD1" w14:textId="69FBBF99" w:rsidR="008A64DE" w:rsidRPr="00263533" w:rsidRDefault="008A64DE" w:rsidP="008A64DE">
            <w:pPr>
              <w:widowControl/>
              <w:autoSpaceDE/>
              <w:autoSpaceDN/>
              <w:jc w:val="center"/>
              <w:rPr>
                <w:b/>
                <w:bCs/>
                <w:color w:val="000000"/>
                <w:sz w:val="24"/>
                <w:szCs w:val="24"/>
                <w:lang w:eastAsia="ru-RU"/>
              </w:rPr>
            </w:pPr>
            <w:r w:rsidRPr="00010CC2">
              <w:rPr>
                <w:rFonts w:ascii="Arial" w:hAnsi="Arial" w:cs="Arial"/>
                <w:b/>
                <w:bCs/>
                <w:color w:val="000000"/>
              </w:rPr>
              <w:t>48753</w:t>
            </w:r>
          </w:p>
        </w:tc>
        <w:tc>
          <w:tcPr>
            <w:tcW w:w="607" w:type="pct"/>
            <w:tcBorders>
              <w:top w:val="nil"/>
              <w:left w:val="nil"/>
              <w:bottom w:val="single" w:sz="4" w:space="0" w:color="auto"/>
              <w:right w:val="single" w:sz="4" w:space="0" w:color="auto"/>
            </w:tcBorders>
            <w:shd w:val="clear" w:color="auto" w:fill="auto"/>
            <w:noWrap/>
            <w:vAlign w:val="bottom"/>
            <w:hideMark/>
          </w:tcPr>
          <w:p w14:paraId="7B21684B" w14:textId="5CF004C6" w:rsidR="008A64DE" w:rsidRPr="00263533" w:rsidRDefault="008A64DE" w:rsidP="008A64DE">
            <w:pPr>
              <w:widowControl/>
              <w:autoSpaceDE/>
              <w:autoSpaceDN/>
              <w:jc w:val="center"/>
              <w:rPr>
                <w:b/>
                <w:bCs/>
                <w:sz w:val="24"/>
                <w:szCs w:val="24"/>
                <w:lang w:eastAsia="ru-RU"/>
              </w:rPr>
            </w:pPr>
            <w:r w:rsidRPr="00010CC2">
              <w:rPr>
                <w:rFonts w:ascii="Arial" w:hAnsi="Arial" w:cs="Arial"/>
                <w:b/>
                <w:bCs/>
              </w:rPr>
              <w:t>39,3</w:t>
            </w:r>
          </w:p>
        </w:tc>
        <w:tc>
          <w:tcPr>
            <w:tcW w:w="730" w:type="pct"/>
            <w:tcBorders>
              <w:top w:val="nil"/>
              <w:left w:val="nil"/>
              <w:bottom w:val="single" w:sz="4" w:space="0" w:color="auto"/>
              <w:right w:val="single" w:sz="4" w:space="0" w:color="auto"/>
            </w:tcBorders>
            <w:shd w:val="clear" w:color="auto" w:fill="auto"/>
            <w:noWrap/>
            <w:vAlign w:val="bottom"/>
            <w:hideMark/>
          </w:tcPr>
          <w:p w14:paraId="4BAB0E5D" w14:textId="44FDE619" w:rsidR="008A64DE" w:rsidRPr="00263533" w:rsidRDefault="006861E3" w:rsidP="008A64DE">
            <w:pPr>
              <w:widowControl/>
              <w:autoSpaceDE/>
              <w:autoSpaceDN/>
              <w:jc w:val="center"/>
              <w:rPr>
                <w:b/>
                <w:bCs/>
                <w:sz w:val="24"/>
                <w:szCs w:val="24"/>
                <w:lang w:eastAsia="ru-RU"/>
              </w:rPr>
            </w:pPr>
            <w:r w:rsidRPr="00010CC2">
              <w:rPr>
                <w:rFonts w:ascii="Arial" w:hAnsi="Arial" w:cs="Arial"/>
                <w:b/>
                <w:bCs/>
              </w:rPr>
              <w:t>+</w:t>
            </w:r>
            <w:r w:rsidR="008A64DE" w:rsidRPr="00010CC2">
              <w:rPr>
                <w:rFonts w:ascii="Arial" w:hAnsi="Arial" w:cs="Arial"/>
                <w:b/>
                <w:bCs/>
              </w:rPr>
              <w:t>48753</w:t>
            </w:r>
          </w:p>
        </w:tc>
      </w:tr>
      <w:tr w:rsidR="008A64DE" w:rsidRPr="00263533" w14:paraId="1F02976F" w14:textId="77777777" w:rsidTr="00DC2530">
        <w:trPr>
          <w:trHeight w:val="345"/>
        </w:trPr>
        <w:tc>
          <w:tcPr>
            <w:tcW w:w="1537" w:type="pct"/>
            <w:tcBorders>
              <w:top w:val="nil"/>
              <w:left w:val="single" w:sz="4" w:space="0" w:color="auto"/>
              <w:bottom w:val="single" w:sz="4" w:space="0" w:color="auto"/>
              <w:right w:val="single" w:sz="4" w:space="0" w:color="auto"/>
            </w:tcBorders>
            <w:shd w:val="clear" w:color="auto" w:fill="auto"/>
            <w:vAlign w:val="bottom"/>
            <w:hideMark/>
          </w:tcPr>
          <w:p w14:paraId="14AFB3E6"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Інші операційні доходи</w:t>
            </w:r>
          </w:p>
        </w:tc>
        <w:tc>
          <w:tcPr>
            <w:tcW w:w="610" w:type="pct"/>
            <w:tcBorders>
              <w:top w:val="nil"/>
              <w:left w:val="nil"/>
              <w:bottom w:val="single" w:sz="4" w:space="0" w:color="auto"/>
              <w:right w:val="single" w:sz="4" w:space="0" w:color="auto"/>
            </w:tcBorders>
            <w:shd w:val="clear" w:color="auto" w:fill="auto"/>
            <w:noWrap/>
            <w:vAlign w:val="bottom"/>
            <w:hideMark/>
          </w:tcPr>
          <w:p w14:paraId="33954AE8" w14:textId="43818035"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672</w:t>
            </w:r>
          </w:p>
        </w:tc>
        <w:tc>
          <w:tcPr>
            <w:tcW w:w="804" w:type="pct"/>
            <w:tcBorders>
              <w:top w:val="nil"/>
              <w:left w:val="nil"/>
              <w:bottom w:val="single" w:sz="4" w:space="0" w:color="auto"/>
              <w:right w:val="single" w:sz="4" w:space="0" w:color="auto"/>
            </w:tcBorders>
            <w:shd w:val="clear" w:color="auto" w:fill="auto"/>
            <w:noWrap/>
            <w:vAlign w:val="bottom"/>
            <w:hideMark/>
          </w:tcPr>
          <w:p w14:paraId="016783A5" w14:textId="266EAC8E"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291</w:t>
            </w:r>
          </w:p>
        </w:tc>
        <w:tc>
          <w:tcPr>
            <w:tcW w:w="712" w:type="pct"/>
            <w:tcBorders>
              <w:top w:val="nil"/>
              <w:left w:val="nil"/>
              <w:bottom w:val="single" w:sz="4" w:space="0" w:color="auto"/>
              <w:right w:val="single" w:sz="4" w:space="0" w:color="auto"/>
            </w:tcBorders>
            <w:shd w:val="clear" w:color="auto" w:fill="auto"/>
            <w:noWrap/>
            <w:vAlign w:val="bottom"/>
            <w:hideMark/>
          </w:tcPr>
          <w:p w14:paraId="7B3210DA" w14:textId="37BB5049"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-381</w:t>
            </w:r>
          </w:p>
        </w:tc>
        <w:tc>
          <w:tcPr>
            <w:tcW w:w="607" w:type="pct"/>
            <w:tcBorders>
              <w:top w:val="nil"/>
              <w:left w:val="nil"/>
              <w:bottom w:val="single" w:sz="4" w:space="0" w:color="auto"/>
              <w:right w:val="single" w:sz="4" w:space="0" w:color="auto"/>
            </w:tcBorders>
            <w:shd w:val="clear" w:color="auto" w:fill="auto"/>
            <w:noWrap/>
            <w:vAlign w:val="bottom"/>
            <w:hideMark/>
          </w:tcPr>
          <w:p w14:paraId="4ABD7913" w14:textId="37CE423B" w:rsidR="008A64DE" w:rsidRPr="00263533" w:rsidRDefault="008A64DE" w:rsidP="008A64DE">
            <w:pPr>
              <w:widowControl/>
              <w:autoSpaceDE/>
              <w:autoSpaceDN/>
              <w:jc w:val="center"/>
              <w:rPr>
                <w:sz w:val="24"/>
                <w:szCs w:val="24"/>
                <w:lang w:eastAsia="ru-RU"/>
              </w:rPr>
            </w:pPr>
            <w:r w:rsidRPr="00010CC2">
              <w:rPr>
                <w:rFonts w:ascii="Arial" w:hAnsi="Arial" w:cs="Arial"/>
              </w:rPr>
              <w:t>-56,70</w:t>
            </w:r>
          </w:p>
        </w:tc>
        <w:tc>
          <w:tcPr>
            <w:tcW w:w="730" w:type="pct"/>
            <w:tcBorders>
              <w:top w:val="nil"/>
              <w:left w:val="nil"/>
              <w:bottom w:val="single" w:sz="4" w:space="0" w:color="auto"/>
              <w:right w:val="single" w:sz="4" w:space="0" w:color="auto"/>
            </w:tcBorders>
            <w:shd w:val="clear" w:color="auto" w:fill="auto"/>
            <w:noWrap/>
            <w:vAlign w:val="bottom"/>
            <w:hideMark/>
          </w:tcPr>
          <w:p w14:paraId="61DAB946" w14:textId="7FB6B06D" w:rsidR="008A64DE" w:rsidRPr="00263533" w:rsidRDefault="008A64DE" w:rsidP="008A64DE">
            <w:pPr>
              <w:widowControl/>
              <w:autoSpaceDE/>
              <w:autoSpaceDN/>
              <w:jc w:val="center"/>
              <w:rPr>
                <w:sz w:val="24"/>
                <w:szCs w:val="24"/>
                <w:lang w:eastAsia="ru-RU"/>
              </w:rPr>
            </w:pPr>
            <w:r w:rsidRPr="00010CC2">
              <w:rPr>
                <w:rFonts w:ascii="Arial" w:hAnsi="Arial" w:cs="Arial"/>
              </w:rPr>
              <w:t>-381</w:t>
            </w:r>
          </w:p>
        </w:tc>
      </w:tr>
      <w:tr w:rsidR="008A64DE" w:rsidRPr="00263533" w14:paraId="0E117F8F" w14:textId="77777777" w:rsidTr="00DC2530">
        <w:trPr>
          <w:trHeight w:val="279"/>
        </w:trPr>
        <w:tc>
          <w:tcPr>
            <w:tcW w:w="1537" w:type="pct"/>
            <w:tcBorders>
              <w:top w:val="nil"/>
              <w:left w:val="single" w:sz="4" w:space="0" w:color="auto"/>
              <w:bottom w:val="single" w:sz="4" w:space="0" w:color="auto"/>
              <w:right w:val="single" w:sz="4" w:space="0" w:color="auto"/>
            </w:tcBorders>
            <w:shd w:val="clear" w:color="auto" w:fill="auto"/>
            <w:vAlign w:val="bottom"/>
            <w:hideMark/>
          </w:tcPr>
          <w:p w14:paraId="41785178"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Інші операційні витрати</w:t>
            </w:r>
          </w:p>
        </w:tc>
        <w:tc>
          <w:tcPr>
            <w:tcW w:w="610" w:type="pct"/>
            <w:tcBorders>
              <w:top w:val="nil"/>
              <w:left w:val="nil"/>
              <w:bottom w:val="single" w:sz="4" w:space="0" w:color="auto"/>
              <w:right w:val="single" w:sz="4" w:space="0" w:color="auto"/>
            </w:tcBorders>
            <w:shd w:val="clear" w:color="auto" w:fill="auto"/>
            <w:noWrap/>
            <w:vAlign w:val="bottom"/>
            <w:hideMark/>
          </w:tcPr>
          <w:p w14:paraId="3FDA41C2" w14:textId="455EA064"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7105</w:t>
            </w:r>
          </w:p>
        </w:tc>
        <w:tc>
          <w:tcPr>
            <w:tcW w:w="804" w:type="pct"/>
            <w:tcBorders>
              <w:top w:val="nil"/>
              <w:left w:val="nil"/>
              <w:bottom w:val="single" w:sz="4" w:space="0" w:color="auto"/>
              <w:right w:val="single" w:sz="4" w:space="0" w:color="auto"/>
            </w:tcBorders>
            <w:shd w:val="clear" w:color="auto" w:fill="auto"/>
            <w:noWrap/>
            <w:vAlign w:val="bottom"/>
            <w:hideMark/>
          </w:tcPr>
          <w:p w14:paraId="33198F29" w14:textId="4C0EA262"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7354</w:t>
            </w:r>
          </w:p>
        </w:tc>
        <w:tc>
          <w:tcPr>
            <w:tcW w:w="712" w:type="pct"/>
            <w:tcBorders>
              <w:top w:val="nil"/>
              <w:left w:val="nil"/>
              <w:bottom w:val="single" w:sz="4" w:space="0" w:color="auto"/>
              <w:right w:val="single" w:sz="4" w:space="0" w:color="auto"/>
            </w:tcBorders>
            <w:shd w:val="clear" w:color="auto" w:fill="auto"/>
            <w:noWrap/>
            <w:vAlign w:val="bottom"/>
            <w:hideMark/>
          </w:tcPr>
          <w:p w14:paraId="7695F002" w14:textId="6F5A82E6"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249</w:t>
            </w:r>
          </w:p>
        </w:tc>
        <w:tc>
          <w:tcPr>
            <w:tcW w:w="607" w:type="pct"/>
            <w:tcBorders>
              <w:top w:val="nil"/>
              <w:left w:val="nil"/>
              <w:bottom w:val="single" w:sz="4" w:space="0" w:color="auto"/>
              <w:right w:val="single" w:sz="4" w:space="0" w:color="auto"/>
            </w:tcBorders>
            <w:shd w:val="clear" w:color="auto" w:fill="auto"/>
            <w:noWrap/>
            <w:vAlign w:val="bottom"/>
            <w:hideMark/>
          </w:tcPr>
          <w:p w14:paraId="71256DF1" w14:textId="4358E59A" w:rsidR="008A64DE" w:rsidRPr="00263533" w:rsidRDefault="008A64DE" w:rsidP="008A64DE">
            <w:pPr>
              <w:widowControl/>
              <w:autoSpaceDE/>
              <w:autoSpaceDN/>
              <w:jc w:val="center"/>
              <w:rPr>
                <w:sz w:val="24"/>
                <w:szCs w:val="24"/>
                <w:lang w:eastAsia="ru-RU"/>
              </w:rPr>
            </w:pPr>
            <w:r w:rsidRPr="00010CC2">
              <w:rPr>
                <w:rFonts w:ascii="Arial" w:hAnsi="Arial" w:cs="Arial"/>
              </w:rPr>
              <w:t>3,5</w:t>
            </w:r>
          </w:p>
        </w:tc>
        <w:tc>
          <w:tcPr>
            <w:tcW w:w="730" w:type="pct"/>
            <w:tcBorders>
              <w:top w:val="nil"/>
              <w:left w:val="nil"/>
              <w:bottom w:val="single" w:sz="4" w:space="0" w:color="auto"/>
              <w:right w:val="single" w:sz="4" w:space="0" w:color="auto"/>
            </w:tcBorders>
            <w:shd w:val="clear" w:color="auto" w:fill="auto"/>
            <w:noWrap/>
            <w:vAlign w:val="bottom"/>
            <w:hideMark/>
          </w:tcPr>
          <w:p w14:paraId="43F7A213" w14:textId="2A84C835" w:rsidR="008A64DE" w:rsidRPr="00263533" w:rsidRDefault="008A64DE" w:rsidP="008A64DE">
            <w:pPr>
              <w:widowControl/>
              <w:autoSpaceDE/>
              <w:autoSpaceDN/>
              <w:jc w:val="center"/>
              <w:rPr>
                <w:sz w:val="24"/>
                <w:szCs w:val="24"/>
                <w:lang w:eastAsia="ru-RU"/>
              </w:rPr>
            </w:pPr>
            <w:r w:rsidRPr="00010CC2">
              <w:rPr>
                <w:rFonts w:ascii="Arial" w:hAnsi="Arial" w:cs="Arial"/>
              </w:rPr>
              <w:t>-249</w:t>
            </w:r>
          </w:p>
        </w:tc>
      </w:tr>
      <w:tr w:rsidR="008A64DE" w:rsidRPr="00263533" w14:paraId="0C4EE26B" w14:textId="77777777" w:rsidTr="00DC2530">
        <w:trPr>
          <w:trHeight w:val="837"/>
        </w:trPr>
        <w:tc>
          <w:tcPr>
            <w:tcW w:w="1537" w:type="pct"/>
            <w:tcBorders>
              <w:top w:val="nil"/>
              <w:left w:val="single" w:sz="4" w:space="0" w:color="auto"/>
              <w:bottom w:val="single" w:sz="4" w:space="0" w:color="auto"/>
              <w:right w:val="single" w:sz="4" w:space="0" w:color="auto"/>
            </w:tcBorders>
            <w:shd w:val="clear" w:color="auto" w:fill="auto"/>
            <w:vAlign w:val="bottom"/>
            <w:hideMark/>
          </w:tcPr>
          <w:p w14:paraId="50573D75" w14:textId="77777777" w:rsidR="008A64DE" w:rsidRPr="00263533" w:rsidRDefault="008A64DE" w:rsidP="008A64DE">
            <w:pPr>
              <w:widowControl/>
              <w:autoSpaceDE/>
              <w:autoSpaceDN/>
              <w:rPr>
                <w:b/>
                <w:bCs/>
                <w:color w:val="000000"/>
                <w:sz w:val="24"/>
                <w:szCs w:val="24"/>
                <w:lang w:eastAsia="ru-RU"/>
              </w:rPr>
            </w:pPr>
            <w:r w:rsidRPr="00263533">
              <w:rPr>
                <w:b/>
                <w:bCs/>
                <w:color w:val="000000"/>
                <w:sz w:val="24"/>
                <w:szCs w:val="24"/>
                <w:lang w:eastAsia="ru-RU"/>
              </w:rPr>
              <w:t xml:space="preserve">Фінансовий результат від іншої операційної </w:t>
            </w:r>
            <w:r w:rsidRPr="00263533">
              <w:rPr>
                <w:b/>
                <w:bCs/>
                <w:color w:val="000000"/>
                <w:sz w:val="24"/>
                <w:szCs w:val="24"/>
                <w:lang w:eastAsia="ru-RU"/>
              </w:rPr>
              <w:br/>
              <w:t>діяльності</w:t>
            </w:r>
          </w:p>
        </w:tc>
        <w:tc>
          <w:tcPr>
            <w:tcW w:w="610" w:type="pct"/>
            <w:tcBorders>
              <w:top w:val="nil"/>
              <w:left w:val="nil"/>
              <w:bottom w:val="single" w:sz="4" w:space="0" w:color="auto"/>
              <w:right w:val="single" w:sz="4" w:space="0" w:color="auto"/>
            </w:tcBorders>
            <w:shd w:val="clear" w:color="auto" w:fill="auto"/>
            <w:noWrap/>
            <w:vAlign w:val="bottom"/>
            <w:hideMark/>
          </w:tcPr>
          <w:p w14:paraId="3DDD874C" w14:textId="2969F43D" w:rsidR="008A64DE" w:rsidRPr="00263533" w:rsidRDefault="008A64DE" w:rsidP="008A64DE">
            <w:pPr>
              <w:widowControl/>
              <w:autoSpaceDE/>
              <w:autoSpaceDN/>
              <w:jc w:val="center"/>
              <w:rPr>
                <w:b/>
                <w:bCs/>
                <w:color w:val="000000"/>
                <w:sz w:val="24"/>
                <w:szCs w:val="24"/>
                <w:lang w:eastAsia="ru-RU"/>
              </w:rPr>
            </w:pPr>
            <w:r w:rsidRPr="00010CC2">
              <w:rPr>
                <w:rFonts w:ascii="Arial" w:hAnsi="Arial" w:cs="Arial"/>
                <w:b/>
                <w:bCs/>
                <w:color w:val="000000"/>
              </w:rPr>
              <w:t>-6433</w:t>
            </w:r>
          </w:p>
        </w:tc>
        <w:tc>
          <w:tcPr>
            <w:tcW w:w="804" w:type="pct"/>
            <w:tcBorders>
              <w:top w:val="nil"/>
              <w:left w:val="nil"/>
              <w:bottom w:val="single" w:sz="4" w:space="0" w:color="auto"/>
              <w:right w:val="single" w:sz="4" w:space="0" w:color="auto"/>
            </w:tcBorders>
            <w:shd w:val="clear" w:color="auto" w:fill="auto"/>
            <w:noWrap/>
            <w:vAlign w:val="bottom"/>
            <w:hideMark/>
          </w:tcPr>
          <w:p w14:paraId="769C479F" w14:textId="7B58569B" w:rsidR="008A64DE" w:rsidRPr="00263533" w:rsidRDefault="008A64DE" w:rsidP="008A64DE">
            <w:pPr>
              <w:widowControl/>
              <w:autoSpaceDE/>
              <w:autoSpaceDN/>
              <w:jc w:val="center"/>
              <w:rPr>
                <w:b/>
                <w:bCs/>
                <w:color w:val="000000"/>
                <w:sz w:val="24"/>
                <w:szCs w:val="24"/>
                <w:lang w:eastAsia="ru-RU"/>
              </w:rPr>
            </w:pPr>
            <w:r w:rsidRPr="00010CC2">
              <w:rPr>
                <w:rFonts w:ascii="Arial" w:hAnsi="Arial" w:cs="Arial"/>
                <w:b/>
                <w:bCs/>
                <w:color w:val="000000"/>
              </w:rPr>
              <w:t>-7063</w:t>
            </w:r>
          </w:p>
        </w:tc>
        <w:tc>
          <w:tcPr>
            <w:tcW w:w="712" w:type="pct"/>
            <w:tcBorders>
              <w:top w:val="nil"/>
              <w:left w:val="nil"/>
              <w:bottom w:val="single" w:sz="4" w:space="0" w:color="auto"/>
              <w:right w:val="single" w:sz="4" w:space="0" w:color="auto"/>
            </w:tcBorders>
            <w:shd w:val="clear" w:color="auto" w:fill="auto"/>
            <w:noWrap/>
            <w:vAlign w:val="bottom"/>
            <w:hideMark/>
          </w:tcPr>
          <w:p w14:paraId="647496DF" w14:textId="0FBF625C" w:rsidR="008A64DE" w:rsidRPr="00263533" w:rsidRDefault="008A64DE" w:rsidP="008A64DE">
            <w:pPr>
              <w:widowControl/>
              <w:autoSpaceDE/>
              <w:autoSpaceDN/>
              <w:jc w:val="center"/>
              <w:rPr>
                <w:b/>
                <w:bCs/>
                <w:color w:val="000000"/>
                <w:sz w:val="24"/>
                <w:szCs w:val="24"/>
                <w:lang w:eastAsia="ru-RU"/>
              </w:rPr>
            </w:pPr>
            <w:r w:rsidRPr="00010CC2">
              <w:rPr>
                <w:rFonts w:ascii="Arial" w:hAnsi="Arial" w:cs="Arial"/>
                <w:b/>
                <w:bCs/>
                <w:color w:val="000000"/>
              </w:rPr>
              <w:t>-630</w:t>
            </w:r>
          </w:p>
        </w:tc>
        <w:tc>
          <w:tcPr>
            <w:tcW w:w="607" w:type="pct"/>
            <w:tcBorders>
              <w:top w:val="nil"/>
              <w:left w:val="nil"/>
              <w:bottom w:val="single" w:sz="4" w:space="0" w:color="auto"/>
              <w:right w:val="single" w:sz="4" w:space="0" w:color="auto"/>
            </w:tcBorders>
            <w:shd w:val="clear" w:color="auto" w:fill="auto"/>
            <w:noWrap/>
            <w:vAlign w:val="bottom"/>
            <w:hideMark/>
          </w:tcPr>
          <w:p w14:paraId="67CCC971" w14:textId="2A8093F5" w:rsidR="008A64DE" w:rsidRPr="00263533" w:rsidRDefault="008A64DE" w:rsidP="008A64DE">
            <w:pPr>
              <w:widowControl/>
              <w:autoSpaceDE/>
              <w:autoSpaceDN/>
              <w:jc w:val="center"/>
              <w:rPr>
                <w:b/>
                <w:bCs/>
                <w:sz w:val="24"/>
                <w:szCs w:val="24"/>
                <w:lang w:eastAsia="ru-RU"/>
              </w:rPr>
            </w:pPr>
            <w:r w:rsidRPr="00010CC2">
              <w:rPr>
                <w:rFonts w:ascii="Arial" w:hAnsi="Arial" w:cs="Arial"/>
                <w:b/>
                <w:bCs/>
              </w:rPr>
              <w:t>9,8</w:t>
            </w:r>
          </w:p>
        </w:tc>
        <w:tc>
          <w:tcPr>
            <w:tcW w:w="730" w:type="pct"/>
            <w:tcBorders>
              <w:top w:val="nil"/>
              <w:left w:val="nil"/>
              <w:bottom w:val="single" w:sz="4" w:space="0" w:color="auto"/>
              <w:right w:val="single" w:sz="4" w:space="0" w:color="auto"/>
            </w:tcBorders>
            <w:shd w:val="clear" w:color="auto" w:fill="auto"/>
            <w:noWrap/>
            <w:vAlign w:val="bottom"/>
            <w:hideMark/>
          </w:tcPr>
          <w:p w14:paraId="3658EB7D" w14:textId="4FEF0C4E" w:rsidR="008A64DE" w:rsidRPr="00263533" w:rsidRDefault="008A64DE" w:rsidP="008A64DE">
            <w:pPr>
              <w:widowControl/>
              <w:autoSpaceDE/>
              <w:autoSpaceDN/>
              <w:jc w:val="center"/>
              <w:rPr>
                <w:b/>
                <w:bCs/>
                <w:sz w:val="24"/>
                <w:szCs w:val="24"/>
                <w:lang w:eastAsia="ru-RU"/>
              </w:rPr>
            </w:pPr>
            <w:r w:rsidRPr="00010CC2">
              <w:rPr>
                <w:rFonts w:ascii="Arial" w:hAnsi="Arial" w:cs="Arial"/>
                <w:b/>
                <w:bCs/>
              </w:rPr>
              <w:t>-630</w:t>
            </w:r>
          </w:p>
        </w:tc>
      </w:tr>
      <w:tr w:rsidR="008A64DE" w:rsidRPr="00263533" w14:paraId="54AC8B20" w14:textId="77777777" w:rsidTr="00DC2530">
        <w:trPr>
          <w:trHeight w:val="281"/>
        </w:trPr>
        <w:tc>
          <w:tcPr>
            <w:tcW w:w="1537" w:type="pct"/>
            <w:tcBorders>
              <w:top w:val="nil"/>
              <w:left w:val="single" w:sz="4" w:space="0" w:color="auto"/>
              <w:bottom w:val="single" w:sz="4" w:space="0" w:color="auto"/>
              <w:right w:val="single" w:sz="4" w:space="0" w:color="auto"/>
            </w:tcBorders>
            <w:shd w:val="clear" w:color="auto" w:fill="auto"/>
            <w:vAlign w:val="bottom"/>
            <w:hideMark/>
          </w:tcPr>
          <w:p w14:paraId="4950EBB3"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Адміністративні  витрати</w:t>
            </w:r>
          </w:p>
        </w:tc>
        <w:tc>
          <w:tcPr>
            <w:tcW w:w="610" w:type="pct"/>
            <w:tcBorders>
              <w:top w:val="nil"/>
              <w:left w:val="nil"/>
              <w:bottom w:val="single" w:sz="4" w:space="0" w:color="auto"/>
              <w:right w:val="single" w:sz="4" w:space="0" w:color="auto"/>
            </w:tcBorders>
            <w:shd w:val="clear" w:color="auto" w:fill="auto"/>
            <w:noWrap/>
            <w:vAlign w:val="bottom"/>
            <w:hideMark/>
          </w:tcPr>
          <w:p w14:paraId="406F2125" w14:textId="49C400FE"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8412</w:t>
            </w:r>
          </w:p>
        </w:tc>
        <w:tc>
          <w:tcPr>
            <w:tcW w:w="804" w:type="pct"/>
            <w:tcBorders>
              <w:top w:val="nil"/>
              <w:left w:val="nil"/>
              <w:bottom w:val="single" w:sz="4" w:space="0" w:color="auto"/>
              <w:right w:val="single" w:sz="4" w:space="0" w:color="auto"/>
            </w:tcBorders>
            <w:shd w:val="clear" w:color="auto" w:fill="auto"/>
            <w:noWrap/>
            <w:vAlign w:val="bottom"/>
            <w:hideMark/>
          </w:tcPr>
          <w:p w14:paraId="02577099" w14:textId="2CD3ADD1"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7613</w:t>
            </w:r>
          </w:p>
        </w:tc>
        <w:tc>
          <w:tcPr>
            <w:tcW w:w="712" w:type="pct"/>
            <w:tcBorders>
              <w:top w:val="nil"/>
              <w:left w:val="nil"/>
              <w:bottom w:val="single" w:sz="4" w:space="0" w:color="auto"/>
              <w:right w:val="single" w:sz="4" w:space="0" w:color="auto"/>
            </w:tcBorders>
            <w:shd w:val="clear" w:color="auto" w:fill="auto"/>
            <w:noWrap/>
            <w:vAlign w:val="bottom"/>
            <w:hideMark/>
          </w:tcPr>
          <w:p w14:paraId="6F873D20" w14:textId="130DF5B1"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-799</w:t>
            </w:r>
          </w:p>
        </w:tc>
        <w:tc>
          <w:tcPr>
            <w:tcW w:w="607" w:type="pct"/>
            <w:tcBorders>
              <w:top w:val="nil"/>
              <w:left w:val="nil"/>
              <w:bottom w:val="single" w:sz="4" w:space="0" w:color="auto"/>
              <w:right w:val="single" w:sz="4" w:space="0" w:color="auto"/>
            </w:tcBorders>
            <w:shd w:val="clear" w:color="auto" w:fill="auto"/>
            <w:noWrap/>
            <w:vAlign w:val="bottom"/>
            <w:hideMark/>
          </w:tcPr>
          <w:p w14:paraId="3240E086" w14:textId="5971B911" w:rsidR="008A64DE" w:rsidRPr="00263533" w:rsidRDefault="008A64DE" w:rsidP="008A64DE">
            <w:pPr>
              <w:widowControl/>
              <w:autoSpaceDE/>
              <w:autoSpaceDN/>
              <w:jc w:val="center"/>
              <w:rPr>
                <w:sz w:val="24"/>
                <w:szCs w:val="24"/>
                <w:lang w:eastAsia="ru-RU"/>
              </w:rPr>
            </w:pPr>
            <w:r w:rsidRPr="00010CC2">
              <w:rPr>
                <w:rFonts w:ascii="Arial" w:hAnsi="Arial" w:cs="Arial"/>
              </w:rPr>
              <w:t>-9,5</w:t>
            </w:r>
          </w:p>
        </w:tc>
        <w:tc>
          <w:tcPr>
            <w:tcW w:w="730" w:type="pct"/>
            <w:tcBorders>
              <w:top w:val="nil"/>
              <w:left w:val="nil"/>
              <w:bottom w:val="single" w:sz="4" w:space="0" w:color="auto"/>
              <w:right w:val="single" w:sz="4" w:space="0" w:color="auto"/>
            </w:tcBorders>
            <w:shd w:val="clear" w:color="auto" w:fill="auto"/>
            <w:noWrap/>
            <w:vAlign w:val="bottom"/>
            <w:hideMark/>
          </w:tcPr>
          <w:p w14:paraId="7DF254CF" w14:textId="724AE5D0" w:rsidR="008A64DE" w:rsidRPr="00263533" w:rsidRDefault="006861E3" w:rsidP="008A64DE">
            <w:pPr>
              <w:widowControl/>
              <w:autoSpaceDE/>
              <w:autoSpaceDN/>
              <w:jc w:val="center"/>
              <w:rPr>
                <w:sz w:val="24"/>
                <w:szCs w:val="24"/>
                <w:lang w:eastAsia="ru-RU"/>
              </w:rPr>
            </w:pPr>
            <w:r w:rsidRPr="00010CC2">
              <w:rPr>
                <w:rFonts w:ascii="Arial" w:hAnsi="Arial" w:cs="Arial"/>
              </w:rPr>
              <w:t>+</w:t>
            </w:r>
            <w:r w:rsidR="008A64DE" w:rsidRPr="00010CC2">
              <w:rPr>
                <w:rFonts w:ascii="Arial" w:hAnsi="Arial" w:cs="Arial"/>
              </w:rPr>
              <w:t>799</w:t>
            </w:r>
          </w:p>
        </w:tc>
      </w:tr>
      <w:tr w:rsidR="008A64DE" w:rsidRPr="00263533" w14:paraId="7ED1F421" w14:textId="77777777" w:rsidTr="00DC2530">
        <w:trPr>
          <w:trHeight w:val="312"/>
        </w:trPr>
        <w:tc>
          <w:tcPr>
            <w:tcW w:w="1537" w:type="pct"/>
            <w:tcBorders>
              <w:top w:val="nil"/>
              <w:left w:val="single" w:sz="4" w:space="0" w:color="auto"/>
              <w:bottom w:val="single" w:sz="4" w:space="0" w:color="auto"/>
              <w:right w:val="single" w:sz="4" w:space="0" w:color="auto"/>
            </w:tcBorders>
            <w:shd w:val="clear" w:color="auto" w:fill="auto"/>
            <w:noWrap/>
            <w:vAlign w:val="bottom"/>
            <w:hideMark/>
          </w:tcPr>
          <w:p w14:paraId="7A622343"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Витрати на збут</w:t>
            </w:r>
          </w:p>
        </w:tc>
        <w:tc>
          <w:tcPr>
            <w:tcW w:w="610" w:type="pct"/>
            <w:tcBorders>
              <w:top w:val="nil"/>
              <w:left w:val="nil"/>
              <w:bottom w:val="single" w:sz="4" w:space="0" w:color="auto"/>
              <w:right w:val="single" w:sz="4" w:space="0" w:color="auto"/>
            </w:tcBorders>
            <w:shd w:val="clear" w:color="auto" w:fill="auto"/>
            <w:noWrap/>
            <w:vAlign w:val="bottom"/>
            <w:hideMark/>
          </w:tcPr>
          <w:p w14:paraId="21EFBCF9" w14:textId="4E333D8E"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92647</w:t>
            </w:r>
          </w:p>
        </w:tc>
        <w:tc>
          <w:tcPr>
            <w:tcW w:w="804" w:type="pct"/>
            <w:tcBorders>
              <w:top w:val="nil"/>
              <w:left w:val="nil"/>
              <w:bottom w:val="single" w:sz="4" w:space="0" w:color="auto"/>
              <w:right w:val="single" w:sz="4" w:space="0" w:color="auto"/>
            </w:tcBorders>
            <w:shd w:val="clear" w:color="auto" w:fill="auto"/>
            <w:noWrap/>
            <w:vAlign w:val="bottom"/>
            <w:hideMark/>
          </w:tcPr>
          <w:p w14:paraId="05316B36" w14:textId="45C99C77"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85633</w:t>
            </w:r>
          </w:p>
        </w:tc>
        <w:tc>
          <w:tcPr>
            <w:tcW w:w="712" w:type="pct"/>
            <w:tcBorders>
              <w:top w:val="nil"/>
              <w:left w:val="nil"/>
              <w:bottom w:val="single" w:sz="4" w:space="0" w:color="auto"/>
              <w:right w:val="single" w:sz="4" w:space="0" w:color="auto"/>
            </w:tcBorders>
            <w:shd w:val="clear" w:color="auto" w:fill="auto"/>
            <w:noWrap/>
            <w:vAlign w:val="bottom"/>
            <w:hideMark/>
          </w:tcPr>
          <w:p w14:paraId="53EAA66C" w14:textId="0CAEDBCE"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-7014</w:t>
            </w:r>
          </w:p>
        </w:tc>
        <w:tc>
          <w:tcPr>
            <w:tcW w:w="607" w:type="pct"/>
            <w:tcBorders>
              <w:top w:val="nil"/>
              <w:left w:val="nil"/>
              <w:bottom w:val="single" w:sz="4" w:space="0" w:color="auto"/>
              <w:right w:val="single" w:sz="4" w:space="0" w:color="auto"/>
            </w:tcBorders>
            <w:shd w:val="clear" w:color="auto" w:fill="auto"/>
            <w:noWrap/>
            <w:vAlign w:val="bottom"/>
            <w:hideMark/>
          </w:tcPr>
          <w:p w14:paraId="6BFF52BA" w14:textId="66B3C7A6" w:rsidR="008A64DE" w:rsidRPr="00263533" w:rsidRDefault="008A64DE" w:rsidP="008A64DE">
            <w:pPr>
              <w:widowControl/>
              <w:autoSpaceDE/>
              <w:autoSpaceDN/>
              <w:jc w:val="center"/>
              <w:rPr>
                <w:sz w:val="24"/>
                <w:szCs w:val="24"/>
                <w:lang w:eastAsia="ru-RU"/>
              </w:rPr>
            </w:pPr>
            <w:r w:rsidRPr="00010CC2">
              <w:rPr>
                <w:rFonts w:ascii="Arial" w:hAnsi="Arial" w:cs="Arial"/>
              </w:rPr>
              <w:t>-7,6</w:t>
            </w:r>
          </w:p>
        </w:tc>
        <w:tc>
          <w:tcPr>
            <w:tcW w:w="730" w:type="pct"/>
            <w:tcBorders>
              <w:top w:val="nil"/>
              <w:left w:val="nil"/>
              <w:bottom w:val="single" w:sz="4" w:space="0" w:color="auto"/>
              <w:right w:val="single" w:sz="4" w:space="0" w:color="auto"/>
            </w:tcBorders>
            <w:shd w:val="clear" w:color="auto" w:fill="auto"/>
            <w:noWrap/>
            <w:vAlign w:val="bottom"/>
            <w:hideMark/>
          </w:tcPr>
          <w:p w14:paraId="3D158D13" w14:textId="3E5F592B" w:rsidR="008A64DE" w:rsidRPr="00263533" w:rsidRDefault="006861E3" w:rsidP="008A64DE">
            <w:pPr>
              <w:widowControl/>
              <w:autoSpaceDE/>
              <w:autoSpaceDN/>
              <w:jc w:val="center"/>
              <w:rPr>
                <w:sz w:val="24"/>
                <w:szCs w:val="24"/>
                <w:lang w:eastAsia="ru-RU"/>
              </w:rPr>
            </w:pPr>
            <w:r w:rsidRPr="00010CC2">
              <w:rPr>
                <w:rFonts w:ascii="Arial" w:hAnsi="Arial" w:cs="Arial"/>
              </w:rPr>
              <w:t>+</w:t>
            </w:r>
            <w:r w:rsidR="008A64DE" w:rsidRPr="00010CC2">
              <w:rPr>
                <w:rFonts w:ascii="Arial" w:hAnsi="Arial" w:cs="Arial"/>
              </w:rPr>
              <w:t>7014</w:t>
            </w:r>
          </w:p>
        </w:tc>
      </w:tr>
      <w:tr w:rsidR="008A64DE" w:rsidRPr="00263533" w14:paraId="2BD6BD16" w14:textId="77777777" w:rsidTr="00DC2530">
        <w:trPr>
          <w:trHeight w:val="801"/>
        </w:trPr>
        <w:tc>
          <w:tcPr>
            <w:tcW w:w="1537" w:type="pct"/>
            <w:tcBorders>
              <w:top w:val="nil"/>
              <w:left w:val="single" w:sz="4" w:space="0" w:color="auto"/>
              <w:bottom w:val="single" w:sz="4" w:space="0" w:color="auto"/>
              <w:right w:val="single" w:sz="4" w:space="0" w:color="auto"/>
            </w:tcBorders>
            <w:shd w:val="clear" w:color="auto" w:fill="auto"/>
            <w:vAlign w:val="bottom"/>
            <w:hideMark/>
          </w:tcPr>
          <w:p w14:paraId="578F9B36" w14:textId="77777777" w:rsidR="008A64DE" w:rsidRPr="00263533" w:rsidRDefault="008A64DE" w:rsidP="008A64DE">
            <w:pPr>
              <w:widowControl/>
              <w:autoSpaceDE/>
              <w:autoSpaceDN/>
              <w:rPr>
                <w:b/>
                <w:bCs/>
                <w:color w:val="000000"/>
                <w:sz w:val="24"/>
                <w:szCs w:val="24"/>
                <w:lang w:eastAsia="ru-RU"/>
              </w:rPr>
            </w:pPr>
            <w:r w:rsidRPr="00263533">
              <w:rPr>
                <w:b/>
                <w:bCs/>
                <w:color w:val="000000"/>
                <w:sz w:val="24"/>
                <w:szCs w:val="24"/>
                <w:lang w:eastAsia="ru-RU"/>
              </w:rPr>
              <w:t>Фінансовий результат</w:t>
            </w:r>
            <w:r w:rsidRPr="00263533">
              <w:rPr>
                <w:b/>
                <w:bCs/>
                <w:color w:val="000000"/>
                <w:sz w:val="24"/>
                <w:szCs w:val="24"/>
                <w:lang w:eastAsia="ru-RU"/>
              </w:rPr>
              <w:br/>
              <w:t xml:space="preserve"> від операційної діяльності</w:t>
            </w:r>
          </w:p>
        </w:tc>
        <w:tc>
          <w:tcPr>
            <w:tcW w:w="610" w:type="pct"/>
            <w:tcBorders>
              <w:top w:val="nil"/>
              <w:left w:val="nil"/>
              <w:bottom w:val="single" w:sz="4" w:space="0" w:color="auto"/>
              <w:right w:val="single" w:sz="4" w:space="0" w:color="auto"/>
            </w:tcBorders>
            <w:shd w:val="clear" w:color="auto" w:fill="auto"/>
            <w:noWrap/>
            <w:vAlign w:val="bottom"/>
            <w:hideMark/>
          </w:tcPr>
          <w:p w14:paraId="3B423EF5" w14:textId="43FB771D" w:rsidR="008A64DE" w:rsidRPr="00263533" w:rsidRDefault="008A64DE" w:rsidP="008A64DE">
            <w:pPr>
              <w:widowControl/>
              <w:autoSpaceDE/>
              <w:autoSpaceDN/>
              <w:jc w:val="center"/>
              <w:rPr>
                <w:b/>
                <w:bCs/>
                <w:color w:val="000000"/>
                <w:sz w:val="24"/>
                <w:szCs w:val="24"/>
                <w:lang w:eastAsia="ru-RU"/>
              </w:rPr>
            </w:pPr>
            <w:r w:rsidRPr="00010CC2">
              <w:rPr>
                <w:rFonts w:ascii="Arial" w:hAnsi="Arial" w:cs="Arial"/>
                <w:b/>
                <w:bCs/>
                <w:color w:val="000000"/>
              </w:rPr>
              <w:t>16701</w:t>
            </w:r>
          </w:p>
        </w:tc>
        <w:tc>
          <w:tcPr>
            <w:tcW w:w="804" w:type="pct"/>
            <w:tcBorders>
              <w:top w:val="nil"/>
              <w:left w:val="nil"/>
              <w:bottom w:val="single" w:sz="4" w:space="0" w:color="auto"/>
              <w:right w:val="single" w:sz="4" w:space="0" w:color="auto"/>
            </w:tcBorders>
            <w:shd w:val="clear" w:color="auto" w:fill="auto"/>
            <w:noWrap/>
            <w:vAlign w:val="bottom"/>
            <w:hideMark/>
          </w:tcPr>
          <w:p w14:paraId="77761CC2" w14:textId="4F0BF94C" w:rsidR="008A64DE" w:rsidRPr="00263533" w:rsidRDefault="008A64DE" w:rsidP="008A64DE">
            <w:pPr>
              <w:widowControl/>
              <w:autoSpaceDE/>
              <w:autoSpaceDN/>
              <w:jc w:val="center"/>
              <w:rPr>
                <w:b/>
                <w:bCs/>
                <w:color w:val="000000"/>
                <w:sz w:val="24"/>
                <w:szCs w:val="24"/>
                <w:lang w:eastAsia="ru-RU"/>
              </w:rPr>
            </w:pPr>
            <w:r w:rsidRPr="00010CC2">
              <w:rPr>
                <w:rFonts w:ascii="Arial" w:hAnsi="Arial" w:cs="Arial"/>
                <w:b/>
                <w:bCs/>
                <w:color w:val="000000"/>
              </w:rPr>
              <w:t>72637</w:t>
            </w:r>
          </w:p>
        </w:tc>
        <w:tc>
          <w:tcPr>
            <w:tcW w:w="712" w:type="pct"/>
            <w:tcBorders>
              <w:top w:val="nil"/>
              <w:left w:val="nil"/>
              <w:bottom w:val="single" w:sz="4" w:space="0" w:color="auto"/>
              <w:right w:val="single" w:sz="4" w:space="0" w:color="auto"/>
            </w:tcBorders>
            <w:shd w:val="clear" w:color="auto" w:fill="auto"/>
            <w:noWrap/>
            <w:vAlign w:val="bottom"/>
            <w:hideMark/>
          </w:tcPr>
          <w:p w14:paraId="093A43ED" w14:textId="3C8B9C8D" w:rsidR="008A64DE" w:rsidRPr="00263533" w:rsidRDefault="008A64DE" w:rsidP="008A64DE">
            <w:pPr>
              <w:widowControl/>
              <w:autoSpaceDE/>
              <w:autoSpaceDN/>
              <w:jc w:val="center"/>
              <w:rPr>
                <w:b/>
                <w:bCs/>
                <w:color w:val="000000"/>
                <w:sz w:val="24"/>
                <w:szCs w:val="24"/>
                <w:lang w:eastAsia="ru-RU"/>
              </w:rPr>
            </w:pPr>
            <w:r w:rsidRPr="00010CC2">
              <w:rPr>
                <w:rFonts w:ascii="Arial" w:hAnsi="Arial" w:cs="Arial"/>
                <w:b/>
                <w:bCs/>
                <w:color w:val="000000"/>
              </w:rPr>
              <w:t>55936</w:t>
            </w:r>
          </w:p>
        </w:tc>
        <w:tc>
          <w:tcPr>
            <w:tcW w:w="607" w:type="pct"/>
            <w:tcBorders>
              <w:top w:val="nil"/>
              <w:left w:val="nil"/>
              <w:bottom w:val="single" w:sz="4" w:space="0" w:color="auto"/>
              <w:right w:val="single" w:sz="4" w:space="0" w:color="auto"/>
            </w:tcBorders>
            <w:shd w:val="clear" w:color="auto" w:fill="auto"/>
            <w:noWrap/>
            <w:vAlign w:val="bottom"/>
            <w:hideMark/>
          </w:tcPr>
          <w:p w14:paraId="1B4CA1E8" w14:textId="7F67BA05" w:rsidR="008A64DE" w:rsidRPr="00263533" w:rsidRDefault="008A64DE" w:rsidP="008A64DE">
            <w:pPr>
              <w:widowControl/>
              <w:autoSpaceDE/>
              <w:autoSpaceDN/>
              <w:jc w:val="center"/>
              <w:rPr>
                <w:b/>
                <w:bCs/>
                <w:sz w:val="24"/>
                <w:szCs w:val="24"/>
                <w:lang w:eastAsia="ru-RU"/>
              </w:rPr>
            </w:pPr>
            <w:r w:rsidRPr="00010CC2">
              <w:rPr>
                <w:rFonts w:ascii="Arial" w:hAnsi="Arial" w:cs="Arial"/>
                <w:b/>
                <w:bCs/>
              </w:rPr>
              <w:t>334,9</w:t>
            </w:r>
          </w:p>
        </w:tc>
        <w:tc>
          <w:tcPr>
            <w:tcW w:w="730" w:type="pct"/>
            <w:tcBorders>
              <w:top w:val="nil"/>
              <w:left w:val="nil"/>
              <w:bottom w:val="single" w:sz="4" w:space="0" w:color="auto"/>
              <w:right w:val="single" w:sz="4" w:space="0" w:color="auto"/>
            </w:tcBorders>
            <w:shd w:val="clear" w:color="auto" w:fill="auto"/>
            <w:noWrap/>
            <w:vAlign w:val="bottom"/>
            <w:hideMark/>
          </w:tcPr>
          <w:p w14:paraId="65EC0DB5" w14:textId="0A2B94F3" w:rsidR="008A64DE" w:rsidRPr="00263533" w:rsidRDefault="006861E3" w:rsidP="008A64DE">
            <w:pPr>
              <w:widowControl/>
              <w:autoSpaceDE/>
              <w:autoSpaceDN/>
              <w:jc w:val="center"/>
              <w:rPr>
                <w:b/>
                <w:bCs/>
                <w:sz w:val="24"/>
                <w:szCs w:val="24"/>
                <w:lang w:eastAsia="ru-RU"/>
              </w:rPr>
            </w:pPr>
            <w:r w:rsidRPr="00010CC2">
              <w:rPr>
                <w:rFonts w:ascii="Arial" w:hAnsi="Arial" w:cs="Arial"/>
                <w:b/>
                <w:bCs/>
              </w:rPr>
              <w:t>+</w:t>
            </w:r>
            <w:r w:rsidR="008A64DE" w:rsidRPr="00010CC2">
              <w:rPr>
                <w:rFonts w:ascii="Arial" w:hAnsi="Arial" w:cs="Arial"/>
                <w:b/>
                <w:bCs/>
              </w:rPr>
              <w:t>55936</w:t>
            </w:r>
          </w:p>
        </w:tc>
      </w:tr>
      <w:tr w:rsidR="008A64DE" w:rsidRPr="00263533" w14:paraId="643C4D1B" w14:textId="77777777" w:rsidTr="00DC2530">
        <w:trPr>
          <w:trHeight w:val="312"/>
        </w:trPr>
        <w:tc>
          <w:tcPr>
            <w:tcW w:w="1537" w:type="pct"/>
            <w:tcBorders>
              <w:top w:val="nil"/>
              <w:left w:val="single" w:sz="4" w:space="0" w:color="auto"/>
              <w:bottom w:val="single" w:sz="4" w:space="0" w:color="auto"/>
              <w:right w:val="single" w:sz="4" w:space="0" w:color="auto"/>
            </w:tcBorders>
            <w:shd w:val="clear" w:color="auto" w:fill="auto"/>
            <w:noWrap/>
            <w:vAlign w:val="bottom"/>
            <w:hideMark/>
          </w:tcPr>
          <w:p w14:paraId="6820B0C8"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Фінансові доходи</w:t>
            </w:r>
          </w:p>
        </w:tc>
        <w:tc>
          <w:tcPr>
            <w:tcW w:w="610" w:type="pct"/>
            <w:tcBorders>
              <w:top w:val="nil"/>
              <w:left w:val="nil"/>
              <w:bottom w:val="single" w:sz="4" w:space="0" w:color="auto"/>
              <w:right w:val="single" w:sz="4" w:space="0" w:color="auto"/>
            </w:tcBorders>
            <w:shd w:val="clear" w:color="auto" w:fill="auto"/>
            <w:noWrap/>
            <w:vAlign w:val="bottom"/>
            <w:hideMark/>
          </w:tcPr>
          <w:p w14:paraId="492AE6E9" w14:textId="7F0637BB"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47</w:t>
            </w:r>
          </w:p>
        </w:tc>
        <w:tc>
          <w:tcPr>
            <w:tcW w:w="804" w:type="pct"/>
            <w:tcBorders>
              <w:top w:val="nil"/>
              <w:left w:val="nil"/>
              <w:bottom w:val="single" w:sz="4" w:space="0" w:color="auto"/>
              <w:right w:val="single" w:sz="4" w:space="0" w:color="auto"/>
            </w:tcBorders>
            <w:shd w:val="clear" w:color="auto" w:fill="auto"/>
            <w:noWrap/>
            <w:vAlign w:val="bottom"/>
            <w:hideMark/>
          </w:tcPr>
          <w:p w14:paraId="0DE954F6" w14:textId="6D1CB915"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40</w:t>
            </w:r>
          </w:p>
        </w:tc>
        <w:tc>
          <w:tcPr>
            <w:tcW w:w="712" w:type="pct"/>
            <w:tcBorders>
              <w:top w:val="nil"/>
              <w:left w:val="nil"/>
              <w:bottom w:val="single" w:sz="4" w:space="0" w:color="auto"/>
              <w:right w:val="single" w:sz="4" w:space="0" w:color="auto"/>
            </w:tcBorders>
            <w:shd w:val="clear" w:color="auto" w:fill="auto"/>
            <w:noWrap/>
            <w:vAlign w:val="bottom"/>
            <w:hideMark/>
          </w:tcPr>
          <w:p w14:paraId="4B6D0C73" w14:textId="379FC945"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-7</w:t>
            </w:r>
          </w:p>
        </w:tc>
        <w:tc>
          <w:tcPr>
            <w:tcW w:w="607" w:type="pct"/>
            <w:tcBorders>
              <w:top w:val="nil"/>
              <w:left w:val="nil"/>
              <w:bottom w:val="single" w:sz="4" w:space="0" w:color="auto"/>
              <w:right w:val="single" w:sz="4" w:space="0" w:color="auto"/>
            </w:tcBorders>
            <w:shd w:val="clear" w:color="auto" w:fill="auto"/>
            <w:noWrap/>
            <w:vAlign w:val="bottom"/>
            <w:hideMark/>
          </w:tcPr>
          <w:p w14:paraId="318382A0" w14:textId="7C31A980" w:rsidR="008A64DE" w:rsidRPr="00263533" w:rsidRDefault="008A64DE" w:rsidP="008A64DE">
            <w:pPr>
              <w:widowControl/>
              <w:autoSpaceDE/>
              <w:autoSpaceDN/>
              <w:jc w:val="center"/>
              <w:rPr>
                <w:sz w:val="24"/>
                <w:szCs w:val="24"/>
                <w:lang w:eastAsia="ru-RU"/>
              </w:rPr>
            </w:pPr>
            <w:r w:rsidRPr="00010CC2">
              <w:rPr>
                <w:rFonts w:ascii="Arial" w:hAnsi="Arial" w:cs="Arial"/>
              </w:rPr>
              <w:t>-14,9</w:t>
            </w:r>
          </w:p>
        </w:tc>
        <w:tc>
          <w:tcPr>
            <w:tcW w:w="730" w:type="pct"/>
            <w:tcBorders>
              <w:top w:val="nil"/>
              <w:left w:val="nil"/>
              <w:bottom w:val="single" w:sz="4" w:space="0" w:color="auto"/>
              <w:right w:val="single" w:sz="4" w:space="0" w:color="auto"/>
            </w:tcBorders>
            <w:shd w:val="clear" w:color="auto" w:fill="auto"/>
            <w:noWrap/>
            <w:vAlign w:val="bottom"/>
            <w:hideMark/>
          </w:tcPr>
          <w:p w14:paraId="1D370EB7" w14:textId="7E52CA72" w:rsidR="008A64DE" w:rsidRPr="00263533" w:rsidRDefault="008A64DE" w:rsidP="008A64DE">
            <w:pPr>
              <w:widowControl/>
              <w:autoSpaceDE/>
              <w:autoSpaceDN/>
              <w:jc w:val="center"/>
              <w:rPr>
                <w:sz w:val="24"/>
                <w:szCs w:val="24"/>
                <w:lang w:eastAsia="ru-RU"/>
              </w:rPr>
            </w:pPr>
            <w:r w:rsidRPr="00010CC2">
              <w:rPr>
                <w:rFonts w:ascii="Arial" w:hAnsi="Arial" w:cs="Arial"/>
              </w:rPr>
              <w:t>-7</w:t>
            </w:r>
          </w:p>
        </w:tc>
      </w:tr>
      <w:tr w:rsidR="008A64DE" w:rsidRPr="00263533" w14:paraId="06349D7D" w14:textId="77777777" w:rsidTr="00DC2530">
        <w:trPr>
          <w:trHeight w:val="312"/>
        </w:trPr>
        <w:tc>
          <w:tcPr>
            <w:tcW w:w="1537" w:type="pct"/>
            <w:tcBorders>
              <w:top w:val="nil"/>
              <w:left w:val="single" w:sz="4" w:space="0" w:color="auto"/>
              <w:bottom w:val="single" w:sz="4" w:space="0" w:color="auto"/>
              <w:right w:val="single" w:sz="4" w:space="0" w:color="auto"/>
            </w:tcBorders>
            <w:shd w:val="clear" w:color="auto" w:fill="auto"/>
            <w:noWrap/>
            <w:vAlign w:val="bottom"/>
            <w:hideMark/>
          </w:tcPr>
          <w:p w14:paraId="786701B6"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Фінансові витрати</w:t>
            </w:r>
          </w:p>
        </w:tc>
        <w:tc>
          <w:tcPr>
            <w:tcW w:w="610" w:type="pct"/>
            <w:tcBorders>
              <w:top w:val="nil"/>
              <w:left w:val="nil"/>
              <w:bottom w:val="single" w:sz="4" w:space="0" w:color="auto"/>
              <w:right w:val="single" w:sz="4" w:space="0" w:color="auto"/>
            </w:tcBorders>
            <w:shd w:val="clear" w:color="auto" w:fill="auto"/>
            <w:noWrap/>
            <w:vAlign w:val="bottom"/>
            <w:hideMark/>
          </w:tcPr>
          <w:p w14:paraId="22B99B74" w14:textId="726C4209"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156</w:t>
            </w:r>
          </w:p>
        </w:tc>
        <w:tc>
          <w:tcPr>
            <w:tcW w:w="804" w:type="pct"/>
            <w:tcBorders>
              <w:top w:val="nil"/>
              <w:left w:val="nil"/>
              <w:bottom w:val="single" w:sz="4" w:space="0" w:color="auto"/>
              <w:right w:val="single" w:sz="4" w:space="0" w:color="auto"/>
            </w:tcBorders>
            <w:shd w:val="clear" w:color="auto" w:fill="auto"/>
            <w:noWrap/>
            <w:vAlign w:val="bottom"/>
            <w:hideMark/>
          </w:tcPr>
          <w:p w14:paraId="458D8031" w14:textId="0E096B8A"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142</w:t>
            </w:r>
          </w:p>
        </w:tc>
        <w:tc>
          <w:tcPr>
            <w:tcW w:w="712" w:type="pct"/>
            <w:tcBorders>
              <w:top w:val="nil"/>
              <w:left w:val="nil"/>
              <w:bottom w:val="single" w:sz="4" w:space="0" w:color="auto"/>
              <w:right w:val="single" w:sz="4" w:space="0" w:color="auto"/>
            </w:tcBorders>
            <w:shd w:val="clear" w:color="auto" w:fill="auto"/>
            <w:noWrap/>
            <w:vAlign w:val="bottom"/>
            <w:hideMark/>
          </w:tcPr>
          <w:p w14:paraId="607BA37A" w14:textId="38311C4D"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-14</w:t>
            </w:r>
          </w:p>
        </w:tc>
        <w:tc>
          <w:tcPr>
            <w:tcW w:w="607" w:type="pct"/>
            <w:tcBorders>
              <w:top w:val="nil"/>
              <w:left w:val="nil"/>
              <w:bottom w:val="single" w:sz="4" w:space="0" w:color="auto"/>
              <w:right w:val="single" w:sz="4" w:space="0" w:color="auto"/>
            </w:tcBorders>
            <w:shd w:val="clear" w:color="auto" w:fill="auto"/>
            <w:noWrap/>
            <w:vAlign w:val="bottom"/>
            <w:hideMark/>
          </w:tcPr>
          <w:p w14:paraId="023B6AB2" w14:textId="57733F08" w:rsidR="008A64DE" w:rsidRPr="00263533" w:rsidRDefault="008A64DE" w:rsidP="008A64DE">
            <w:pPr>
              <w:widowControl/>
              <w:autoSpaceDE/>
              <w:autoSpaceDN/>
              <w:jc w:val="center"/>
              <w:rPr>
                <w:sz w:val="24"/>
                <w:szCs w:val="24"/>
                <w:lang w:eastAsia="ru-RU"/>
              </w:rPr>
            </w:pPr>
            <w:r w:rsidRPr="00010CC2">
              <w:rPr>
                <w:rFonts w:ascii="Arial" w:hAnsi="Arial" w:cs="Arial"/>
              </w:rPr>
              <w:t>-9,0</w:t>
            </w:r>
          </w:p>
        </w:tc>
        <w:tc>
          <w:tcPr>
            <w:tcW w:w="730" w:type="pct"/>
            <w:tcBorders>
              <w:top w:val="nil"/>
              <w:left w:val="nil"/>
              <w:bottom w:val="single" w:sz="4" w:space="0" w:color="auto"/>
              <w:right w:val="single" w:sz="4" w:space="0" w:color="auto"/>
            </w:tcBorders>
            <w:shd w:val="clear" w:color="auto" w:fill="auto"/>
            <w:noWrap/>
            <w:vAlign w:val="bottom"/>
            <w:hideMark/>
          </w:tcPr>
          <w:p w14:paraId="3C78ED4E" w14:textId="6AECA328" w:rsidR="008A64DE" w:rsidRPr="00263533" w:rsidRDefault="006861E3" w:rsidP="008A64DE">
            <w:pPr>
              <w:widowControl/>
              <w:autoSpaceDE/>
              <w:autoSpaceDN/>
              <w:jc w:val="center"/>
              <w:rPr>
                <w:sz w:val="24"/>
                <w:szCs w:val="24"/>
                <w:lang w:eastAsia="ru-RU"/>
              </w:rPr>
            </w:pPr>
            <w:r w:rsidRPr="00010CC2">
              <w:rPr>
                <w:rFonts w:ascii="Arial" w:hAnsi="Arial" w:cs="Arial"/>
              </w:rPr>
              <w:t>+</w:t>
            </w:r>
            <w:r w:rsidR="008A64DE" w:rsidRPr="00010CC2">
              <w:rPr>
                <w:rFonts w:ascii="Arial" w:hAnsi="Arial" w:cs="Arial"/>
              </w:rPr>
              <w:t>14</w:t>
            </w:r>
          </w:p>
        </w:tc>
      </w:tr>
    </w:tbl>
    <w:p w14:paraId="2B8A67DA" w14:textId="77777777" w:rsidR="00263533" w:rsidRPr="00263533" w:rsidRDefault="00263533" w:rsidP="00263533">
      <w:pPr>
        <w:rPr>
          <w:rFonts w:ascii="Calibri" w:eastAsia="Calibri" w:hAnsi="Calibri" w:cs="Calibri"/>
        </w:rPr>
      </w:pPr>
    </w:p>
    <w:p w14:paraId="77BEECCF" w14:textId="77777777" w:rsidR="00263533" w:rsidRPr="00263533" w:rsidRDefault="00263533" w:rsidP="00263533">
      <w:pPr>
        <w:rPr>
          <w:rFonts w:ascii="Calibri" w:eastAsia="Calibri" w:hAnsi="Calibri" w:cs="Calibri"/>
        </w:rPr>
      </w:pPr>
    </w:p>
    <w:p w14:paraId="728FC080" w14:textId="77777777" w:rsidR="00263533" w:rsidRPr="00263533" w:rsidRDefault="00263533" w:rsidP="00263533">
      <w:pPr>
        <w:rPr>
          <w:rFonts w:ascii="Calibri" w:eastAsia="Calibri" w:hAnsi="Calibri" w:cs="Calibri"/>
        </w:rPr>
      </w:pPr>
    </w:p>
    <w:p w14:paraId="31E493C3" w14:textId="77777777" w:rsidR="00B428D3" w:rsidRPr="00010CC2" w:rsidRDefault="00B428D3" w:rsidP="00263533">
      <w:pPr>
        <w:jc w:val="right"/>
        <w:rPr>
          <w:rFonts w:eastAsia="Calibri"/>
          <w:sz w:val="28"/>
          <w:szCs w:val="28"/>
        </w:rPr>
      </w:pPr>
    </w:p>
    <w:p w14:paraId="0FD8DFB8" w14:textId="77D1422C" w:rsidR="00263533" w:rsidRPr="00263533" w:rsidRDefault="00263533" w:rsidP="00263533">
      <w:pPr>
        <w:jc w:val="right"/>
        <w:rPr>
          <w:rFonts w:eastAsia="Calibri"/>
          <w:sz w:val="28"/>
          <w:szCs w:val="28"/>
        </w:rPr>
      </w:pPr>
      <w:r w:rsidRPr="00263533">
        <w:rPr>
          <w:rFonts w:eastAsia="Calibri"/>
          <w:sz w:val="28"/>
          <w:szCs w:val="28"/>
        </w:rPr>
        <w:t>Продовження таблиці 2.2</w:t>
      </w:r>
    </w:p>
    <w:p w14:paraId="0E0B5B02" w14:textId="77777777" w:rsidR="00263533" w:rsidRPr="00263533" w:rsidRDefault="00263533" w:rsidP="00263533">
      <w:pPr>
        <w:rPr>
          <w:rFonts w:ascii="Calibri" w:eastAsia="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1237"/>
        <w:gridCol w:w="1631"/>
        <w:gridCol w:w="1444"/>
        <w:gridCol w:w="1231"/>
        <w:gridCol w:w="1481"/>
      </w:tblGrid>
      <w:tr w:rsidR="008A64DE" w:rsidRPr="00263533" w14:paraId="79F0E8FB" w14:textId="77777777" w:rsidTr="00DC2530">
        <w:trPr>
          <w:trHeight w:val="652"/>
        </w:trPr>
        <w:tc>
          <w:tcPr>
            <w:tcW w:w="1537" w:type="pct"/>
            <w:shd w:val="clear" w:color="auto" w:fill="auto"/>
            <w:vAlign w:val="bottom"/>
            <w:hideMark/>
          </w:tcPr>
          <w:p w14:paraId="64AF01F0" w14:textId="77777777" w:rsidR="008A64DE" w:rsidRPr="00263533" w:rsidRDefault="008A64DE" w:rsidP="008A64DE">
            <w:pPr>
              <w:widowControl/>
              <w:autoSpaceDE/>
              <w:autoSpaceDN/>
              <w:rPr>
                <w:b/>
                <w:bCs/>
                <w:color w:val="000000"/>
                <w:sz w:val="24"/>
                <w:szCs w:val="24"/>
                <w:lang w:eastAsia="ru-RU"/>
              </w:rPr>
            </w:pPr>
            <w:r w:rsidRPr="00263533">
              <w:rPr>
                <w:b/>
                <w:bCs/>
                <w:color w:val="000000"/>
                <w:sz w:val="24"/>
                <w:szCs w:val="24"/>
                <w:lang w:eastAsia="ru-RU"/>
              </w:rPr>
              <w:t>Фінансовий результат від фінансової діяльності</w:t>
            </w:r>
          </w:p>
        </w:tc>
        <w:tc>
          <w:tcPr>
            <w:tcW w:w="610" w:type="pct"/>
            <w:shd w:val="clear" w:color="auto" w:fill="auto"/>
            <w:noWrap/>
            <w:vAlign w:val="bottom"/>
            <w:hideMark/>
          </w:tcPr>
          <w:p w14:paraId="28EA4674" w14:textId="2883F0F8" w:rsidR="008A64DE" w:rsidRPr="00263533" w:rsidRDefault="008A64DE" w:rsidP="008A64DE">
            <w:pPr>
              <w:widowControl/>
              <w:autoSpaceDE/>
              <w:autoSpaceDN/>
              <w:jc w:val="center"/>
              <w:rPr>
                <w:b/>
                <w:bCs/>
                <w:color w:val="000000"/>
                <w:sz w:val="24"/>
                <w:szCs w:val="24"/>
                <w:lang w:eastAsia="ru-RU"/>
              </w:rPr>
            </w:pPr>
            <w:r w:rsidRPr="00010CC2">
              <w:rPr>
                <w:rFonts w:ascii="Arial" w:hAnsi="Arial" w:cs="Arial"/>
                <w:b/>
                <w:bCs/>
                <w:color w:val="000000"/>
              </w:rPr>
              <w:t>-109</w:t>
            </w:r>
          </w:p>
        </w:tc>
        <w:tc>
          <w:tcPr>
            <w:tcW w:w="804" w:type="pct"/>
            <w:shd w:val="clear" w:color="auto" w:fill="auto"/>
            <w:noWrap/>
            <w:vAlign w:val="bottom"/>
            <w:hideMark/>
          </w:tcPr>
          <w:p w14:paraId="3E9DAA0E" w14:textId="2DC689D4" w:rsidR="008A64DE" w:rsidRPr="00263533" w:rsidRDefault="008A64DE" w:rsidP="008A64DE">
            <w:pPr>
              <w:widowControl/>
              <w:autoSpaceDE/>
              <w:autoSpaceDN/>
              <w:jc w:val="center"/>
              <w:rPr>
                <w:b/>
                <w:bCs/>
                <w:color w:val="000000"/>
                <w:sz w:val="24"/>
                <w:szCs w:val="24"/>
                <w:lang w:eastAsia="ru-RU"/>
              </w:rPr>
            </w:pPr>
            <w:r w:rsidRPr="00010CC2">
              <w:rPr>
                <w:rFonts w:ascii="Arial" w:hAnsi="Arial" w:cs="Arial"/>
                <w:b/>
                <w:bCs/>
                <w:color w:val="000000"/>
              </w:rPr>
              <w:t>-102</w:t>
            </w:r>
          </w:p>
        </w:tc>
        <w:tc>
          <w:tcPr>
            <w:tcW w:w="712" w:type="pct"/>
            <w:shd w:val="clear" w:color="auto" w:fill="auto"/>
            <w:noWrap/>
            <w:vAlign w:val="bottom"/>
            <w:hideMark/>
          </w:tcPr>
          <w:p w14:paraId="4191B3BA" w14:textId="53F7A493" w:rsidR="008A64DE" w:rsidRPr="00263533" w:rsidRDefault="008A64DE" w:rsidP="008A64DE">
            <w:pPr>
              <w:widowControl/>
              <w:autoSpaceDE/>
              <w:autoSpaceDN/>
              <w:jc w:val="center"/>
              <w:rPr>
                <w:b/>
                <w:bCs/>
                <w:color w:val="000000"/>
                <w:sz w:val="24"/>
                <w:szCs w:val="24"/>
                <w:lang w:eastAsia="ru-RU"/>
              </w:rPr>
            </w:pPr>
            <w:r w:rsidRPr="00010CC2">
              <w:rPr>
                <w:rFonts w:ascii="Arial" w:hAnsi="Arial" w:cs="Arial"/>
                <w:b/>
                <w:bCs/>
                <w:color w:val="000000"/>
              </w:rPr>
              <w:t>7</w:t>
            </w:r>
          </w:p>
        </w:tc>
        <w:tc>
          <w:tcPr>
            <w:tcW w:w="607" w:type="pct"/>
            <w:shd w:val="clear" w:color="auto" w:fill="auto"/>
            <w:noWrap/>
            <w:vAlign w:val="bottom"/>
            <w:hideMark/>
          </w:tcPr>
          <w:p w14:paraId="0DA8BBD8" w14:textId="450436A8" w:rsidR="008A64DE" w:rsidRPr="00263533" w:rsidRDefault="008A64DE" w:rsidP="008A64DE">
            <w:pPr>
              <w:widowControl/>
              <w:autoSpaceDE/>
              <w:autoSpaceDN/>
              <w:jc w:val="center"/>
              <w:rPr>
                <w:b/>
                <w:bCs/>
                <w:sz w:val="24"/>
                <w:szCs w:val="24"/>
                <w:lang w:eastAsia="ru-RU"/>
              </w:rPr>
            </w:pPr>
            <w:r w:rsidRPr="00010CC2">
              <w:rPr>
                <w:rFonts w:ascii="Arial" w:hAnsi="Arial" w:cs="Arial"/>
                <w:b/>
                <w:bCs/>
              </w:rPr>
              <w:t>-6,42</w:t>
            </w:r>
          </w:p>
        </w:tc>
        <w:tc>
          <w:tcPr>
            <w:tcW w:w="730" w:type="pct"/>
            <w:shd w:val="clear" w:color="auto" w:fill="auto"/>
            <w:noWrap/>
            <w:vAlign w:val="bottom"/>
            <w:hideMark/>
          </w:tcPr>
          <w:p w14:paraId="1D3AF5B5" w14:textId="133C1BE3" w:rsidR="008A64DE" w:rsidRPr="00263533" w:rsidRDefault="006861E3" w:rsidP="008A64DE">
            <w:pPr>
              <w:widowControl/>
              <w:autoSpaceDE/>
              <w:autoSpaceDN/>
              <w:jc w:val="center"/>
              <w:rPr>
                <w:b/>
                <w:bCs/>
                <w:sz w:val="24"/>
                <w:szCs w:val="24"/>
                <w:lang w:eastAsia="ru-RU"/>
              </w:rPr>
            </w:pPr>
            <w:r w:rsidRPr="00010CC2">
              <w:rPr>
                <w:rFonts w:ascii="Arial" w:hAnsi="Arial" w:cs="Arial"/>
                <w:b/>
                <w:bCs/>
              </w:rPr>
              <w:t>+</w:t>
            </w:r>
            <w:r w:rsidR="008A64DE" w:rsidRPr="00010CC2">
              <w:rPr>
                <w:rFonts w:ascii="Arial" w:hAnsi="Arial" w:cs="Arial"/>
                <w:b/>
                <w:bCs/>
              </w:rPr>
              <w:t>7</w:t>
            </w:r>
          </w:p>
        </w:tc>
      </w:tr>
      <w:tr w:rsidR="008A64DE" w:rsidRPr="00263533" w14:paraId="3D0C29DA" w14:textId="77777777" w:rsidTr="00DC2530">
        <w:trPr>
          <w:trHeight w:val="405"/>
        </w:trPr>
        <w:tc>
          <w:tcPr>
            <w:tcW w:w="1537" w:type="pct"/>
            <w:shd w:val="clear" w:color="auto" w:fill="auto"/>
            <w:vAlign w:val="bottom"/>
            <w:hideMark/>
          </w:tcPr>
          <w:p w14:paraId="2A26E949"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Дохід від участі в капіталі</w:t>
            </w:r>
          </w:p>
        </w:tc>
        <w:tc>
          <w:tcPr>
            <w:tcW w:w="610" w:type="pct"/>
            <w:shd w:val="clear" w:color="auto" w:fill="auto"/>
            <w:vAlign w:val="center"/>
            <w:hideMark/>
          </w:tcPr>
          <w:p w14:paraId="31D051FD" w14:textId="53ACE986" w:rsidR="008A64DE" w:rsidRPr="00263533" w:rsidRDefault="008A64DE" w:rsidP="008A64DE">
            <w:pPr>
              <w:widowControl/>
              <w:autoSpaceDE/>
              <w:autoSpaceDN/>
              <w:jc w:val="center"/>
              <w:rPr>
                <w:color w:val="000000"/>
                <w:sz w:val="24"/>
                <w:szCs w:val="24"/>
                <w:lang w:eastAsia="ru-RU"/>
              </w:rPr>
            </w:pPr>
            <w:r w:rsidRPr="00010CC2">
              <w:rPr>
                <w:rFonts w:ascii="Calibri" w:hAnsi="Calibri" w:cs="Calibri"/>
                <w:color w:val="000000"/>
              </w:rPr>
              <w:t>0</w:t>
            </w:r>
          </w:p>
        </w:tc>
        <w:tc>
          <w:tcPr>
            <w:tcW w:w="804" w:type="pct"/>
            <w:shd w:val="clear" w:color="auto" w:fill="auto"/>
            <w:vAlign w:val="center"/>
            <w:hideMark/>
          </w:tcPr>
          <w:p w14:paraId="1FE620CB" w14:textId="09AC3895" w:rsidR="008A64DE" w:rsidRPr="00263533" w:rsidRDefault="008A64DE" w:rsidP="008A64DE">
            <w:pPr>
              <w:widowControl/>
              <w:autoSpaceDE/>
              <w:autoSpaceDN/>
              <w:jc w:val="center"/>
              <w:rPr>
                <w:color w:val="000000"/>
                <w:sz w:val="24"/>
                <w:szCs w:val="24"/>
                <w:lang w:eastAsia="ru-RU"/>
              </w:rPr>
            </w:pPr>
            <w:r w:rsidRPr="00010CC2">
              <w:rPr>
                <w:rFonts w:ascii="Calibri" w:hAnsi="Calibri" w:cs="Calibri"/>
                <w:color w:val="000000"/>
              </w:rPr>
              <w:t>0</w:t>
            </w:r>
          </w:p>
        </w:tc>
        <w:tc>
          <w:tcPr>
            <w:tcW w:w="712" w:type="pct"/>
            <w:shd w:val="clear" w:color="auto" w:fill="auto"/>
            <w:noWrap/>
            <w:vAlign w:val="bottom"/>
            <w:hideMark/>
          </w:tcPr>
          <w:p w14:paraId="5A84C2F8" w14:textId="2D27699F"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0</w:t>
            </w:r>
          </w:p>
        </w:tc>
        <w:tc>
          <w:tcPr>
            <w:tcW w:w="607" w:type="pct"/>
            <w:shd w:val="clear" w:color="auto" w:fill="auto"/>
            <w:vAlign w:val="center"/>
            <w:hideMark/>
          </w:tcPr>
          <w:p w14:paraId="323878EA" w14:textId="4D47A7DB" w:rsidR="008A64DE" w:rsidRPr="00263533" w:rsidRDefault="008A64DE" w:rsidP="008A64DE">
            <w:pPr>
              <w:widowControl/>
              <w:autoSpaceDE/>
              <w:autoSpaceDN/>
              <w:jc w:val="center"/>
              <w:rPr>
                <w:sz w:val="24"/>
                <w:szCs w:val="24"/>
                <w:lang w:eastAsia="ru-RU"/>
              </w:rPr>
            </w:pPr>
            <w:r w:rsidRPr="00010CC2">
              <w:rPr>
                <w:rFonts w:ascii="Calibri" w:hAnsi="Calibri" w:cs="Calibri"/>
              </w:rPr>
              <w:t>0,0</w:t>
            </w:r>
          </w:p>
        </w:tc>
        <w:tc>
          <w:tcPr>
            <w:tcW w:w="730" w:type="pct"/>
            <w:shd w:val="clear" w:color="auto" w:fill="auto"/>
            <w:vAlign w:val="center"/>
            <w:hideMark/>
          </w:tcPr>
          <w:p w14:paraId="3B837429" w14:textId="71C174C5" w:rsidR="008A64DE" w:rsidRPr="00263533" w:rsidRDefault="008A64DE" w:rsidP="008A64DE">
            <w:pPr>
              <w:widowControl/>
              <w:autoSpaceDE/>
              <w:autoSpaceDN/>
              <w:jc w:val="center"/>
              <w:rPr>
                <w:sz w:val="24"/>
                <w:szCs w:val="24"/>
                <w:lang w:eastAsia="ru-RU"/>
              </w:rPr>
            </w:pPr>
            <w:r w:rsidRPr="00010CC2">
              <w:rPr>
                <w:rFonts w:ascii="Calibri" w:hAnsi="Calibri" w:cs="Calibri"/>
              </w:rPr>
              <w:t>0</w:t>
            </w:r>
          </w:p>
        </w:tc>
      </w:tr>
      <w:tr w:rsidR="008A64DE" w:rsidRPr="00263533" w14:paraId="6F783685" w14:textId="77777777" w:rsidTr="00DC2530">
        <w:trPr>
          <w:trHeight w:val="411"/>
        </w:trPr>
        <w:tc>
          <w:tcPr>
            <w:tcW w:w="1537" w:type="pct"/>
            <w:shd w:val="clear" w:color="auto" w:fill="auto"/>
            <w:vAlign w:val="bottom"/>
            <w:hideMark/>
          </w:tcPr>
          <w:p w14:paraId="16AE6BB0"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Втрати від участі в капіталі</w:t>
            </w:r>
          </w:p>
        </w:tc>
        <w:tc>
          <w:tcPr>
            <w:tcW w:w="610" w:type="pct"/>
            <w:shd w:val="clear" w:color="auto" w:fill="auto"/>
            <w:vAlign w:val="center"/>
            <w:hideMark/>
          </w:tcPr>
          <w:p w14:paraId="3C65EA19" w14:textId="799AB408" w:rsidR="008A64DE" w:rsidRPr="00263533" w:rsidRDefault="008A64DE" w:rsidP="008A64DE">
            <w:pPr>
              <w:widowControl/>
              <w:autoSpaceDE/>
              <w:autoSpaceDN/>
              <w:jc w:val="center"/>
              <w:rPr>
                <w:color w:val="000000"/>
                <w:sz w:val="24"/>
                <w:szCs w:val="24"/>
                <w:lang w:eastAsia="ru-RU"/>
              </w:rPr>
            </w:pPr>
            <w:r w:rsidRPr="00010CC2">
              <w:rPr>
                <w:rFonts w:ascii="Calibri" w:hAnsi="Calibri" w:cs="Calibri"/>
                <w:color w:val="000000"/>
              </w:rPr>
              <w:t>0</w:t>
            </w:r>
          </w:p>
        </w:tc>
        <w:tc>
          <w:tcPr>
            <w:tcW w:w="804" w:type="pct"/>
            <w:shd w:val="clear" w:color="auto" w:fill="auto"/>
            <w:vAlign w:val="center"/>
            <w:hideMark/>
          </w:tcPr>
          <w:p w14:paraId="2CD28C89" w14:textId="09D8EB78" w:rsidR="008A64DE" w:rsidRPr="00263533" w:rsidRDefault="008A64DE" w:rsidP="008A64DE">
            <w:pPr>
              <w:widowControl/>
              <w:autoSpaceDE/>
              <w:autoSpaceDN/>
              <w:jc w:val="center"/>
              <w:rPr>
                <w:color w:val="000000"/>
                <w:sz w:val="24"/>
                <w:szCs w:val="24"/>
                <w:lang w:eastAsia="ru-RU"/>
              </w:rPr>
            </w:pPr>
            <w:r w:rsidRPr="00010CC2">
              <w:rPr>
                <w:rFonts w:ascii="Calibri" w:hAnsi="Calibri" w:cs="Calibri"/>
                <w:color w:val="000000"/>
              </w:rPr>
              <w:t>0</w:t>
            </w:r>
          </w:p>
        </w:tc>
        <w:tc>
          <w:tcPr>
            <w:tcW w:w="712" w:type="pct"/>
            <w:shd w:val="clear" w:color="auto" w:fill="auto"/>
            <w:noWrap/>
            <w:vAlign w:val="bottom"/>
            <w:hideMark/>
          </w:tcPr>
          <w:p w14:paraId="24663A3D" w14:textId="39BF318C"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0</w:t>
            </w:r>
          </w:p>
        </w:tc>
        <w:tc>
          <w:tcPr>
            <w:tcW w:w="607" w:type="pct"/>
            <w:shd w:val="clear" w:color="auto" w:fill="auto"/>
            <w:vAlign w:val="center"/>
            <w:hideMark/>
          </w:tcPr>
          <w:p w14:paraId="00D5012B" w14:textId="08008F8A" w:rsidR="008A64DE" w:rsidRPr="00263533" w:rsidRDefault="008A64DE" w:rsidP="008A64DE">
            <w:pPr>
              <w:widowControl/>
              <w:autoSpaceDE/>
              <w:autoSpaceDN/>
              <w:jc w:val="center"/>
              <w:rPr>
                <w:sz w:val="24"/>
                <w:szCs w:val="24"/>
                <w:lang w:eastAsia="ru-RU"/>
              </w:rPr>
            </w:pPr>
            <w:r w:rsidRPr="00010CC2">
              <w:rPr>
                <w:rFonts w:ascii="Calibri" w:hAnsi="Calibri" w:cs="Calibri"/>
              </w:rPr>
              <w:t>0,0</w:t>
            </w:r>
          </w:p>
        </w:tc>
        <w:tc>
          <w:tcPr>
            <w:tcW w:w="730" w:type="pct"/>
            <w:shd w:val="clear" w:color="auto" w:fill="auto"/>
            <w:vAlign w:val="center"/>
            <w:hideMark/>
          </w:tcPr>
          <w:p w14:paraId="069A7B48" w14:textId="50769645" w:rsidR="008A64DE" w:rsidRPr="00263533" w:rsidRDefault="008A64DE" w:rsidP="008A64DE">
            <w:pPr>
              <w:widowControl/>
              <w:autoSpaceDE/>
              <w:autoSpaceDN/>
              <w:jc w:val="center"/>
              <w:rPr>
                <w:sz w:val="24"/>
                <w:szCs w:val="24"/>
                <w:lang w:eastAsia="ru-RU"/>
              </w:rPr>
            </w:pPr>
            <w:r w:rsidRPr="00010CC2">
              <w:rPr>
                <w:rFonts w:ascii="Calibri" w:hAnsi="Calibri" w:cs="Calibri"/>
              </w:rPr>
              <w:t>0</w:t>
            </w:r>
          </w:p>
        </w:tc>
      </w:tr>
      <w:tr w:rsidR="008A64DE" w:rsidRPr="00263533" w14:paraId="5E2A9664" w14:textId="77777777" w:rsidTr="00DC2530">
        <w:trPr>
          <w:trHeight w:val="845"/>
        </w:trPr>
        <w:tc>
          <w:tcPr>
            <w:tcW w:w="1537" w:type="pct"/>
            <w:shd w:val="clear" w:color="auto" w:fill="auto"/>
            <w:vAlign w:val="bottom"/>
            <w:hideMark/>
          </w:tcPr>
          <w:p w14:paraId="71D08EF2" w14:textId="77777777" w:rsidR="008A64DE" w:rsidRPr="00263533" w:rsidRDefault="008A64DE" w:rsidP="008A64DE">
            <w:pPr>
              <w:widowControl/>
              <w:autoSpaceDE/>
              <w:autoSpaceDN/>
              <w:rPr>
                <w:b/>
                <w:bCs/>
                <w:color w:val="000000"/>
                <w:sz w:val="24"/>
                <w:szCs w:val="24"/>
                <w:lang w:eastAsia="ru-RU"/>
              </w:rPr>
            </w:pPr>
            <w:r w:rsidRPr="00263533">
              <w:rPr>
                <w:b/>
                <w:bCs/>
                <w:color w:val="000000"/>
                <w:sz w:val="24"/>
                <w:szCs w:val="24"/>
                <w:lang w:eastAsia="ru-RU"/>
              </w:rPr>
              <w:t>Фінансовий</w:t>
            </w:r>
            <w:r w:rsidRPr="00263533">
              <w:rPr>
                <w:b/>
                <w:bCs/>
                <w:color w:val="000000"/>
                <w:sz w:val="24"/>
                <w:szCs w:val="24"/>
                <w:lang w:eastAsia="ru-RU"/>
              </w:rPr>
              <w:br/>
              <w:t xml:space="preserve">результат від участі </w:t>
            </w:r>
            <w:r w:rsidRPr="00263533">
              <w:rPr>
                <w:b/>
                <w:bCs/>
                <w:color w:val="000000"/>
                <w:sz w:val="24"/>
                <w:szCs w:val="24"/>
                <w:lang w:eastAsia="ru-RU"/>
              </w:rPr>
              <w:br/>
              <w:t>в капіталі</w:t>
            </w:r>
          </w:p>
        </w:tc>
        <w:tc>
          <w:tcPr>
            <w:tcW w:w="610" w:type="pct"/>
            <w:shd w:val="clear" w:color="auto" w:fill="auto"/>
            <w:vAlign w:val="center"/>
            <w:hideMark/>
          </w:tcPr>
          <w:p w14:paraId="6908D9D1" w14:textId="099574F0" w:rsidR="008A64DE" w:rsidRPr="00263533" w:rsidRDefault="008A64DE" w:rsidP="008A64DE">
            <w:pPr>
              <w:widowControl/>
              <w:autoSpaceDE/>
              <w:autoSpaceDN/>
              <w:jc w:val="center"/>
              <w:rPr>
                <w:color w:val="000000"/>
                <w:sz w:val="24"/>
                <w:szCs w:val="24"/>
                <w:lang w:eastAsia="ru-RU"/>
              </w:rPr>
            </w:pPr>
            <w:r w:rsidRPr="00010CC2">
              <w:rPr>
                <w:rFonts w:ascii="Calibri" w:hAnsi="Calibri" w:cs="Calibri"/>
                <w:color w:val="000000"/>
              </w:rPr>
              <w:t>0</w:t>
            </w:r>
          </w:p>
        </w:tc>
        <w:tc>
          <w:tcPr>
            <w:tcW w:w="804" w:type="pct"/>
            <w:shd w:val="clear" w:color="auto" w:fill="auto"/>
            <w:vAlign w:val="center"/>
            <w:hideMark/>
          </w:tcPr>
          <w:p w14:paraId="1399032A" w14:textId="1D48AA3A" w:rsidR="008A64DE" w:rsidRPr="00263533" w:rsidRDefault="008A64DE" w:rsidP="008A64DE">
            <w:pPr>
              <w:widowControl/>
              <w:autoSpaceDE/>
              <w:autoSpaceDN/>
              <w:jc w:val="center"/>
              <w:rPr>
                <w:color w:val="000000"/>
                <w:sz w:val="24"/>
                <w:szCs w:val="24"/>
                <w:lang w:eastAsia="ru-RU"/>
              </w:rPr>
            </w:pPr>
            <w:r w:rsidRPr="00010CC2">
              <w:rPr>
                <w:rFonts w:ascii="Calibri" w:hAnsi="Calibri" w:cs="Calibri"/>
                <w:color w:val="000000"/>
              </w:rPr>
              <w:t>0</w:t>
            </w:r>
          </w:p>
        </w:tc>
        <w:tc>
          <w:tcPr>
            <w:tcW w:w="712" w:type="pct"/>
            <w:shd w:val="clear" w:color="auto" w:fill="auto"/>
            <w:noWrap/>
            <w:vAlign w:val="bottom"/>
            <w:hideMark/>
          </w:tcPr>
          <w:p w14:paraId="701B2CBC" w14:textId="19FDC723" w:rsidR="008A64DE" w:rsidRPr="00263533" w:rsidRDefault="008A64DE" w:rsidP="008A64DE">
            <w:pPr>
              <w:widowControl/>
              <w:autoSpaceDE/>
              <w:autoSpaceDN/>
              <w:jc w:val="center"/>
              <w:rPr>
                <w:color w:val="000000"/>
                <w:sz w:val="24"/>
                <w:szCs w:val="24"/>
                <w:lang w:eastAsia="ru-RU"/>
              </w:rPr>
            </w:pPr>
            <w:r w:rsidRPr="00010CC2">
              <w:rPr>
                <w:rFonts w:ascii="Arial" w:hAnsi="Arial" w:cs="Arial"/>
                <w:color w:val="000000"/>
              </w:rPr>
              <w:t>0</w:t>
            </w:r>
          </w:p>
        </w:tc>
        <w:tc>
          <w:tcPr>
            <w:tcW w:w="607" w:type="pct"/>
            <w:shd w:val="clear" w:color="auto" w:fill="auto"/>
            <w:vAlign w:val="center"/>
            <w:hideMark/>
          </w:tcPr>
          <w:p w14:paraId="5D901744" w14:textId="56F95AC0" w:rsidR="008A64DE" w:rsidRPr="00263533" w:rsidRDefault="008A64DE" w:rsidP="008A64DE">
            <w:pPr>
              <w:widowControl/>
              <w:autoSpaceDE/>
              <w:autoSpaceDN/>
              <w:jc w:val="center"/>
              <w:rPr>
                <w:sz w:val="24"/>
                <w:szCs w:val="24"/>
                <w:lang w:eastAsia="ru-RU"/>
              </w:rPr>
            </w:pPr>
            <w:r w:rsidRPr="00010CC2">
              <w:rPr>
                <w:rFonts w:ascii="Calibri" w:hAnsi="Calibri" w:cs="Calibri"/>
              </w:rPr>
              <w:t>0,0</w:t>
            </w:r>
          </w:p>
        </w:tc>
        <w:tc>
          <w:tcPr>
            <w:tcW w:w="730" w:type="pct"/>
            <w:shd w:val="clear" w:color="auto" w:fill="auto"/>
            <w:vAlign w:val="center"/>
            <w:hideMark/>
          </w:tcPr>
          <w:p w14:paraId="7BD965FD" w14:textId="2D4CA895" w:rsidR="008A64DE" w:rsidRPr="00263533" w:rsidRDefault="008A64DE" w:rsidP="008A64DE">
            <w:pPr>
              <w:widowControl/>
              <w:autoSpaceDE/>
              <w:autoSpaceDN/>
              <w:jc w:val="center"/>
              <w:rPr>
                <w:sz w:val="24"/>
                <w:szCs w:val="24"/>
                <w:lang w:eastAsia="ru-RU"/>
              </w:rPr>
            </w:pPr>
            <w:r w:rsidRPr="00010CC2">
              <w:rPr>
                <w:rFonts w:ascii="Calibri" w:hAnsi="Calibri" w:cs="Calibri"/>
              </w:rPr>
              <w:t>0</w:t>
            </w:r>
          </w:p>
        </w:tc>
      </w:tr>
      <w:tr w:rsidR="008A64DE" w:rsidRPr="00263533" w14:paraId="73F14BA0" w14:textId="77777777" w:rsidTr="00DC2530">
        <w:trPr>
          <w:trHeight w:val="700"/>
        </w:trPr>
        <w:tc>
          <w:tcPr>
            <w:tcW w:w="1537" w:type="pct"/>
            <w:shd w:val="clear" w:color="auto" w:fill="auto"/>
            <w:vAlign w:val="bottom"/>
            <w:hideMark/>
          </w:tcPr>
          <w:p w14:paraId="22D8615B" w14:textId="77777777" w:rsidR="008A64DE" w:rsidRPr="00263533" w:rsidRDefault="008A64DE" w:rsidP="008A64DE">
            <w:pPr>
              <w:widowControl/>
              <w:autoSpaceDE/>
              <w:autoSpaceDN/>
              <w:rPr>
                <w:b/>
                <w:bCs/>
                <w:color w:val="000000"/>
                <w:sz w:val="24"/>
                <w:szCs w:val="24"/>
                <w:lang w:eastAsia="ru-RU"/>
              </w:rPr>
            </w:pPr>
            <w:r w:rsidRPr="00263533">
              <w:rPr>
                <w:b/>
                <w:bCs/>
                <w:color w:val="000000"/>
                <w:sz w:val="24"/>
                <w:szCs w:val="24"/>
                <w:lang w:eastAsia="ru-RU"/>
              </w:rPr>
              <w:t>Фінансовий</w:t>
            </w:r>
            <w:r w:rsidRPr="00263533">
              <w:rPr>
                <w:b/>
                <w:bCs/>
                <w:color w:val="000000"/>
                <w:sz w:val="24"/>
                <w:szCs w:val="24"/>
                <w:lang w:eastAsia="ru-RU"/>
              </w:rPr>
              <w:br/>
              <w:t xml:space="preserve"> результат  до</w:t>
            </w:r>
            <w:r w:rsidRPr="00263533">
              <w:rPr>
                <w:b/>
                <w:bCs/>
                <w:color w:val="000000"/>
                <w:sz w:val="24"/>
                <w:szCs w:val="24"/>
                <w:lang w:eastAsia="ru-RU"/>
              </w:rPr>
              <w:br/>
              <w:t>оподаткування</w:t>
            </w:r>
          </w:p>
        </w:tc>
        <w:tc>
          <w:tcPr>
            <w:tcW w:w="610" w:type="pct"/>
            <w:shd w:val="clear" w:color="auto" w:fill="auto"/>
            <w:noWrap/>
            <w:vAlign w:val="bottom"/>
            <w:hideMark/>
          </w:tcPr>
          <w:p w14:paraId="621BB088" w14:textId="2E0ADD5B" w:rsidR="008A64DE" w:rsidRPr="00263533" w:rsidRDefault="008A64DE" w:rsidP="008A64DE">
            <w:pPr>
              <w:widowControl/>
              <w:autoSpaceDE/>
              <w:autoSpaceDN/>
              <w:jc w:val="center"/>
              <w:rPr>
                <w:b/>
                <w:bCs/>
                <w:sz w:val="24"/>
                <w:szCs w:val="24"/>
                <w:lang w:eastAsia="ru-RU"/>
              </w:rPr>
            </w:pPr>
            <w:r w:rsidRPr="00010CC2">
              <w:rPr>
                <w:rFonts w:ascii="Arial" w:hAnsi="Arial" w:cs="Arial"/>
                <w:b/>
                <w:bCs/>
              </w:rPr>
              <w:t>16592</w:t>
            </w:r>
          </w:p>
        </w:tc>
        <w:tc>
          <w:tcPr>
            <w:tcW w:w="804" w:type="pct"/>
            <w:shd w:val="clear" w:color="auto" w:fill="auto"/>
            <w:noWrap/>
            <w:vAlign w:val="bottom"/>
            <w:hideMark/>
          </w:tcPr>
          <w:p w14:paraId="5B502E64" w14:textId="7142D616" w:rsidR="008A64DE" w:rsidRPr="00263533" w:rsidRDefault="008A64DE" w:rsidP="008A64DE">
            <w:pPr>
              <w:widowControl/>
              <w:autoSpaceDE/>
              <w:autoSpaceDN/>
              <w:jc w:val="center"/>
              <w:rPr>
                <w:b/>
                <w:bCs/>
                <w:sz w:val="24"/>
                <w:szCs w:val="24"/>
                <w:lang w:eastAsia="ru-RU"/>
              </w:rPr>
            </w:pPr>
            <w:r w:rsidRPr="00010CC2">
              <w:rPr>
                <w:rFonts w:ascii="Arial" w:hAnsi="Arial" w:cs="Arial"/>
                <w:b/>
                <w:bCs/>
              </w:rPr>
              <w:t>72535</w:t>
            </w:r>
          </w:p>
        </w:tc>
        <w:tc>
          <w:tcPr>
            <w:tcW w:w="712" w:type="pct"/>
            <w:shd w:val="clear" w:color="auto" w:fill="auto"/>
            <w:noWrap/>
            <w:vAlign w:val="bottom"/>
            <w:hideMark/>
          </w:tcPr>
          <w:p w14:paraId="2E109C21" w14:textId="48308F66" w:rsidR="008A64DE" w:rsidRPr="00263533" w:rsidRDefault="008A64DE" w:rsidP="008A64DE">
            <w:pPr>
              <w:widowControl/>
              <w:autoSpaceDE/>
              <w:autoSpaceDN/>
              <w:jc w:val="center"/>
              <w:rPr>
                <w:sz w:val="24"/>
                <w:szCs w:val="24"/>
                <w:lang w:eastAsia="ru-RU"/>
              </w:rPr>
            </w:pPr>
            <w:r w:rsidRPr="00010CC2">
              <w:rPr>
                <w:rFonts w:ascii="Arial" w:hAnsi="Arial" w:cs="Arial"/>
              </w:rPr>
              <w:t>55943</w:t>
            </w:r>
          </w:p>
        </w:tc>
        <w:tc>
          <w:tcPr>
            <w:tcW w:w="607" w:type="pct"/>
            <w:shd w:val="clear" w:color="auto" w:fill="auto"/>
            <w:noWrap/>
            <w:vAlign w:val="bottom"/>
            <w:hideMark/>
          </w:tcPr>
          <w:p w14:paraId="4E4263BF" w14:textId="58357A3C" w:rsidR="008A64DE" w:rsidRPr="00263533" w:rsidRDefault="008A64DE" w:rsidP="008A64DE">
            <w:pPr>
              <w:widowControl/>
              <w:autoSpaceDE/>
              <w:autoSpaceDN/>
              <w:jc w:val="center"/>
              <w:rPr>
                <w:b/>
                <w:bCs/>
                <w:sz w:val="24"/>
                <w:szCs w:val="24"/>
                <w:lang w:eastAsia="ru-RU"/>
              </w:rPr>
            </w:pPr>
            <w:r w:rsidRPr="00010CC2">
              <w:rPr>
                <w:rFonts w:ascii="Arial" w:hAnsi="Arial" w:cs="Arial"/>
                <w:b/>
                <w:bCs/>
              </w:rPr>
              <w:t>337,2</w:t>
            </w:r>
          </w:p>
        </w:tc>
        <w:tc>
          <w:tcPr>
            <w:tcW w:w="730" w:type="pct"/>
            <w:shd w:val="clear" w:color="auto" w:fill="auto"/>
            <w:noWrap/>
            <w:vAlign w:val="bottom"/>
            <w:hideMark/>
          </w:tcPr>
          <w:p w14:paraId="63F97458" w14:textId="04068BBD" w:rsidR="008A64DE" w:rsidRPr="00263533" w:rsidRDefault="006861E3" w:rsidP="008A64DE">
            <w:pPr>
              <w:widowControl/>
              <w:autoSpaceDE/>
              <w:autoSpaceDN/>
              <w:jc w:val="center"/>
              <w:rPr>
                <w:b/>
                <w:bCs/>
                <w:sz w:val="24"/>
                <w:szCs w:val="24"/>
                <w:lang w:eastAsia="ru-RU"/>
              </w:rPr>
            </w:pPr>
            <w:r w:rsidRPr="00010CC2">
              <w:rPr>
                <w:rFonts w:ascii="Arial" w:hAnsi="Arial" w:cs="Arial"/>
                <w:b/>
                <w:bCs/>
              </w:rPr>
              <w:t>+</w:t>
            </w:r>
            <w:r w:rsidR="008A64DE" w:rsidRPr="00010CC2">
              <w:rPr>
                <w:rFonts w:ascii="Arial" w:hAnsi="Arial" w:cs="Arial"/>
                <w:b/>
                <w:bCs/>
              </w:rPr>
              <w:t>55943</w:t>
            </w:r>
          </w:p>
        </w:tc>
      </w:tr>
      <w:tr w:rsidR="008A64DE" w:rsidRPr="00263533" w14:paraId="0ABAA7C9" w14:textId="77777777" w:rsidTr="00DC2530">
        <w:trPr>
          <w:trHeight w:val="600"/>
        </w:trPr>
        <w:tc>
          <w:tcPr>
            <w:tcW w:w="1537" w:type="pct"/>
            <w:shd w:val="clear" w:color="auto" w:fill="auto"/>
            <w:vAlign w:val="bottom"/>
            <w:hideMark/>
          </w:tcPr>
          <w:p w14:paraId="0AEF3C67" w14:textId="77777777" w:rsidR="008A64DE" w:rsidRPr="00263533" w:rsidRDefault="008A64DE" w:rsidP="008A64DE">
            <w:pPr>
              <w:widowControl/>
              <w:autoSpaceDE/>
              <w:autoSpaceDN/>
              <w:rPr>
                <w:color w:val="000000"/>
                <w:sz w:val="24"/>
                <w:szCs w:val="24"/>
                <w:lang w:eastAsia="ru-RU"/>
              </w:rPr>
            </w:pPr>
            <w:r w:rsidRPr="00263533">
              <w:rPr>
                <w:color w:val="000000"/>
                <w:sz w:val="24"/>
                <w:szCs w:val="24"/>
                <w:lang w:eastAsia="ru-RU"/>
              </w:rPr>
              <w:t>Витрати (дохід) з</w:t>
            </w:r>
            <w:r w:rsidRPr="00263533">
              <w:rPr>
                <w:color w:val="000000"/>
                <w:sz w:val="24"/>
                <w:szCs w:val="24"/>
                <w:lang w:eastAsia="ru-RU"/>
              </w:rPr>
              <w:br/>
              <w:t xml:space="preserve"> податку на прибуток</w:t>
            </w:r>
          </w:p>
        </w:tc>
        <w:tc>
          <w:tcPr>
            <w:tcW w:w="610" w:type="pct"/>
            <w:shd w:val="clear" w:color="auto" w:fill="auto"/>
            <w:vAlign w:val="center"/>
            <w:hideMark/>
          </w:tcPr>
          <w:p w14:paraId="16ECF7E3" w14:textId="5B812F58" w:rsidR="008A64DE" w:rsidRPr="00263533" w:rsidRDefault="008A64DE" w:rsidP="008A64DE">
            <w:pPr>
              <w:widowControl/>
              <w:autoSpaceDE/>
              <w:autoSpaceDN/>
              <w:jc w:val="center"/>
              <w:rPr>
                <w:sz w:val="24"/>
                <w:szCs w:val="24"/>
                <w:lang w:eastAsia="ru-RU"/>
              </w:rPr>
            </w:pPr>
            <w:r w:rsidRPr="00010CC2">
              <w:rPr>
                <w:rFonts w:ascii="Calibri" w:hAnsi="Calibri" w:cs="Calibri"/>
              </w:rPr>
              <w:t>0</w:t>
            </w:r>
          </w:p>
        </w:tc>
        <w:tc>
          <w:tcPr>
            <w:tcW w:w="804" w:type="pct"/>
            <w:shd w:val="clear" w:color="auto" w:fill="auto"/>
            <w:vAlign w:val="center"/>
            <w:hideMark/>
          </w:tcPr>
          <w:p w14:paraId="1BEE8959" w14:textId="1AAA9C47" w:rsidR="008A64DE" w:rsidRPr="00263533" w:rsidRDefault="008A64DE" w:rsidP="008A64DE">
            <w:pPr>
              <w:widowControl/>
              <w:autoSpaceDE/>
              <w:autoSpaceDN/>
              <w:jc w:val="center"/>
              <w:rPr>
                <w:sz w:val="24"/>
                <w:szCs w:val="24"/>
                <w:lang w:eastAsia="ru-RU"/>
              </w:rPr>
            </w:pPr>
            <w:r w:rsidRPr="00010CC2">
              <w:rPr>
                <w:rFonts w:ascii="Calibri" w:hAnsi="Calibri" w:cs="Calibri"/>
              </w:rPr>
              <w:t>0</w:t>
            </w:r>
          </w:p>
        </w:tc>
        <w:tc>
          <w:tcPr>
            <w:tcW w:w="712" w:type="pct"/>
            <w:shd w:val="clear" w:color="auto" w:fill="auto"/>
            <w:noWrap/>
            <w:vAlign w:val="bottom"/>
            <w:hideMark/>
          </w:tcPr>
          <w:p w14:paraId="2917D28E" w14:textId="358A7DFC" w:rsidR="008A64DE" w:rsidRPr="00263533" w:rsidRDefault="008A64DE" w:rsidP="008A64DE">
            <w:pPr>
              <w:widowControl/>
              <w:autoSpaceDE/>
              <w:autoSpaceDN/>
              <w:jc w:val="center"/>
              <w:rPr>
                <w:sz w:val="24"/>
                <w:szCs w:val="24"/>
                <w:lang w:eastAsia="ru-RU"/>
              </w:rPr>
            </w:pPr>
            <w:r w:rsidRPr="00010CC2">
              <w:rPr>
                <w:rFonts w:ascii="Arial" w:hAnsi="Arial" w:cs="Arial"/>
              </w:rPr>
              <w:t>0</w:t>
            </w:r>
          </w:p>
        </w:tc>
        <w:tc>
          <w:tcPr>
            <w:tcW w:w="607" w:type="pct"/>
            <w:shd w:val="clear" w:color="auto" w:fill="auto"/>
            <w:vAlign w:val="center"/>
            <w:hideMark/>
          </w:tcPr>
          <w:p w14:paraId="11F56668" w14:textId="0A89F8E0" w:rsidR="008A64DE" w:rsidRPr="00263533" w:rsidRDefault="008A64DE" w:rsidP="008A64DE">
            <w:pPr>
              <w:widowControl/>
              <w:autoSpaceDE/>
              <w:autoSpaceDN/>
              <w:jc w:val="center"/>
              <w:rPr>
                <w:sz w:val="24"/>
                <w:szCs w:val="24"/>
                <w:lang w:eastAsia="ru-RU"/>
              </w:rPr>
            </w:pPr>
            <w:r w:rsidRPr="00010CC2">
              <w:rPr>
                <w:rFonts w:ascii="Calibri" w:hAnsi="Calibri" w:cs="Calibri"/>
              </w:rPr>
              <w:t>0,0</w:t>
            </w:r>
          </w:p>
        </w:tc>
        <w:tc>
          <w:tcPr>
            <w:tcW w:w="730" w:type="pct"/>
            <w:shd w:val="clear" w:color="auto" w:fill="auto"/>
            <w:vAlign w:val="center"/>
            <w:hideMark/>
          </w:tcPr>
          <w:p w14:paraId="0E666EF0" w14:textId="019FDE78" w:rsidR="008A64DE" w:rsidRPr="00263533" w:rsidRDefault="008A64DE" w:rsidP="008A64DE">
            <w:pPr>
              <w:widowControl/>
              <w:autoSpaceDE/>
              <w:autoSpaceDN/>
              <w:jc w:val="center"/>
              <w:rPr>
                <w:sz w:val="24"/>
                <w:szCs w:val="24"/>
                <w:lang w:eastAsia="ru-RU"/>
              </w:rPr>
            </w:pPr>
            <w:r w:rsidRPr="00010CC2">
              <w:rPr>
                <w:rFonts w:ascii="Calibri" w:hAnsi="Calibri" w:cs="Calibri"/>
              </w:rPr>
              <w:t>0</w:t>
            </w:r>
          </w:p>
        </w:tc>
      </w:tr>
      <w:tr w:rsidR="008A64DE" w:rsidRPr="00263533" w14:paraId="1931D0D4" w14:textId="77777777" w:rsidTr="00DC2530">
        <w:trPr>
          <w:trHeight w:val="312"/>
        </w:trPr>
        <w:tc>
          <w:tcPr>
            <w:tcW w:w="1537" w:type="pct"/>
            <w:shd w:val="clear" w:color="auto" w:fill="auto"/>
            <w:noWrap/>
            <w:vAlign w:val="bottom"/>
            <w:hideMark/>
          </w:tcPr>
          <w:p w14:paraId="35C37F25" w14:textId="77777777" w:rsidR="008A64DE" w:rsidRPr="00263533" w:rsidRDefault="008A64DE" w:rsidP="008A64DE">
            <w:pPr>
              <w:widowControl/>
              <w:autoSpaceDE/>
              <w:autoSpaceDN/>
              <w:rPr>
                <w:b/>
                <w:bCs/>
                <w:color w:val="000000"/>
                <w:sz w:val="24"/>
                <w:szCs w:val="24"/>
                <w:lang w:eastAsia="ru-RU"/>
              </w:rPr>
            </w:pPr>
            <w:r w:rsidRPr="00263533">
              <w:rPr>
                <w:b/>
                <w:bCs/>
                <w:color w:val="000000"/>
                <w:sz w:val="24"/>
                <w:szCs w:val="24"/>
                <w:lang w:eastAsia="ru-RU"/>
              </w:rPr>
              <w:t>Чистий прибуток</w:t>
            </w:r>
          </w:p>
        </w:tc>
        <w:tc>
          <w:tcPr>
            <w:tcW w:w="610" w:type="pct"/>
            <w:shd w:val="clear" w:color="auto" w:fill="auto"/>
            <w:noWrap/>
            <w:vAlign w:val="bottom"/>
            <w:hideMark/>
          </w:tcPr>
          <w:p w14:paraId="27F17FF7" w14:textId="723009FF" w:rsidR="008A64DE" w:rsidRPr="00263533" w:rsidRDefault="008A64DE" w:rsidP="008A64DE">
            <w:pPr>
              <w:widowControl/>
              <w:autoSpaceDE/>
              <w:autoSpaceDN/>
              <w:jc w:val="center"/>
              <w:rPr>
                <w:b/>
                <w:bCs/>
                <w:sz w:val="24"/>
                <w:szCs w:val="24"/>
                <w:lang w:eastAsia="ru-RU"/>
              </w:rPr>
            </w:pPr>
            <w:r w:rsidRPr="00010CC2">
              <w:rPr>
                <w:rFonts w:ascii="Arial" w:hAnsi="Arial" w:cs="Arial"/>
                <w:b/>
                <w:bCs/>
              </w:rPr>
              <w:t>16592</w:t>
            </w:r>
          </w:p>
        </w:tc>
        <w:tc>
          <w:tcPr>
            <w:tcW w:w="804" w:type="pct"/>
            <w:shd w:val="clear" w:color="auto" w:fill="auto"/>
            <w:noWrap/>
            <w:vAlign w:val="bottom"/>
            <w:hideMark/>
          </w:tcPr>
          <w:p w14:paraId="76C6F22E" w14:textId="67EEE97A" w:rsidR="008A64DE" w:rsidRPr="00263533" w:rsidRDefault="008A64DE" w:rsidP="008A64DE">
            <w:pPr>
              <w:widowControl/>
              <w:autoSpaceDE/>
              <w:autoSpaceDN/>
              <w:jc w:val="center"/>
              <w:rPr>
                <w:b/>
                <w:bCs/>
                <w:sz w:val="24"/>
                <w:szCs w:val="24"/>
                <w:lang w:eastAsia="ru-RU"/>
              </w:rPr>
            </w:pPr>
            <w:r w:rsidRPr="00010CC2">
              <w:rPr>
                <w:rFonts w:ascii="Arial" w:hAnsi="Arial" w:cs="Arial"/>
                <w:b/>
                <w:bCs/>
              </w:rPr>
              <w:t>72535</w:t>
            </w:r>
          </w:p>
        </w:tc>
        <w:tc>
          <w:tcPr>
            <w:tcW w:w="712" w:type="pct"/>
            <w:shd w:val="clear" w:color="auto" w:fill="auto"/>
            <w:noWrap/>
            <w:vAlign w:val="bottom"/>
            <w:hideMark/>
          </w:tcPr>
          <w:p w14:paraId="4945CB8B" w14:textId="6B413C73" w:rsidR="008A64DE" w:rsidRPr="00263533" w:rsidRDefault="008A64DE" w:rsidP="008A64DE">
            <w:pPr>
              <w:widowControl/>
              <w:autoSpaceDE/>
              <w:autoSpaceDN/>
              <w:jc w:val="center"/>
              <w:rPr>
                <w:sz w:val="24"/>
                <w:szCs w:val="24"/>
                <w:lang w:eastAsia="ru-RU"/>
              </w:rPr>
            </w:pPr>
            <w:r w:rsidRPr="00010CC2">
              <w:rPr>
                <w:rFonts w:ascii="Arial" w:hAnsi="Arial" w:cs="Arial"/>
              </w:rPr>
              <w:t>55943</w:t>
            </w:r>
          </w:p>
        </w:tc>
        <w:tc>
          <w:tcPr>
            <w:tcW w:w="607" w:type="pct"/>
            <w:shd w:val="clear" w:color="auto" w:fill="auto"/>
            <w:noWrap/>
            <w:vAlign w:val="bottom"/>
            <w:hideMark/>
          </w:tcPr>
          <w:p w14:paraId="159E5EA7" w14:textId="109D1199" w:rsidR="008A64DE" w:rsidRPr="00263533" w:rsidRDefault="008A64DE" w:rsidP="008A64DE">
            <w:pPr>
              <w:widowControl/>
              <w:autoSpaceDE/>
              <w:autoSpaceDN/>
              <w:jc w:val="center"/>
              <w:rPr>
                <w:b/>
                <w:bCs/>
                <w:sz w:val="24"/>
                <w:szCs w:val="24"/>
                <w:lang w:eastAsia="ru-RU"/>
              </w:rPr>
            </w:pPr>
            <w:r w:rsidRPr="00010CC2">
              <w:rPr>
                <w:rFonts w:ascii="Arial" w:hAnsi="Arial" w:cs="Arial"/>
                <w:b/>
                <w:bCs/>
              </w:rPr>
              <w:t>337,2</w:t>
            </w:r>
          </w:p>
        </w:tc>
        <w:tc>
          <w:tcPr>
            <w:tcW w:w="730" w:type="pct"/>
            <w:shd w:val="clear" w:color="auto" w:fill="auto"/>
            <w:noWrap/>
            <w:vAlign w:val="bottom"/>
            <w:hideMark/>
          </w:tcPr>
          <w:p w14:paraId="77A1E742" w14:textId="726C741B" w:rsidR="008A64DE" w:rsidRPr="00263533" w:rsidRDefault="008A64DE" w:rsidP="008A64DE">
            <w:pPr>
              <w:widowControl/>
              <w:autoSpaceDE/>
              <w:autoSpaceDN/>
              <w:jc w:val="center"/>
              <w:rPr>
                <w:b/>
                <w:bCs/>
                <w:sz w:val="24"/>
                <w:szCs w:val="24"/>
                <w:lang w:eastAsia="ru-RU"/>
              </w:rPr>
            </w:pPr>
            <w:r w:rsidRPr="00010CC2">
              <w:rPr>
                <w:rFonts w:ascii="Calibri" w:hAnsi="Calibri" w:cs="Calibri"/>
                <w:b/>
                <w:bCs/>
              </w:rPr>
              <w:t>х</w:t>
            </w:r>
          </w:p>
        </w:tc>
      </w:tr>
    </w:tbl>
    <w:p w14:paraId="2725269D" w14:textId="77777777" w:rsidR="00263533" w:rsidRPr="00263533" w:rsidRDefault="00263533" w:rsidP="00263533">
      <w:pPr>
        <w:ind w:firstLine="709"/>
        <w:jc w:val="both"/>
        <w:rPr>
          <w:sz w:val="28"/>
        </w:rPr>
      </w:pPr>
    </w:p>
    <w:p w14:paraId="57472775" w14:textId="77777777" w:rsidR="00263533" w:rsidRPr="00263533" w:rsidRDefault="00263533" w:rsidP="00263533">
      <w:pPr>
        <w:spacing w:line="360" w:lineRule="auto"/>
        <w:ind w:firstLine="709"/>
        <w:jc w:val="both"/>
        <w:rPr>
          <w:sz w:val="28"/>
        </w:rPr>
      </w:pPr>
      <w:r w:rsidRPr="00263533">
        <w:rPr>
          <w:sz w:val="28"/>
        </w:rPr>
        <w:t>Визначаємо</w:t>
      </w:r>
      <w:r w:rsidRPr="00263533">
        <w:rPr>
          <w:spacing w:val="-7"/>
          <w:sz w:val="28"/>
        </w:rPr>
        <w:t xml:space="preserve"> </w:t>
      </w:r>
      <w:r w:rsidRPr="00263533">
        <w:rPr>
          <w:sz w:val="28"/>
        </w:rPr>
        <w:t>сумарний</w:t>
      </w:r>
      <w:r w:rsidRPr="00263533">
        <w:rPr>
          <w:spacing w:val="-7"/>
          <w:sz w:val="28"/>
        </w:rPr>
        <w:t xml:space="preserve"> </w:t>
      </w:r>
      <w:r w:rsidRPr="00263533">
        <w:rPr>
          <w:sz w:val="28"/>
        </w:rPr>
        <w:t>вплив</w:t>
      </w:r>
      <w:r w:rsidRPr="00263533">
        <w:rPr>
          <w:spacing w:val="-5"/>
          <w:sz w:val="28"/>
        </w:rPr>
        <w:t xml:space="preserve"> </w:t>
      </w:r>
      <w:r w:rsidRPr="00263533">
        <w:rPr>
          <w:sz w:val="28"/>
        </w:rPr>
        <w:t>усіх</w:t>
      </w:r>
      <w:r w:rsidRPr="00263533">
        <w:rPr>
          <w:spacing w:val="-4"/>
          <w:sz w:val="28"/>
        </w:rPr>
        <w:t xml:space="preserve"> </w:t>
      </w:r>
      <w:r w:rsidRPr="00263533">
        <w:rPr>
          <w:spacing w:val="-2"/>
          <w:sz w:val="28"/>
        </w:rPr>
        <w:t>факторів:</w:t>
      </w:r>
    </w:p>
    <w:p w14:paraId="1E38C793" w14:textId="13B32BA4" w:rsidR="00263533" w:rsidRPr="00263533" w:rsidRDefault="00263533" w:rsidP="006861E3">
      <w:pPr>
        <w:spacing w:line="360" w:lineRule="auto"/>
        <w:ind w:firstLine="709"/>
        <w:jc w:val="both"/>
        <w:rPr>
          <w:sz w:val="28"/>
          <w:szCs w:val="28"/>
        </w:rPr>
      </w:pPr>
      <w:r w:rsidRPr="00263533">
        <w:rPr>
          <w:sz w:val="28"/>
          <w:szCs w:val="28"/>
        </w:rPr>
        <w:t>(+</w:t>
      </w:r>
      <w:r w:rsidR="006861E3" w:rsidRPr="00010CC2">
        <w:rPr>
          <w:sz w:val="28"/>
          <w:szCs w:val="28"/>
        </w:rPr>
        <w:t>248653</w:t>
      </w:r>
      <w:r w:rsidRPr="00263533">
        <w:rPr>
          <w:sz w:val="28"/>
          <w:szCs w:val="28"/>
        </w:rPr>
        <w:t>)+(</w:t>
      </w:r>
      <w:r w:rsidRPr="00263533">
        <w:rPr>
          <w:sz w:val="28"/>
          <w:szCs w:val="28"/>
          <w:lang w:eastAsia="ru-RU"/>
        </w:rPr>
        <w:t xml:space="preserve"> </w:t>
      </w:r>
      <w:r w:rsidR="006861E3" w:rsidRPr="00010CC2">
        <w:rPr>
          <w:sz w:val="28"/>
          <w:szCs w:val="28"/>
        </w:rPr>
        <w:t>-381</w:t>
      </w:r>
      <w:r w:rsidRPr="00263533">
        <w:rPr>
          <w:sz w:val="28"/>
          <w:szCs w:val="28"/>
        </w:rPr>
        <w:t>)+(</w:t>
      </w:r>
      <w:r w:rsidRPr="00263533">
        <w:rPr>
          <w:sz w:val="28"/>
          <w:szCs w:val="28"/>
          <w:lang w:eastAsia="ru-RU"/>
        </w:rPr>
        <w:t xml:space="preserve"> +7014</w:t>
      </w:r>
      <w:r w:rsidRPr="00263533">
        <w:rPr>
          <w:sz w:val="28"/>
          <w:szCs w:val="28"/>
        </w:rPr>
        <w:t>)+(</w:t>
      </w:r>
      <w:r w:rsidRPr="00263533">
        <w:rPr>
          <w:sz w:val="28"/>
          <w:szCs w:val="28"/>
          <w:lang w:eastAsia="ru-RU"/>
        </w:rPr>
        <w:t xml:space="preserve"> </w:t>
      </w:r>
      <w:r w:rsidR="006861E3" w:rsidRPr="00010CC2">
        <w:rPr>
          <w:sz w:val="28"/>
          <w:szCs w:val="28"/>
        </w:rPr>
        <w:t>-7</w:t>
      </w:r>
      <w:r w:rsidRPr="00263533">
        <w:rPr>
          <w:sz w:val="28"/>
          <w:szCs w:val="28"/>
        </w:rPr>
        <w:t>)+(</w:t>
      </w:r>
      <w:r w:rsidRPr="00263533">
        <w:rPr>
          <w:sz w:val="28"/>
          <w:szCs w:val="28"/>
          <w:lang w:eastAsia="ru-RU"/>
        </w:rPr>
        <w:t xml:space="preserve"> </w:t>
      </w:r>
      <w:r w:rsidR="006861E3" w:rsidRPr="00010CC2">
        <w:rPr>
          <w:sz w:val="28"/>
          <w:szCs w:val="28"/>
        </w:rPr>
        <w:t>-199900</w:t>
      </w:r>
      <w:r w:rsidRPr="00263533">
        <w:rPr>
          <w:sz w:val="28"/>
          <w:szCs w:val="28"/>
        </w:rPr>
        <w:t>) +(-249)+(</w:t>
      </w:r>
      <w:r w:rsidRPr="00263533">
        <w:rPr>
          <w:sz w:val="28"/>
          <w:szCs w:val="28"/>
          <w:lang w:eastAsia="ru-RU"/>
        </w:rPr>
        <w:t xml:space="preserve"> </w:t>
      </w:r>
      <w:r w:rsidR="006861E3" w:rsidRPr="00010CC2">
        <w:rPr>
          <w:sz w:val="28"/>
          <w:szCs w:val="28"/>
        </w:rPr>
        <w:t>+799</w:t>
      </w:r>
      <w:r w:rsidRPr="00263533">
        <w:rPr>
          <w:sz w:val="28"/>
          <w:szCs w:val="28"/>
        </w:rPr>
        <w:t>)+(</w:t>
      </w:r>
      <w:r w:rsidRPr="00263533">
        <w:rPr>
          <w:sz w:val="28"/>
          <w:szCs w:val="28"/>
          <w:lang w:eastAsia="ru-RU"/>
        </w:rPr>
        <w:t xml:space="preserve"> </w:t>
      </w:r>
      <w:r w:rsidR="006861E3" w:rsidRPr="00010CC2">
        <w:rPr>
          <w:sz w:val="28"/>
          <w:szCs w:val="28"/>
        </w:rPr>
        <w:t>+14</w:t>
      </w:r>
      <w:r w:rsidRPr="00263533">
        <w:rPr>
          <w:sz w:val="28"/>
          <w:szCs w:val="28"/>
        </w:rPr>
        <w:t>)=</w:t>
      </w:r>
      <w:r w:rsidR="006861E3" w:rsidRPr="00010CC2">
        <w:rPr>
          <w:sz w:val="28"/>
          <w:szCs w:val="28"/>
        </w:rPr>
        <w:t xml:space="preserve"> +55943 </w:t>
      </w:r>
      <w:r w:rsidRPr="00263533">
        <w:rPr>
          <w:sz w:val="28"/>
          <w:szCs w:val="28"/>
        </w:rPr>
        <w:t>тис. грн</w:t>
      </w:r>
    </w:p>
    <w:p w14:paraId="034D21E8" w14:textId="3011AC27" w:rsidR="00263533" w:rsidRPr="00263533" w:rsidRDefault="00263533" w:rsidP="00263533">
      <w:pPr>
        <w:spacing w:line="360" w:lineRule="auto"/>
        <w:ind w:firstLine="709"/>
        <w:jc w:val="both"/>
        <w:rPr>
          <w:rFonts w:eastAsia="Calibri"/>
          <w:sz w:val="28"/>
          <w:szCs w:val="28"/>
        </w:rPr>
      </w:pPr>
      <w:r w:rsidRPr="00263533">
        <w:rPr>
          <w:rFonts w:eastAsia="Calibri"/>
          <w:sz w:val="28"/>
          <w:szCs w:val="28"/>
        </w:rPr>
        <w:t xml:space="preserve">Як видно з таблиці, динаміка зміни чистого прибутку має позитивну тенденцію. Якщо в базисному періоді підприємство мало чистий прибуток               </w:t>
      </w:r>
      <w:r w:rsidR="00454694" w:rsidRPr="00010CC2">
        <w:rPr>
          <w:rFonts w:eastAsia="Calibri"/>
          <w:sz w:val="28"/>
          <w:szCs w:val="28"/>
        </w:rPr>
        <w:t xml:space="preserve">16592 </w:t>
      </w:r>
      <w:r w:rsidRPr="00263533">
        <w:rPr>
          <w:rFonts w:eastAsia="Calibri"/>
          <w:sz w:val="28"/>
          <w:szCs w:val="28"/>
        </w:rPr>
        <w:t xml:space="preserve">тис. грн, то у звітному прибуток становив </w:t>
      </w:r>
      <w:r w:rsidR="00454694" w:rsidRPr="00010CC2">
        <w:rPr>
          <w:rFonts w:eastAsia="Calibri"/>
          <w:sz w:val="28"/>
          <w:szCs w:val="28"/>
        </w:rPr>
        <w:t>72535</w:t>
      </w:r>
      <w:r w:rsidRPr="00263533">
        <w:rPr>
          <w:rFonts w:eastAsia="Calibri"/>
          <w:sz w:val="28"/>
          <w:szCs w:val="28"/>
        </w:rPr>
        <w:t xml:space="preserve"> тис. грн, або збільшився на </w:t>
      </w:r>
      <w:r w:rsidR="00454694" w:rsidRPr="00010CC2">
        <w:rPr>
          <w:rFonts w:eastAsia="Calibri"/>
          <w:sz w:val="28"/>
          <w:szCs w:val="28"/>
        </w:rPr>
        <w:t>55943</w:t>
      </w:r>
      <w:r w:rsidRPr="00263533">
        <w:rPr>
          <w:rFonts w:eastAsia="Calibri"/>
          <w:sz w:val="28"/>
          <w:szCs w:val="28"/>
        </w:rPr>
        <w:t xml:space="preserve"> тис. грн, або на </w:t>
      </w:r>
      <w:r w:rsidR="00454694" w:rsidRPr="00010CC2">
        <w:rPr>
          <w:rFonts w:eastAsia="Calibri"/>
          <w:sz w:val="28"/>
          <w:szCs w:val="28"/>
        </w:rPr>
        <w:t>337</w:t>
      </w:r>
      <w:r w:rsidRPr="00263533">
        <w:rPr>
          <w:rFonts w:eastAsia="Calibri"/>
          <w:sz w:val="28"/>
          <w:szCs w:val="28"/>
        </w:rPr>
        <w:t xml:space="preserve">,2%. При цьому валовий прибуток збільшився на </w:t>
      </w:r>
      <w:r w:rsidR="00454694" w:rsidRPr="00010CC2">
        <w:rPr>
          <w:rFonts w:eastAsia="Calibri"/>
          <w:sz w:val="28"/>
          <w:szCs w:val="28"/>
        </w:rPr>
        <w:t>48753</w:t>
      </w:r>
      <w:r w:rsidRPr="00263533">
        <w:rPr>
          <w:rFonts w:eastAsia="Calibri"/>
          <w:sz w:val="28"/>
          <w:szCs w:val="28"/>
        </w:rPr>
        <w:t xml:space="preserve"> тис. грн, або на </w:t>
      </w:r>
      <w:r w:rsidR="00454694" w:rsidRPr="00010CC2">
        <w:rPr>
          <w:rFonts w:eastAsia="Calibri"/>
          <w:sz w:val="28"/>
          <w:szCs w:val="28"/>
        </w:rPr>
        <w:t>39.3</w:t>
      </w:r>
      <w:r w:rsidRPr="00263533">
        <w:rPr>
          <w:rFonts w:eastAsia="Calibri"/>
          <w:sz w:val="28"/>
          <w:szCs w:val="28"/>
        </w:rPr>
        <w:t>%, фінансовий результат від іншої операційної діяльності з</w:t>
      </w:r>
      <w:r w:rsidR="00454694" w:rsidRPr="00010CC2">
        <w:rPr>
          <w:rFonts w:eastAsia="Calibri"/>
          <w:sz w:val="28"/>
          <w:szCs w:val="28"/>
        </w:rPr>
        <w:t>біль</w:t>
      </w:r>
      <w:r w:rsidRPr="00263533">
        <w:rPr>
          <w:rFonts w:eastAsia="Calibri"/>
          <w:sz w:val="28"/>
          <w:szCs w:val="28"/>
        </w:rPr>
        <w:t xml:space="preserve">шився на </w:t>
      </w:r>
      <w:r w:rsidR="00454694" w:rsidRPr="00010CC2">
        <w:rPr>
          <w:rFonts w:eastAsia="Calibri"/>
          <w:sz w:val="28"/>
          <w:szCs w:val="28"/>
        </w:rPr>
        <w:t>+55936</w:t>
      </w:r>
      <w:r w:rsidRPr="00263533">
        <w:rPr>
          <w:rFonts w:eastAsia="Calibri"/>
          <w:sz w:val="28"/>
          <w:szCs w:val="28"/>
        </w:rPr>
        <w:t xml:space="preserve"> тис. грн, або на </w:t>
      </w:r>
      <w:r w:rsidR="004E6BB1" w:rsidRPr="00010CC2">
        <w:rPr>
          <w:rFonts w:eastAsia="Calibri"/>
          <w:sz w:val="28"/>
          <w:szCs w:val="28"/>
        </w:rPr>
        <w:t>334,9</w:t>
      </w:r>
      <w:r w:rsidRPr="00263533">
        <w:rPr>
          <w:rFonts w:eastAsia="Calibri"/>
          <w:sz w:val="28"/>
          <w:szCs w:val="28"/>
        </w:rPr>
        <w:t> %, фінансовий результат від операційної діяльності збільши</w:t>
      </w:r>
      <w:r w:rsidR="009A272C" w:rsidRPr="00010CC2">
        <w:rPr>
          <w:rFonts w:eastAsia="Calibri"/>
          <w:sz w:val="28"/>
          <w:szCs w:val="28"/>
        </w:rPr>
        <w:t>вся</w:t>
      </w:r>
      <w:r w:rsidRPr="00263533">
        <w:rPr>
          <w:rFonts w:eastAsia="Calibri"/>
          <w:sz w:val="28"/>
          <w:szCs w:val="28"/>
        </w:rPr>
        <w:t xml:space="preserve"> на </w:t>
      </w:r>
      <w:r w:rsidR="009A272C" w:rsidRPr="00010CC2">
        <w:rPr>
          <w:rFonts w:eastAsia="Calibri"/>
          <w:sz w:val="28"/>
          <w:szCs w:val="28"/>
        </w:rPr>
        <w:t>55936</w:t>
      </w:r>
      <w:r w:rsidRPr="00263533">
        <w:rPr>
          <w:rFonts w:eastAsia="Calibri"/>
          <w:sz w:val="28"/>
          <w:szCs w:val="28"/>
        </w:rPr>
        <w:t xml:space="preserve"> тис. грн, або на </w:t>
      </w:r>
      <w:r w:rsidR="009A272C" w:rsidRPr="00010CC2">
        <w:rPr>
          <w:rFonts w:eastAsia="Calibri"/>
          <w:sz w:val="28"/>
          <w:szCs w:val="28"/>
        </w:rPr>
        <w:t>334,9</w:t>
      </w:r>
      <w:r w:rsidRPr="00263533">
        <w:rPr>
          <w:rFonts w:eastAsia="Calibri"/>
          <w:sz w:val="28"/>
          <w:szCs w:val="28"/>
        </w:rPr>
        <w:t> %, прибуток від фінансової діяльності зменшився на -</w:t>
      </w:r>
      <w:r w:rsidR="00BF0CFA" w:rsidRPr="00010CC2">
        <w:rPr>
          <w:rFonts w:eastAsia="Calibri"/>
          <w:sz w:val="28"/>
          <w:szCs w:val="28"/>
        </w:rPr>
        <w:t>7</w:t>
      </w:r>
      <w:r w:rsidRPr="00263533">
        <w:rPr>
          <w:rFonts w:eastAsia="Calibri"/>
          <w:sz w:val="28"/>
          <w:szCs w:val="28"/>
        </w:rPr>
        <w:t xml:space="preserve"> тис. грн, або на </w:t>
      </w:r>
      <w:r w:rsidR="00BF0CFA" w:rsidRPr="00010CC2">
        <w:rPr>
          <w:rFonts w:eastAsia="Calibri"/>
          <w:sz w:val="28"/>
          <w:szCs w:val="28"/>
        </w:rPr>
        <w:t>-6,42</w:t>
      </w:r>
      <w:r w:rsidRPr="00263533">
        <w:rPr>
          <w:rFonts w:eastAsia="Calibri"/>
          <w:sz w:val="28"/>
          <w:szCs w:val="28"/>
        </w:rPr>
        <w:t xml:space="preserve"> %, фінансовий результат до оподаткування збільшився на </w:t>
      </w:r>
      <w:r w:rsidR="00BF0CFA" w:rsidRPr="00010CC2">
        <w:rPr>
          <w:rFonts w:eastAsia="Calibri"/>
          <w:sz w:val="28"/>
          <w:szCs w:val="28"/>
        </w:rPr>
        <w:t>55943</w:t>
      </w:r>
      <w:r w:rsidRPr="00263533">
        <w:rPr>
          <w:rFonts w:eastAsia="Calibri"/>
          <w:sz w:val="28"/>
          <w:szCs w:val="28"/>
        </w:rPr>
        <w:t xml:space="preserve"> тис. грн, або на </w:t>
      </w:r>
      <w:r w:rsidR="00BF0CFA" w:rsidRPr="00010CC2">
        <w:rPr>
          <w:rFonts w:eastAsia="Calibri"/>
          <w:sz w:val="28"/>
          <w:szCs w:val="28"/>
        </w:rPr>
        <w:t>337,2</w:t>
      </w:r>
      <w:r w:rsidRPr="00263533">
        <w:rPr>
          <w:rFonts w:eastAsia="Calibri"/>
          <w:sz w:val="28"/>
          <w:szCs w:val="28"/>
        </w:rPr>
        <w:t> %.</w:t>
      </w:r>
    </w:p>
    <w:p w14:paraId="411A6A0B" w14:textId="77777777" w:rsidR="00263533" w:rsidRPr="00263533" w:rsidRDefault="00263533" w:rsidP="00263533">
      <w:pPr>
        <w:spacing w:line="360" w:lineRule="auto"/>
        <w:ind w:firstLine="709"/>
        <w:jc w:val="both"/>
        <w:rPr>
          <w:rFonts w:eastAsia="Calibri"/>
          <w:sz w:val="28"/>
          <w:szCs w:val="28"/>
        </w:rPr>
      </w:pPr>
      <w:r w:rsidRPr="00263533">
        <w:rPr>
          <w:rFonts w:eastAsia="Calibri"/>
          <w:sz w:val="28"/>
          <w:szCs w:val="28"/>
        </w:rPr>
        <w:t>Оскільки підприємство не вкладає коштів у капітали інших підприємств, фінансовий результат від участі у капіталі дорівнював нулю.</w:t>
      </w:r>
    </w:p>
    <w:p w14:paraId="2D62FAA5" w14:textId="77777777" w:rsidR="00263533" w:rsidRPr="00263533" w:rsidRDefault="00263533" w:rsidP="00263533">
      <w:pPr>
        <w:tabs>
          <w:tab w:val="left" w:pos="1209"/>
        </w:tabs>
        <w:spacing w:before="1" w:line="360" w:lineRule="auto"/>
        <w:ind w:right="244" w:firstLine="709"/>
        <w:jc w:val="both"/>
        <w:rPr>
          <w:rFonts w:eastAsia="Calibri"/>
          <w:sz w:val="28"/>
          <w:szCs w:val="24"/>
        </w:rPr>
      </w:pPr>
      <w:r w:rsidRPr="00263533">
        <w:rPr>
          <w:sz w:val="28"/>
        </w:rPr>
        <w:t xml:space="preserve">Для візуалізації результатів аналізу динаміки фінансових результатів діяльності підприємства робимо графіки динаміки зміни чистого прибутку, а також валового прибутку, фінансового результату від іншої операційної діяльності, фінансового результату від операційної діяльності та фінансового результату від фінансової діяльності де представляємо </w:t>
      </w:r>
      <w:r w:rsidRPr="00263533">
        <w:rPr>
          <w:rFonts w:eastAsia="Calibri"/>
          <w:sz w:val="28"/>
          <w:szCs w:val="24"/>
        </w:rPr>
        <w:t>динаміку зміни чистого доходу та основних факторів, які впливають на нього, що наведено на рисунку 2.1 та рисунку 2.2.</w:t>
      </w:r>
    </w:p>
    <w:p w14:paraId="493663D5" w14:textId="77777777" w:rsidR="00263533" w:rsidRPr="00263533" w:rsidRDefault="00263533" w:rsidP="00263533">
      <w:pPr>
        <w:tabs>
          <w:tab w:val="left" w:pos="1209"/>
        </w:tabs>
        <w:spacing w:before="1" w:line="360" w:lineRule="auto"/>
        <w:ind w:right="244" w:firstLine="709"/>
        <w:jc w:val="both"/>
        <w:rPr>
          <w:sz w:val="28"/>
        </w:rPr>
      </w:pPr>
    </w:p>
    <w:p w14:paraId="46A0BEB1" w14:textId="13A3B6D9" w:rsidR="00263533" w:rsidRPr="00263533" w:rsidRDefault="008A64DE" w:rsidP="00263533">
      <w:pPr>
        <w:spacing w:line="360" w:lineRule="auto"/>
        <w:jc w:val="center"/>
        <w:rPr>
          <w:rFonts w:eastAsia="Calibri"/>
          <w:sz w:val="28"/>
          <w:szCs w:val="28"/>
        </w:rPr>
      </w:pPr>
      <w:r w:rsidRPr="00010CC2">
        <w:rPr>
          <w:noProof/>
        </w:rPr>
        <w:drawing>
          <wp:inline distT="0" distB="0" distL="0" distR="0" wp14:anchorId="0AAA56D6" wp14:editId="43D20577">
            <wp:extent cx="5525861" cy="2812597"/>
            <wp:effectExtent l="0" t="0" r="17780" b="6985"/>
            <wp:docPr id="159" name="Диаграмма 15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FC05DC0" w14:textId="77777777" w:rsidR="00263533" w:rsidRPr="00263533" w:rsidRDefault="00263533" w:rsidP="00263533">
      <w:pPr>
        <w:spacing w:line="360" w:lineRule="auto"/>
        <w:ind w:firstLine="709"/>
        <w:jc w:val="both"/>
        <w:rPr>
          <w:rFonts w:eastAsia="Calibri"/>
          <w:sz w:val="28"/>
          <w:szCs w:val="28"/>
        </w:rPr>
      </w:pPr>
    </w:p>
    <w:p w14:paraId="31D9533C" w14:textId="77777777" w:rsidR="00263533" w:rsidRPr="00263533" w:rsidRDefault="00263533" w:rsidP="00263533">
      <w:pPr>
        <w:spacing w:line="360" w:lineRule="auto"/>
        <w:ind w:firstLine="709"/>
        <w:jc w:val="both"/>
        <w:rPr>
          <w:rFonts w:eastAsia="Calibri"/>
          <w:sz w:val="28"/>
          <w:szCs w:val="28"/>
        </w:rPr>
      </w:pPr>
      <w:r w:rsidRPr="00263533">
        <w:rPr>
          <w:rFonts w:eastAsia="Calibri"/>
          <w:sz w:val="28"/>
          <w:szCs w:val="28"/>
        </w:rPr>
        <w:t>Рисунок 2.1. – Динаміка зміни чистого прибутку</w:t>
      </w:r>
    </w:p>
    <w:p w14:paraId="795AFF62" w14:textId="77777777" w:rsidR="00263533" w:rsidRPr="00263533" w:rsidRDefault="00263533" w:rsidP="00263533">
      <w:pPr>
        <w:spacing w:line="360" w:lineRule="auto"/>
        <w:ind w:firstLine="709"/>
        <w:jc w:val="both"/>
        <w:rPr>
          <w:rFonts w:eastAsia="Calibri"/>
          <w:sz w:val="28"/>
          <w:szCs w:val="28"/>
        </w:rPr>
      </w:pPr>
    </w:p>
    <w:p w14:paraId="33044398" w14:textId="7204D772" w:rsidR="00263533" w:rsidRPr="00263533" w:rsidRDefault="008A64DE" w:rsidP="00263533">
      <w:pPr>
        <w:spacing w:line="360" w:lineRule="auto"/>
        <w:ind w:firstLine="709"/>
        <w:jc w:val="both"/>
        <w:rPr>
          <w:rFonts w:eastAsia="Calibri"/>
          <w:sz w:val="28"/>
          <w:szCs w:val="28"/>
        </w:rPr>
      </w:pPr>
      <w:r w:rsidRPr="00010CC2">
        <w:rPr>
          <w:rFonts w:eastAsia="Calibri"/>
          <w:noProof/>
          <w:sz w:val="28"/>
          <w:szCs w:val="28"/>
        </w:rPr>
        <w:drawing>
          <wp:inline distT="0" distB="0" distL="0" distR="0" wp14:anchorId="560CA27C" wp14:editId="39395D78">
            <wp:extent cx="5369560" cy="3165049"/>
            <wp:effectExtent l="0" t="0" r="254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9107" cy="3170676"/>
                    </a:xfrm>
                    <a:prstGeom prst="rect">
                      <a:avLst/>
                    </a:prstGeom>
                    <a:noFill/>
                  </pic:spPr>
                </pic:pic>
              </a:graphicData>
            </a:graphic>
          </wp:inline>
        </w:drawing>
      </w:r>
    </w:p>
    <w:p w14:paraId="45A1F4C3" w14:textId="77777777" w:rsidR="00263533" w:rsidRPr="00263533" w:rsidRDefault="00263533" w:rsidP="00263533">
      <w:pPr>
        <w:spacing w:line="360" w:lineRule="auto"/>
        <w:ind w:firstLine="709"/>
        <w:jc w:val="both"/>
        <w:rPr>
          <w:rFonts w:eastAsia="Calibri"/>
          <w:sz w:val="28"/>
          <w:szCs w:val="28"/>
        </w:rPr>
      </w:pPr>
    </w:p>
    <w:p w14:paraId="7137AECF" w14:textId="77777777" w:rsidR="00263533" w:rsidRPr="00263533" w:rsidRDefault="00263533" w:rsidP="00263533">
      <w:pPr>
        <w:spacing w:line="360" w:lineRule="auto"/>
        <w:ind w:firstLine="709"/>
        <w:jc w:val="both"/>
        <w:rPr>
          <w:rFonts w:eastAsia="Calibri"/>
          <w:sz w:val="28"/>
          <w:szCs w:val="28"/>
        </w:rPr>
      </w:pPr>
      <w:r w:rsidRPr="00263533">
        <w:rPr>
          <w:rFonts w:eastAsia="Calibri"/>
          <w:sz w:val="28"/>
          <w:szCs w:val="28"/>
        </w:rPr>
        <w:t>Рисунок 2.2. – Динаміка зміни валового прибутку, фінансового результату від іншої операційної діяльності, фінансового результату від операційної діяльності та фінансового результату від фінансової діяльності</w:t>
      </w:r>
    </w:p>
    <w:p w14:paraId="5362030C" w14:textId="1B6543D5" w:rsidR="00263533" w:rsidRPr="00263533" w:rsidRDefault="00263533" w:rsidP="00263533">
      <w:pPr>
        <w:spacing w:line="360" w:lineRule="auto"/>
        <w:ind w:firstLine="709"/>
        <w:jc w:val="both"/>
        <w:rPr>
          <w:rFonts w:eastAsia="Calibri"/>
          <w:sz w:val="28"/>
          <w:szCs w:val="28"/>
        </w:rPr>
      </w:pPr>
      <w:r w:rsidRPr="00263533">
        <w:rPr>
          <w:rFonts w:eastAsia="Calibri"/>
          <w:sz w:val="28"/>
          <w:szCs w:val="28"/>
        </w:rPr>
        <w:t xml:space="preserve">Отже, за досліджуваний період чистий прибуток збільшився на </w:t>
      </w:r>
      <w:r w:rsidR="00EE6111" w:rsidRPr="00010CC2">
        <w:rPr>
          <w:rFonts w:eastAsia="Calibri"/>
          <w:sz w:val="28"/>
          <w:szCs w:val="28"/>
        </w:rPr>
        <w:t>55943</w:t>
      </w:r>
      <w:r w:rsidRPr="00263533">
        <w:rPr>
          <w:rFonts w:eastAsia="Calibri"/>
          <w:sz w:val="28"/>
          <w:szCs w:val="28"/>
        </w:rPr>
        <w:t> тис. грн. При цьому позитивний вплив мали такі фактори:</w:t>
      </w:r>
    </w:p>
    <w:p w14:paraId="721BB794" w14:textId="70EF0539" w:rsidR="00263533" w:rsidRPr="00263533" w:rsidRDefault="00263533" w:rsidP="00263533">
      <w:pPr>
        <w:numPr>
          <w:ilvl w:val="0"/>
          <w:numId w:val="32"/>
        </w:numPr>
        <w:tabs>
          <w:tab w:val="left" w:pos="993"/>
        </w:tabs>
        <w:spacing w:line="360" w:lineRule="auto"/>
        <w:ind w:left="0" w:firstLine="709"/>
        <w:jc w:val="both"/>
        <w:rPr>
          <w:sz w:val="28"/>
          <w:szCs w:val="28"/>
        </w:rPr>
      </w:pPr>
      <w:r w:rsidRPr="00263533">
        <w:rPr>
          <w:sz w:val="28"/>
          <w:szCs w:val="28"/>
        </w:rPr>
        <w:t xml:space="preserve">збільшення доходу від реалізації продукції (товарів, робіт, послуг) сприяло збільшенню прибутку на </w:t>
      </w:r>
      <w:r w:rsidR="001A6370" w:rsidRPr="00010CC2">
        <w:rPr>
          <w:sz w:val="28"/>
          <w:szCs w:val="28"/>
        </w:rPr>
        <w:t>248653</w:t>
      </w:r>
      <w:r w:rsidRPr="00263533">
        <w:rPr>
          <w:sz w:val="28"/>
          <w:szCs w:val="28"/>
        </w:rPr>
        <w:t> тис. грн;</w:t>
      </w:r>
    </w:p>
    <w:p w14:paraId="2C5E9749" w14:textId="77777777" w:rsidR="00263533" w:rsidRPr="00263533" w:rsidRDefault="00263533" w:rsidP="00263533">
      <w:pPr>
        <w:numPr>
          <w:ilvl w:val="0"/>
          <w:numId w:val="32"/>
        </w:numPr>
        <w:tabs>
          <w:tab w:val="left" w:pos="993"/>
        </w:tabs>
        <w:spacing w:line="360" w:lineRule="auto"/>
        <w:ind w:left="0" w:firstLine="709"/>
        <w:jc w:val="both"/>
        <w:rPr>
          <w:sz w:val="28"/>
          <w:szCs w:val="28"/>
        </w:rPr>
      </w:pPr>
      <w:r w:rsidRPr="00263533">
        <w:rPr>
          <w:sz w:val="28"/>
          <w:szCs w:val="28"/>
        </w:rPr>
        <w:t>зменшення витрат на збут сприяло збільшенню прибутку на 7014 тис. грн;</w:t>
      </w:r>
    </w:p>
    <w:p w14:paraId="2ED9B1BE" w14:textId="4ABAB050" w:rsidR="001A6370" w:rsidRPr="00010CC2" w:rsidRDefault="00263533" w:rsidP="001A6370">
      <w:pPr>
        <w:widowControl/>
        <w:numPr>
          <w:ilvl w:val="0"/>
          <w:numId w:val="32"/>
        </w:numPr>
        <w:tabs>
          <w:tab w:val="left" w:pos="993"/>
        </w:tabs>
        <w:autoSpaceDE/>
        <w:autoSpaceDN/>
        <w:spacing w:after="160" w:line="259" w:lineRule="auto"/>
        <w:ind w:left="0" w:firstLine="709"/>
        <w:jc w:val="both"/>
        <w:rPr>
          <w:b/>
          <w:bCs/>
          <w:spacing w:val="-2"/>
          <w:sz w:val="28"/>
          <w:szCs w:val="28"/>
        </w:rPr>
      </w:pPr>
      <w:r w:rsidRPr="00263533">
        <w:rPr>
          <w:sz w:val="28"/>
          <w:szCs w:val="28"/>
        </w:rPr>
        <w:t xml:space="preserve"> зменшення фінансових витрат на </w:t>
      </w:r>
      <w:r w:rsidR="001A6370" w:rsidRPr="00010CC2">
        <w:rPr>
          <w:sz w:val="28"/>
          <w:szCs w:val="28"/>
        </w:rPr>
        <w:t>14</w:t>
      </w:r>
      <w:r w:rsidRPr="00263533">
        <w:rPr>
          <w:sz w:val="28"/>
          <w:szCs w:val="28"/>
        </w:rPr>
        <w:t xml:space="preserve"> тис. грн</w:t>
      </w:r>
      <w:r w:rsidR="001A6370" w:rsidRPr="00010CC2">
        <w:rPr>
          <w:sz w:val="28"/>
          <w:szCs w:val="28"/>
        </w:rPr>
        <w:t xml:space="preserve">; </w:t>
      </w:r>
    </w:p>
    <w:p w14:paraId="58CFD432" w14:textId="2CA77A38" w:rsidR="001A6370" w:rsidRPr="00263533" w:rsidRDefault="001A6370" w:rsidP="001A6370">
      <w:pPr>
        <w:widowControl/>
        <w:numPr>
          <w:ilvl w:val="0"/>
          <w:numId w:val="32"/>
        </w:numPr>
        <w:tabs>
          <w:tab w:val="left" w:pos="993"/>
        </w:tabs>
        <w:autoSpaceDE/>
        <w:autoSpaceDN/>
        <w:spacing w:after="160" w:line="259" w:lineRule="auto"/>
        <w:ind w:left="0" w:firstLine="709"/>
        <w:jc w:val="both"/>
        <w:rPr>
          <w:b/>
          <w:bCs/>
          <w:spacing w:val="-2"/>
          <w:sz w:val="28"/>
          <w:szCs w:val="28"/>
        </w:rPr>
      </w:pPr>
      <w:r w:rsidRPr="00263533">
        <w:rPr>
          <w:sz w:val="28"/>
          <w:szCs w:val="28"/>
        </w:rPr>
        <w:t xml:space="preserve">зменшення адміністративних витрат на </w:t>
      </w:r>
      <w:r w:rsidRPr="00010CC2">
        <w:rPr>
          <w:sz w:val="28"/>
          <w:szCs w:val="28"/>
        </w:rPr>
        <w:t>799</w:t>
      </w:r>
      <w:r w:rsidRPr="00263533">
        <w:rPr>
          <w:sz w:val="28"/>
          <w:szCs w:val="28"/>
        </w:rPr>
        <w:t xml:space="preserve"> тис. грн.</w:t>
      </w:r>
    </w:p>
    <w:p w14:paraId="4F079144" w14:textId="77777777" w:rsidR="00263533" w:rsidRPr="00263533" w:rsidRDefault="00263533" w:rsidP="00263533">
      <w:pPr>
        <w:tabs>
          <w:tab w:val="left" w:pos="993"/>
        </w:tabs>
        <w:spacing w:line="360" w:lineRule="auto"/>
        <w:ind w:left="709"/>
        <w:jc w:val="both"/>
        <w:rPr>
          <w:sz w:val="28"/>
          <w:szCs w:val="28"/>
        </w:rPr>
      </w:pPr>
      <w:r w:rsidRPr="00263533">
        <w:rPr>
          <w:sz w:val="28"/>
          <w:szCs w:val="28"/>
        </w:rPr>
        <w:t>Негативний вплив на зміну чистого прибутку чинили такі фактори:</w:t>
      </w:r>
    </w:p>
    <w:p w14:paraId="705CC27B" w14:textId="6A606300" w:rsidR="00263533" w:rsidRPr="00263533" w:rsidRDefault="00263533" w:rsidP="00263533">
      <w:pPr>
        <w:numPr>
          <w:ilvl w:val="0"/>
          <w:numId w:val="32"/>
        </w:numPr>
        <w:tabs>
          <w:tab w:val="left" w:pos="993"/>
        </w:tabs>
        <w:spacing w:line="360" w:lineRule="auto"/>
        <w:ind w:left="0" w:firstLine="709"/>
        <w:jc w:val="both"/>
        <w:rPr>
          <w:sz w:val="28"/>
          <w:szCs w:val="28"/>
        </w:rPr>
      </w:pPr>
      <w:r w:rsidRPr="00263533">
        <w:rPr>
          <w:sz w:val="28"/>
          <w:szCs w:val="28"/>
        </w:rPr>
        <w:t xml:space="preserve">зменшення інших операційних доходів на </w:t>
      </w:r>
      <w:r w:rsidR="00597EFD" w:rsidRPr="00010CC2">
        <w:rPr>
          <w:sz w:val="28"/>
          <w:szCs w:val="28"/>
        </w:rPr>
        <w:t>-381</w:t>
      </w:r>
      <w:r w:rsidRPr="00263533">
        <w:rPr>
          <w:sz w:val="28"/>
          <w:szCs w:val="28"/>
        </w:rPr>
        <w:t xml:space="preserve"> тис. грн;</w:t>
      </w:r>
    </w:p>
    <w:p w14:paraId="319DCE4A" w14:textId="4C3A0F0E" w:rsidR="00263533" w:rsidRPr="00263533" w:rsidRDefault="00263533" w:rsidP="00263533">
      <w:pPr>
        <w:numPr>
          <w:ilvl w:val="0"/>
          <w:numId w:val="32"/>
        </w:numPr>
        <w:tabs>
          <w:tab w:val="left" w:pos="993"/>
        </w:tabs>
        <w:spacing w:line="360" w:lineRule="auto"/>
        <w:ind w:left="0" w:firstLine="709"/>
        <w:jc w:val="both"/>
        <w:rPr>
          <w:sz w:val="28"/>
          <w:szCs w:val="28"/>
        </w:rPr>
      </w:pPr>
      <w:r w:rsidRPr="00263533">
        <w:rPr>
          <w:sz w:val="28"/>
          <w:szCs w:val="28"/>
        </w:rPr>
        <w:t xml:space="preserve">збільшення інших операційних витрат на </w:t>
      </w:r>
      <w:r w:rsidR="00597EFD" w:rsidRPr="00010CC2">
        <w:rPr>
          <w:sz w:val="28"/>
          <w:szCs w:val="28"/>
        </w:rPr>
        <w:t>-</w:t>
      </w:r>
      <w:r w:rsidRPr="00263533">
        <w:rPr>
          <w:sz w:val="28"/>
          <w:szCs w:val="28"/>
        </w:rPr>
        <w:t>249 тис. грн;</w:t>
      </w:r>
    </w:p>
    <w:p w14:paraId="0DFFAC0D" w14:textId="4F0349FB" w:rsidR="00263533" w:rsidRPr="00263533" w:rsidRDefault="00263533" w:rsidP="00263533">
      <w:pPr>
        <w:numPr>
          <w:ilvl w:val="0"/>
          <w:numId w:val="32"/>
        </w:numPr>
        <w:tabs>
          <w:tab w:val="left" w:pos="993"/>
        </w:tabs>
        <w:spacing w:line="360" w:lineRule="auto"/>
        <w:ind w:left="0" w:firstLine="709"/>
        <w:jc w:val="both"/>
        <w:rPr>
          <w:sz w:val="28"/>
          <w:szCs w:val="28"/>
        </w:rPr>
      </w:pPr>
      <w:r w:rsidRPr="00263533">
        <w:rPr>
          <w:sz w:val="28"/>
          <w:szCs w:val="28"/>
        </w:rPr>
        <w:t xml:space="preserve">зменшення фінансових доходів на </w:t>
      </w:r>
      <w:r w:rsidR="00597EFD" w:rsidRPr="00010CC2">
        <w:rPr>
          <w:sz w:val="28"/>
          <w:szCs w:val="28"/>
        </w:rPr>
        <w:t>-7</w:t>
      </w:r>
      <w:r w:rsidRPr="00263533">
        <w:rPr>
          <w:sz w:val="28"/>
          <w:szCs w:val="28"/>
        </w:rPr>
        <w:t xml:space="preserve"> тис. грн; </w:t>
      </w:r>
    </w:p>
    <w:p w14:paraId="766930E2" w14:textId="4FC81D07" w:rsidR="009B4F20" w:rsidRPr="00010CC2" w:rsidRDefault="009B4F20">
      <w:pPr>
        <w:rPr>
          <w:sz w:val="28"/>
          <w:szCs w:val="28"/>
        </w:rPr>
      </w:pPr>
    </w:p>
    <w:p w14:paraId="5EDDD1BE" w14:textId="77777777" w:rsidR="009B4F20" w:rsidRPr="00010CC2" w:rsidRDefault="009B4F20" w:rsidP="00731E2C">
      <w:pPr>
        <w:pStyle w:val="a3"/>
        <w:spacing w:before="1" w:line="360" w:lineRule="auto"/>
        <w:ind w:left="0" w:right="228" w:firstLine="709"/>
        <w:jc w:val="both"/>
        <w:sectPr w:rsidR="009B4F20" w:rsidRPr="00010CC2" w:rsidSect="000A10E7">
          <w:type w:val="continuous"/>
          <w:pgSz w:w="11910" w:h="16840"/>
          <w:pgMar w:top="1134" w:right="567" w:bottom="1134" w:left="1418" w:header="571" w:footer="0" w:gutter="0"/>
          <w:cols w:space="720"/>
          <w:docGrid w:linePitch="299"/>
        </w:sectPr>
      </w:pPr>
    </w:p>
    <w:p w14:paraId="39001DA3" w14:textId="77777777" w:rsidR="000E7269" w:rsidRPr="00010CC2" w:rsidRDefault="006009A9">
      <w:pPr>
        <w:pStyle w:val="1"/>
        <w:ind w:left="702"/>
      </w:pPr>
      <w:bookmarkStart w:id="2" w:name="_TOC_250001"/>
      <w:bookmarkEnd w:id="2"/>
      <w:r w:rsidRPr="00010CC2">
        <w:rPr>
          <w:spacing w:val="-2"/>
        </w:rPr>
        <w:t>ВИСНОВКИ</w:t>
      </w:r>
    </w:p>
    <w:p w14:paraId="547DCE1B" w14:textId="77777777" w:rsidR="000E7269" w:rsidRPr="00010CC2" w:rsidRDefault="000E7269">
      <w:pPr>
        <w:pStyle w:val="a3"/>
        <w:spacing w:before="318"/>
        <w:ind w:left="0"/>
        <w:rPr>
          <w:b/>
        </w:rPr>
      </w:pPr>
    </w:p>
    <w:p w14:paraId="7958BE1E" w14:textId="77777777" w:rsidR="000E7269" w:rsidRPr="00010CC2" w:rsidRDefault="006009A9">
      <w:pPr>
        <w:pStyle w:val="a3"/>
        <w:spacing w:before="1" w:line="360" w:lineRule="auto"/>
        <w:ind w:right="224" w:firstLine="707"/>
        <w:jc w:val="both"/>
      </w:pPr>
      <w:r w:rsidRPr="00010CC2">
        <w:t>Дослідження літературних джерел показали, що поняття конкурентоспроможності і фактори, які на неї впливають недостатньо вивчені і враховані для вітчизняних підприємств, і часто ігноруються ними у своїй діяльності. Саме тому на основі різних підходів було уточнено поняття конкурентоспроможності і сформовано власне визначення даного явища. Для більш детального аналізу було відібрано суттєві характеристики і складові конкурентоспроможності підприємства.</w:t>
      </w:r>
    </w:p>
    <w:p w14:paraId="5C827CB5" w14:textId="77777777" w:rsidR="000E7269" w:rsidRPr="00010CC2" w:rsidRDefault="006009A9">
      <w:pPr>
        <w:pStyle w:val="a3"/>
        <w:spacing w:before="1" w:line="360" w:lineRule="auto"/>
        <w:ind w:right="219" w:firstLine="707"/>
        <w:jc w:val="both"/>
      </w:pPr>
      <w:r w:rsidRPr="00010CC2">
        <w:t>Визначено зовнішні і внутрішні фактори, які впливають на рівень конкурентоспроможності підприємства. Підприємство може впливати на внутрішні фактори для управління своєю конкурентоспроможністю. До таких факторів слід віднести: управлінські, виробничі, кадрові, фінансово-економічні.</w:t>
      </w:r>
    </w:p>
    <w:p w14:paraId="662DCC67" w14:textId="025CB97B" w:rsidR="000E7269" w:rsidRPr="00010CC2" w:rsidRDefault="006009A9">
      <w:pPr>
        <w:pStyle w:val="a3"/>
        <w:spacing w:line="360" w:lineRule="auto"/>
        <w:ind w:right="224" w:firstLine="707"/>
        <w:jc w:val="both"/>
      </w:pPr>
      <w:r w:rsidRPr="00010CC2">
        <w:t>Для оцінки конкурентоспроможності підприємства визначено такі групи методів: критеріальні, експертні, графічні та матричні.</w:t>
      </w:r>
    </w:p>
    <w:p w14:paraId="0607784B" w14:textId="50F943B6" w:rsidR="000E7269" w:rsidRPr="00010CC2" w:rsidRDefault="006009A9">
      <w:pPr>
        <w:pStyle w:val="a3"/>
        <w:spacing w:line="360" w:lineRule="auto"/>
        <w:ind w:right="220" w:firstLine="707"/>
        <w:jc w:val="both"/>
      </w:pPr>
      <w:r w:rsidRPr="00010CC2">
        <w:t>Для</w:t>
      </w:r>
      <w:r w:rsidRPr="00010CC2">
        <w:rPr>
          <w:spacing w:val="-3"/>
        </w:rPr>
        <w:t xml:space="preserve"> </w:t>
      </w:r>
      <w:r w:rsidRPr="00010CC2">
        <w:t>порівняння</w:t>
      </w:r>
      <w:r w:rsidRPr="00010CC2">
        <w:rPr>
          <w:spacing w:val="-3"/>
        </w:rPr>
        <w:t xml:space="preserve"> </w:t>
      </w:r>
      <w:r w:rsidRPr="00010CC2">
        <w:t>діяльності</w:t>
      </w:r>
      <w:r w:rsidRPr="00010CC2">
        <w:rPr>
          <w:spacing w:val="-2"/>
        </w:rPr>
        <w:t xml:space="preserve"> </w:t>
      </w:r>
      <w:r w:rsidRPr="00010CC2">
        <w:t>підприємства</w:t>
      </w:r>
      <w:r w:rsidRPr="00010CC2">
        <w:rPr>
          <w:spacing w:val="-5"/>
        </w:rPr>
        <w:t xml:space="preserve"> </w:t>
      </w:r>
      <w:r w:rsidRPr="00010CC2">
        <w:t>і</w:t>
      </w:r>
      <w:r w:rsidRPr="00010CC2">
        <w:rPr>
          <w:spacing w:val="-2"/>
        </w:rPr>
        <w:t xml:space="preserve"> </w:t>
      </w:r>
      <w:r w:rsidRPr="00010CC2">
        <w:t>його</w:t>
      </w:r>
      <w:r w:rsidRPr="00010CC2">
        <w:rPr>
          <w:spacing w:val="-2"/>
        </w:rPr>
        <w:t xml:space="preserve"> </w:t>
      </w:r>
      <w:r w:rsidRPr="00010CC2">
        <w:t xml:space="preserve">основних конкурентів </w:t>
      </w:r>
      <w:r w:rsidR="00F050D4" w:rsidRPr="00010CC2">
        <w:t>необхідно</w:t>
      </w:r>
      <w:r w:rsidRPr="00010CC2">
        <w:t xml:space="preserve"> проаналіз</w:t>
      </w:r>
      <w:r w:rsidR="00F050D4" w:rsidRPr="00010CC2">
        <w:t>увати</w:t>
      </w:r>
      <w:r w:rsidRPr="00010CC2">
        <w:t xml:space="preserve"> техніко-економічний стан підприємства. </w:t>
      </w:r>
    </w:p>
    <w:p w14:paraId="679E85CC" w14:textId="77777777" w:rsidR="000E7269" w:rsidRPr="00010CC2" w:rsidRDefault="006009A9">
      <w:pPr>
        <w:pStyle w:val="a3"/>
        <w:spacing w:before="1" w:line="360" w:lineRule="auto"/>
        <w:ind w:right="219" w:firstLine="707"/>
        <w:jc w:val="both"/>
      </w:pPr>
      <w:r w:rsidRPr="00010CC2">
        <w:t>Процес управління конкурентоспроможністю торговельного підприємства є неможливим без використання системи інформаційного забезпечення, яка дає змогу приймати рішень щодо вибору конкурентної стратегії, стратегії ціноутворення,</w:t>
      </w:r>
      <w:r w:rsidRPr="00010CC2">
        <w:rPr>
          <w:spacing w:val="40"/>
        </w:rPr>
        <w:t xml:space="preserve"> </w:t>
      </w:r>
      <w:r w:rsidRPr="00010CC2">
        <w:t>методів</w:t>
      </w:r>
      <w:r w:rsidRPr="00010CC2">
        <w:rPr>
          <w:spacing w:val="40"/>
        </w:rPr>
        <w:t xml:space="preserve"> </w:t>
      </w:r>
      <w:r w:rsidRPr="00010CC2">
        <w:t>ціноутворення,</w:t>
      </w:r>
      <w:r w:rsidRPr="00010CC2">
        <w:rPr>
          <w:spacing w:val="40"/>
        </w:rPr>
        <w:t xml:space="preserve"> </w:t>
      </w:r>
      <w:r w:rsidRPr="00010CC2">
        <w:t>розробки</w:t>
      </w:r>
      <w:r w:rsidRPr="00010CC2">
        <w:rPr>
          <w:spacing w:val="40"/>
        </w:rPr>
        <w:t xml:space="preserve"> </w:t>
      </w:r>
      <w:r w:rsidRPr="00010CC2">
        <w:t>маркетингових</w:t>
      </w:r>
      <w:r w:rsidRPr="00010CC2">
        <w:rPr>
          <w:spacing w:val="40"/>
        </w:rPr>
        <w:t xml:space="preserve"> </w:t>
      </w:r>
      <w:r w:rsidRPr="00010CC2">
        <w:t>програм</w:t>
      </w:r>
      <w:r w:rsidRPr="00010CC2">
        <w:rPr>
          <w:spacing w:val="40"/>
        </w:rPr>
        <w:t xml:space="preserve"> </w:t>
      </w:r>
      <w:r w:rsidRPr="00010CC2">
        <w:t>тощо.</w:t>
      </w:r>
    </w:p>
    <w:p w14:paraId="4AE38D58" w14:textId="77777777" w:rsidR="000E7269" w:rsidRPr="00010CC2" w:rsidRDefault="000E7269">
      <w:pPr>
        <w:spacing w:line="360" w:lineRule="auto"/>
        <w:jc w:val="both"/>
        <w:sectPr w:rsidR="000E7269" w:rsidRPr="00010CC2" w:rsidSect="000A10E7">
          <w:headerReference w:type="default" r:id="rId13"/>
          <w:pgSz w:w="11910" w:h="16840"/>
          <w:pgMar w:top="1134" w:right="567" w:bottom="1134" w:left="1418" w:header="571" w:footer="0" w:gutter="0"/>
          <w:cols w:space="720"/>
          <w:docGrid w:linePitch="299"/>
        </w:sectPr>
      </w:pPr>
    </w:p>
    <w:p w14:paraId="16B232ED" w14:textId="77777777" w:rsidR="000E7269" w:rsidRPr="00010CC2" w:rsidRDefault="006009A9">
      <w:pPr>
        <w:pStyle w:val="1"/>
        <w:ind w:right="3"/>
      </w:pPr>
      <w:bookmarkStart w:id="3" w:name="_TOC_250000"/>
      <w:r w:rsidRPr="00010CC2">
        <w:t>СПИСОК</w:t>
      </w:r>
      <w:r w:rsidRPr="00010CC2">
        <w:rPr>
          <w:spacing w:val="-14"/>
        </w:rPr>
        <w:t xml:space="preserve"> </w:t>
      </w:r>
      <w:r w:rsidRPr="00010CC2">
        <w:t>ВИКОРИСТАНИХ</w:t>
      </w:r>
      <w:r w:rsidRPr="00010CC2">
        <w:rPr>
          <w:spacing w:val="-11"/>
        </w:rPr>
        <w:t xml:space="preserve"> </w:t>
      </w:r>
      <w:bookmarkEnd w:id="3"/>
      <w:r w:rsidRPr="00010CC2">
        <w:rPr>
          <w:spacing w:val="-2"/>
        </w:rPr>
        <w:t>ДЖЕРЕЛ</w:t>
      </w:r>
    </w:p>
    <w:p w14:paraId="4D586C4A" w14:textId="77777777" w:rsidR="000E7269" w:rsidRPr="00010CC2" w:rsidRDefault="000E7269">
      <w:pPr>
        <w:pStyle w:val="a3"/>
        <w:spacing w:before="318"/>
        <w:ind w:left="0"/>
        <w:rPr>
          <w:b/>
        </w:rPr>
      </w:pPr>
    </w:p>
    <w:p w14:paraId="0CEBC878" w14:textId="4B9882F0" w:rsidR="000E7269" w:rsidRPr="00010CC2" w:rsidRDefault="006009A9" w:rsidP="00AF2D9B">
      <w:pPr>
        <w:pStyle w:val="a4"/>
        <w:numPr>
          <w:ilvl w:val="0"/>
          <w:numId w:val="1"/>
        </w:numPr>
        <w:tabs>
          <w:tab w:val="left" w:pos="1134"/>
        </w:tabs>
        <w:spacing w:line="360" w:lineRule="auto"/>
        <w:ind w:left="0" w:firstLine="709"/>
        <w:contextualSpacing/>
        <w:rPr>
          <w:sz w:val="28"/>
        </w:rPr>
      </w:pPr>
      <w:r w:rsidRPr="00010CC2">
        <w:rPr>
          <w:sz w:val="28"/>
        </w:rPr>
        <w:t>Алексе</w:t>
      </w:r>
      <w:r w:rsidR="004118B4" w:rsidRPr="00010CC2">
        <w:rPr>
          <w:sz w:val="28"/>
        </w:rPr>
        <w:t>є</w:t>
      </w:r>
      <w:r w:rsidRPr="00010CC2">
        <w:rPr>
          <w:sz w:val="28"/>
        </w:rPr>
        <w:t>в С. Б. Теоретич</w:t>
      </w:r>
      <w:r w:rsidR="007D51FD" w:rsidRPr="00010CC2">
        <w:rPr>
          <w:sz w:val="28"/>
        </w:rPr>
        <w:t>ні</w:t>
      </w:r>
      <w:r w:rsidRPr="00010CC2">
        <w:rPr>
          <w:sz w:val="28"/>
        </w:rPr>
        <w:t xml:space="preserve"> аспект</w:t>
      </w:r>
      <w:r w:rsidR="007D51FD" w:rsidRPr="00010CC2">
        <w:rPr>
          <w:sz w:val="28"/>
        </w:rPr>
        <w:t>и</w:t>
      </w:r>
      <w:r w:rsidRPr="00010CC2">
        <w:rPr>
          <w:sz w:val="28"/>
        </w:rPr>
        <w:t xml:space="preserve"> конкурентосп</w:t>
      </w:r>
      <w:r w:rsidR="007D51FD" w:rsidRPr="00010CC2">
        <w:rPr>
          <w:sz w:val="28"/>
        </w:rPr>
        <w:t>роможності</w:t>
      </w:r>
      <w:r w:rsidRPr="00010CC2">
        <w:rPr>
          <w:sz w:val="28"/>
        </w:rPr>
        <w:t xml:space="preserve"> </w:t>
      </w:r>
      <w:r w:rsidR="007D51FD" w:rsidRPr="00010CC2">
        <w:rPr>
          <w:sz w:val="28"/>
        </w:rPr>
        <w:t xml:space="preserve">підприємства. </w:t>
      </w:r>
      <w:r w:rsidRPr="00010CC2">
        <w:rPr>
          <w:sz w:val="28"/>
        </w:rPr>
        <w:t>Економіка: проблеми теорії та практики. 2004. Випуск 191. Том ІІ. С. 614–619.</w:t>
      </w:r>
    </w:p>
    <w:p w14:paraId="1EB255B1" w14:textId="7936AF4A" w:rsidR="000E7269" w:rsidRPr="00010CC2" w:rsidRDefault="006009A9" w:rsidP="00AF2D9B">
      <w:pPr>
        <w:pStyle w:val="a4"/>
        <w:numPr>
          <w:ilvl w:val="0"/>
          <w:numId w:val="1"/>
        </w:numPr>
        <w:tabs>
          <w:tab w:val="left" w:pos="1134"/>
          <w:tab w:val="left" w:pos="1312"/>
        </w:tabs>
        <w:spacing w:line="360" w:lineRule="auto"/>
        <w:ind w:left="0" w:firstLine="709"/>
        <w:contextualSpacing/>
        <w:rPr>
          <w:sz w:val="28"/>
        </w:rPr>
      </w:pPr>
      <w:r w:rsidRPr="00010CC2">
        <w:rPr>
          <w:sz w:val="28"/>
        </w:rPr>
        <w:t>Балабанова Л.</w:t>
      </w:r>
      <w:r w:rsidRPr="00010CC2">
        <w:rPr>
          <w:spacing w:val="-3"/>
          <w:sz w:val="28"/>
        </w:rPr>
        <w:t xml:space="preserve"> </w:t>
      </w:r>
      <w:r w:rsidRPr="00010CC2">
        <w:rPr>
          <w:sz w:val="28"/>
        </w:rPr>
        <w:t>В.</w:t>
      </w:r>
      <w:r w:rsidR="007D51FD" w:rsidRPr="00010CC2">
        <w:rPr>
          <w:sz w:val="28"/>
        </w:rPr>
        <w:t>,</w:t>
      </w:r>
      <w:r w:rsidRPr="00010CC2">
        <w:rPr>
          <w:sz w:val="28"/>
        </w:rPr>
        <w:t xml:space="preserve"> </w:t>
      </w:r>
      <w:r w:rsidR="007D51FD" w:rsidRPr="00010CC2">
        <w:rPr>
          <w:sz w:val="28"/>
        </w:rPr>
        <w:t xml:space="preserve">Холод В. В. </w:t>
      </w:r>
      <w:r w:rsidRPr="00010CC2">
        <w:rPr>
          <w:sz w:val="28"/>
        </w:rPr>
        <w:t>Маркетингове управління конкурентоспроможністю підприємств: стратегічний підхід</w:t>
      </w:r>
      <w:r w:rsidR="007D51FD" w:rsidRPr="00010CC2">
        <w:rPr>
          <w:sz w:val="28"/>
        </w:rPr>
        <w:t xml:space="preserve">. </w:t>
      </w:r>
      <w:r w:rsidRPr="00010CC2">
        <w:rPr>
          <w:sz w:val="28"/>
        </w:rPr>
        <w:t>Донецьк : Донецький державний університет економіки і торгівлі імені М. Туган- Барановського, 2012. 294 с.</w:t>
      </w:r>
    </w:p>
    <w:p w14:paraId="3A8E2378" w14:textId="7E78EE2F" w:rsidR="000E7269" w:rsidRPr="00010CC2" w:rsidRDefault="006009A9" w:rsidP="00AF2D9B">
      <w:pPr>
        <w:pStyle w:val="a4"/>
        <w:numPr>
          <w:ilvl w:val="0"/>
          <w:numId w:val="1"/>
        </w:numPr>
        <w:tabs>
          <w:tab w:val="left" w:pos="1134"/>
          <w:tab w:val="left" w:pos="1283"/>
        </w:tabs>
        <w:spacing w:line="360" w:lineRule="auto"/>
        <w:ind w:left="0" w:firstLine="709"/>
        <w:contextualSpacing/>
        <w:rPr>
          <w:sz w:val="28"/>
        </w:rPr>
      </w:pPr>
      <w:r w:rsidRPr="00010CC2">
        <w:rPr>
          <w:sz w:val="28"/>
        </w:rPr>
        <w:t>Барабась Д. О. Конкурентний контекст бізнес-організації: сутність та методичні засади ідентифікації</w:t>
      </w:r>
      <w:r w:rsidR="007D51FD" w:rsidRPr="00010CC2">
        <w:rPr>
          <w:sz w:val="28"/>
        </w:rPr>
        <w:t xml:space="preserve">. </w:t>
      </w:r>
      <w:r w:rsidRPr="00010CC2">
        <w:rPr>
          <w:sz w:val="28"/>
        </w:rPr>
        <w:t>Розбудова системи управління бізнес-організацій в інноваційній економіці : монографія</w:t>
      </w:r>
      <w:r w:rsidR="007D51FD" w:rsidRPr="00010CC2">
        <w:rPr>
          <w:sz w:val="28"/>
        </w:rPr>
        <w:t>.</w:t>
      </w:r>
      <w:r w:rsidRPr="00010CC2">
        <w:rPr>
          <w:sz w:val="28"/>
        </w:rPr>
        <w:t xml:space="preserve"> Київ : Київський національний економічний університет імені Вадима Гетьмана, 2017.  С. 211–215.</w:t>
      </w:r>
    </w:p>
    <w:p w14:paraId="1FB16228" w14:textId="696C5ACF" w:rsidR="000E7269" w:rsidRPr="00010CC2" w:rsidRDefault="006009A9" w:rsidP="00AF2D9B">
      <w:pPr>
        <w:pStyle w:val="a4"/>
        <w:numPr>
          <w:ilvl w:val="0"/>
          <w:numId w:val="1"/>
        </w:numPr>
        <w:tabs>
          <w:tab w:val="left" w:pos="1134"/>
          <w:tab w:val="left" w:pos="1487"/>
        </w:tabs>
        <w:spacing w:line="360" w:lineRule="auto"/>
        <w:ind w:left="0" w:firstLine="709"/>
        <w:contextualSpacing/>
        <w:rPr>
          <w:sz w:val="28"/>
        </w:rPr>
      </w:pPr>
      <w:r w:rsidRPr="00010CC2">
        <w:rPr>
          <w:sz w:val="28"/>
        </w:rPr>
        <w:t>Герчанівська С.</w:t>
      </w:r>
      <w:r w:rsidR="007D51FD" w:rsidRPr="00010CC2">
        <w:rPr>
          <w:sz w:val="28"/>
        </w:rPr>
        <w:t>,</w:t>
      </w:r>
      <w:r w:rsidRPr="00010CC2">
        <w:rPr>
          <w:sz w:val="28"/>
        </w:rPr>
        <w:t xml:space="preserve"> </w:t>
      </w:r>
      <w:r w:rsidR="007D51FD" w:rsidRPr="00010CC2">
        <w:rPr>
          <w:sz w:val="28"/>
        </w:rPr>
        <w:t xml:space="preserve">Рапіцький Т. </w:t>
      </w:r>
      <w:r w:rsidRPr="00010CC2">
        <w:rPr>
          <w:sz w:val="28"/>
        </w:rPr>
        <w:t>До питання управління конкурентоспроможністю підприємства</w:t>
      </w:r>
      <w:r w:rsidR="007D51FD" w:rsidRPr="00010CC2">
        <w:rPr>
          <w:sz w:val="28"/>
        </w:rPr>
        <w:t xml:space="preserve">. </w:t>
      </w:r>
      <w:r w:rsidRPr="00010CC2">
        <w:rPr>
          <w:sz w:val="28"/>
        </w:rPr>
        <w:t>Галицький економічний вісник. 2011. №</w:t>
      </w:r>
      <w:r w:rsidR="007D51FD" w:rsidRPr="00010CC2">
        <w:rPr>
          <w:sz w:val="28"/>
        </w:rPr>
        <w:t> </w:t>
      </w:r>
      <w:r w:rsidRPr="00010CC2">
        <w:rPr>
          <w:sz w:val="28"/>
        </w:rPr>
        <w:t>3(32). С. 103–107.</w:t>
      </w:r>
    </w:p>
    <w:p w14:paraId="730F5406" w14:textId="3EE6542B" w:rsidR="000E7269" w:rsidRPr="00010CC2" w:rsidRDefault="006009A9" w:rsidP="00AF2D9B">
      <w:pPr>
        <w:pStyle w:val="a4"/>
        <w:numPr>
          <w:ilvl w:val="0"/>
          <w:numId w:val="1"/>
        </w:numPr>
        <w:tabs>
          <w:tab w:val="left" w:pos="1134"/>
          <w:tab w:val="left" w:pos="1657"/>
        </w:tabs>
        <w:spacing w:line="360" w:lineRule="auto"/>
        <w:ind w:left="0" w:firstLine="709"/>
        <w:contextualSpacing/>
        <w:rPr>
          <w:sz w:val="28"/>
        </w:rPr>
      </w:pPr>
      <w:r w:rsidRPr="00010CC2">
        <w:rPr>
          <w:sz w:val="28"/>
        </w:rPr>
        <w:t>Горбаль Н.</w:t>
      </w:r>
      <w:r w:rsidRPr="00010CC2">
        <w:rPr>
          <w:spacing w:val="-1"/>
          <w:sz w:val="28"/>
        </w:rPr>
        <w:t xml:space="preserve"> </w:t>
      </w:r>
      <w:r w:rsidRPr="00010CC2">
        <w:rPr>
          <w:sz w:val="28"/>
        </w:rPr>
        <w:t>І.</w:t>
      </w:r>
      <w:r w:rsidR="007D51FD" w:rsidRPr="00010CC2">
        <w:rPr>
          <w:sz w:val="28"/>
        </w:rPr>
        <w:t>,</w:t>
      </w:r>
      <w:r w:rsidRPr="00010CC2">
        <w:rPr>
          <w:sz w:val="28"/>
        </w:rPr>
        <w:t xml:space="preserve"> </w:t>
      </w:r>
      <w:r w:rsidR="007D51FD" w:rsidRPr="00010CC2">
        <w:rPr>
          <w:sz w:val="28"/>
        </w:rPr>
        <w:t>Романишин С.</w:t>
      </w:r>
      <w:r w:rsidR="007D51FD" w:rsidRPr="00010CC2">
        <w:rPr>
          <w:spacing w:val="-2"/>
          <w:sz w:val="28"/>
        </w:rPr>
        <w:t xml:space="preserve"> </w:t>
      </w:r>
      <w:r w:rsidR="007D51FD" w:rsidRPr="00010CC2">
        <w:rPr>
          <w:sz w:val="28"/>
        </w:rPr>
        <w:t>Б.</w:t>
      </w:r>
      <w:r w:rsidR="007D51FD" w:rsidRPr="00010CC2">
        <w:rPr>
          <w:spacing w:val="-4"/>
          <w:sz w:val="28"/>
        </w:rPr>
        <w:t xml:space="preserve"> </w:t>
      </w:r>
      <w:r w:rsidRPr="00010CC2">
        <w:rPr>
          <w:sz w:val="28"/>
        </w:rPr>
        <w:t>Система управління конкурентоспроможністю підприємства</w:t>
      </w:r>
      <w:r w:rsidR="007D51FD" w:rsidRPr="00010CC2">
        <w:rPr>
          <w:sz w:val="28"/>
        </w:rPr>
        <w:t>.</w:t>
      </w:r>
      <w:r w:rsidRPr="00010CC2">
        <w:rPr>
          <w:sz w:val="28"/>
        </w:rPr>
        <w:t xml:space="preserve"> Науковий вісник Національного лісотехнічного університету України.  2010. Випуск 20.12. С. 112–117.</w:t>
      </w:r>
    </w:p>
    <w:p w14:paraId="1C2698B5" w14:textId="1366E9E1" w:rsidR="000E7269" w:rsidRPr="00010CC2" w:rsidRDefault="006009A9" w:rsidP="00AF2D9B">
      <w:pPr>
        <w:pStyle w:val="a4"/>
        <w:numPr>
          <w:ilvl w:val="0"/>
          <w:numId w:val="1"/>
        </w:numPr>
        <w:tabs>
          <w:tab w:val="left" w:pos="1134"/>
        </w:tabs>
        <w:spacing w:line="360" w:lineRule="auto"/>
        <w:ind w:left="0" w:firstLine="709"/>
        <w:contextualSpacing/>
        <w:rPr>
          <w:sz w:val="28"/>
        </w:rPr>
      </w:pPr>
      <w:r w:rsidRPr="00010CC2">
        <w:rPr>
          <w:sz w:val="28"/>
        </w:rPr>
        <w:t xml:space="preserve">Дикань В. Л. </w:t>
      </w:r>
      <w:r w:rsidR="007D51FD" w:rsidRPr="00010CC2">
        <w:rPr>
          <w:sz w:val="28"/>
        </w:rPr>
        <w:t>Забезпечення</w:t>
      </w:r>
      <w:r w:rsidRPr="00010CC2">
        <w:rPr>
          <w:sz w:val="28"/>
        </w:rPr>
        <w:t xml:space="preserve"> конкуренто</w:t>
      </w:r>
      <w:r w:rsidR="007D51FD" w:rsidRPr="00010CC2">
        <w:rPr>
          <w:sz w:val="28"/>
        </w:rPr>
        <w:t>стійкості підприємства</w:t>
      </w:r>
      <w:r w:rsidRPr="00010CC2">
        <w:rPr>
          <w:sz w:val="28"/>
        </w:rPr>
        <w:t>: монограф</w:t>
      </w:r>
      <w:r w:rsidR="007D51FD" w:rsidRPr="00010CC2">
        <w:rPr>
          <w:sz w:val="28"/>
        </w:rPr>
        <w:t>і</w:t>
      </w:r>
      <w:r w:rsidRPr="00010CC2">
        <w:rPr>
          <w:sz w:val="28"/>
        </w:rPr>
        <w:t>я. – Харк</w:t>
      </w:r>
      <w:r w:rsidR="007D51FD" w:rsidRPr="00010CC2">
        <w:rPr>
          <w:sz w:val="28"/>
        </w:rPr>
        <w:t>і</w:t>
      </w:r>
      <w:r w:rsidRPr="00010CC2">
        <w:rPr>
          <w:sz w:val="28"/>
        </w:rPr>
        <w:t>в : Основа, 2009. 160 с.</w:t>
      </w:r>
    </w:p>
    <w:p w14:paraId="35016B0F" w14:textId="1AE30C98" w:rsidR="000E7269" w:rsidRPr="00010CC2" w:rsidRDefault="006009A9" w:rsidP="00AF2D9B">
      <w:pPr>
        <w:pStyle w:val="a4"/>
        <w:numPr>
          <w:ilvl w:val="0"/>
          <w:numId w:val="1"/>
        </w:numPr>
        <w:tabs>
          <w:tab w:val="left" w:pos="1134"/>
          <w:tab w:val="left" w:pos="1528"/>
        </w:tabs>
        <w:spacing w:line="360" w:lineRule="auto"/>
        <w:ind w:left="0" w:firstLine="709"/>
        <w:contextualSpacing/>
        <w:rPr>
          <w:sz w:val="28"/>
        </w:rPr>
      </w:pPr>
      <w:r w:rsidRPr="00010CC2">
        <w:rPr>
          <w:sz w:val="28"/>
        </w:rPr>
        <w:t>Карпенко Є. М. Методолог</w:t>
      </w:r>
      <w:r w:rsidR="007D51FD" w:rsidRPr="00010CC2">
        <w:rPr>
          <w:sz w:val="28"/>
        </w:rPr>
        <w:t>і</w:t>
      </w:r>
      <w:r w:rsidRPr="00010CC2">
        <w:rPr>
          <w:sz w:val="28"/>
        </w:rPr>
        <w:t>ч</w:t>
      </w:r>
      <w:r w:rsidR="007D51FD" w:rsidRPr="00010CC2">
        <w:rPr>
          <w:sz w:val="28"/>
        </w:rPr>
        <w:t>ні</w:t>
      </w:r>
      <w:r w:rsidRPr="00010CC2">
        <w:rPr>
          <w:sz w:val="28"/>
        </w:rPr>
        <w:t xml:space="preserve"> п</w:t>
      </w:r>
      <w:r w:rsidR="007D51FD" w:rsidRPr="00010CC2">
        <w:rPr>
          <w:sz w:val="28"/>
        </w:rPr>
        <w:t>і</w:t>
      </w:r>
      <w:r w:rsidRPr="00010CC2">
        <w:rPr>
          <w:sz w:val="28"/>
        </w:rPr>
        <w:t>дход</w:t>
      </w:r>
      <w:r w:rsidR="007D51FD" w:rsidRPr="00010CC2">
        <w:rPr>
          <w:sz w:val="28"/>
        </w:rPr>
        <w:t>и</w:t>
      </w:r>
      <w:r w:rsidRPr="00010CC2">
        <w:rPr>
          <w:sz w:val="28"/>
        </w:rPr>
        <w:t xml:space="preserve"> </w:t>
      </w:r>
      <w:r w:rsidR="007D51FD" w:rsidRPr="00010CC2">
        <w:rPr>
          <w:sz w:val="28"/>
        </w:rPr>
        <w:t>до</w:t>
      </w:r>
      <w:r w:rsidRPr="00010CC2">
        <w:rPr>
          <w:sz w:val="28"/>
        </w:rPr>
        <w:t xml:space="preserve"> оц</w:t>
      </w:r>
      <w:r w:rsidR="007D51FD" w:rsidRPr="00010CC2">
        <w:rPr>
          <w:sz w:val="28"/>
        </w:rPr>
        <w:t>і</w:t>
      </w:r>
      <w:r w:rsidRPr="00010CC2">
        <w:rPr>
          <w:sz w:val="28"/>
        </w:rPr>
        <w:t>нки р</w:t>
      </w:r>
      <w:r w:rsidR="007D51FD" w:rsidRPr="00010CC2">
        <w:rPr>
          <w:sz w:val="28"/>
        </w:rPr>
        <w:t>і</w:t>
      </w:r>
      <w:r w:rsidRPr="00010CC2">
        <w:rPr>
          <w:sz w:val="28"/>
        </w:rPr>
        <w:t>вня конкурентосп</w:t>
      </w:r>
      <w:r w:rsidR="007D51FD" w:rsidRPr="00010CC2">
        <w:rPr>
          <w:sz w:val="28"/>
        </w:rPr>
        <w:t xml:space="preserve">роможності підприємства. </w:t>
      </w:r>
      <w:r w:rsidRPr="00010CC2">
        <w:rPr>
          <w:sz w:val="28"/>
        </w:rPr>
        <w:t>Регіональні</w:t>
      </w:r>
      <w:r w:rsidRPr="00010CC2">
        <w:rPr>
          <w:spacing w:val="80"/>
          <w:sz w:val="28"/>
        </w:rPr>
        <w:t xml:space="preserve"> </w:t>
      </w:r>
      <w:r w:rsidRPr="00010CC2">
        <w:rPr>
          <w:sz w:val="28"/>
        </w:rPr>
        <w:t>перспективи. 2010. № 2–3. С.</w:t>
      </w:r>
      <w:r w:rsidR="007D51FD" w:rsidRPr="00010CC2">
        <w:rPr>
          <w:sz w:val="28"/>
        </w:rPr>
        <w:t> </w:t>
      </w:r>
      <w:r w:rsidRPr="00010CC2">
        <w:rPr>
          <w:sz w:val="28"/>
        </w:rPr>
        <w:t>256–259.</w:t>
      </w:r>
    </w:p>
    <w:p w14:paraId="1274F97D" w14:textId="4CC3A19A" w:rsidR="000E7269" w:rsidRPr="00010CC2" w:rsidRDefault="006009A9" w:rsidP="00AF2D9B">
      <w:pPr>
        <w:pStyle w:val="a4"/>
        <w:numPr>
          <w:ilvl w:val="0"/>
          <w:numId w:val="1"/>
        </w:numPr>
        <w:tabs>
          <w:tab w:val="left" w:pos="1134"/>
        </w:tabs>
        <w:spacing w:line="360" w:lineRule="auto"/>
        <w:ind w:left="0" w:firstLine="709"/>
        <w:contextualSpacing/>
        <w:rPr>
          <w:sz w:val="28"/>
        </w:rPr>
      </w:pPr>
      <w:r w:rsidRPr="00010CC2">
        <w:rPr>
          <w:sz w:val="28"/>
        </w:rPr>
        <w:t>Клименко С. М. Управління конкурентоспроможністю підприємства : навчальний посібник. Київ : Новий світ, 2010. 415 с.</w:t>
      </w:r>
    </w:p>
    <w:p w14:paraId="4496BF3A" w14:textId="44ACE0E4" w:rsidR="000E7269" w:rsidRPr="00010CC2" w:rsidRDefault="006009A9" w:rsidP="00AF2D9B">
      <w:pPr>
        <w:pStyle w:val="a4"/>
        <w:numPr>
          <w:ilvl w:val="0"/>
          <w:numId w:val="1"/>
        </w:numPr>
        <w:tabs>
          <w:tab w:val="left" w:pos="1134"/>
          <w:tab w:val="left" w:pos="1398"/>
        </w:tabs>
        <w:spacing w:line="360" w:lineRule="auto"/>
        <w:ind w:left="0" w:firstLine="709"/>
        <w:contextualSpacing/>
        <w:rPr>
          <w:sz w:val="28"/>
        </w:rPr>
      </w:pPr>
      <w:r w:rsidRPr="00010CC2">
        <w:rPr>
          <w:sz w:val="28"/>
        </w:rPr>
        <w:t>Конкурентоспроможність: проблеми науки та практики : монографія / під редакцією В. С. Пономаренка, М. О. Кизима, О. М. Тищенка.  Харків</w:t>
      </w:r>
      <w:r w:rsidRPr="00010CC2">
        <w:rPr>
          <w:spacing w:val="-2"/>
          <w:sz w:val="28"/>
        </w:rPr>
        <w:t xml:space="preserve"> </w:t>
      </w:r>
      <w:r w:rsidRPr="00010CC2">
        <w:rPr>
          <w:sz w:val="28"/>
        </w:rPr>
        <w:t>: ІНЖЕК, 2010. 365 с.</w:t>
      </w:r>
    </w:p>
    <w:p w14:paraId="2AB969F2" w14:textId="2DBABFF4" w:rsidR="000E7269" w:rsidRPr="00010CC2" w:rsidRDefault="006009A9" w:rsidP="00AF2D9B">
      <w:pPr>
        <w:pStyle w:val="a4"/>
        <w:numPr>
          <w:ilvl w:val="0"/>
          <w:numId w:val="1"/>
        </w:numPr>
        <w:tabs>
          <w:tab w:val="left" w:pos="1134"/>
          <w:tab w:val="left" w:pos="1398"/>
        </w:tabs>
        <w:spacing w:line="360" w:lineRule="auto"/>
        <w:ind w:left="0" w:firstLine="709"/>
        <w:contextualSpacing/>
        <w:rPr>
          <w:sz w:val="28"/>
        </w:rPr>
      </w:pPr>
      <w:r w:rsidRPr="00010CC2">
        <w:rPr>
          <w:sz w:val="28"/>
        </w:rPr>
        <w:t>Котельников Д. І. Управління конкурентоспроможністю : навчальний посібник. Київ : Слово, 2010. 168 с.</w:t>
      </w:r>
    </w:p>
    <w:p w14:paraId="08A4979A" w14:textId="6ED6D458" w:rsidR="000E7269" w:rsidRPr="00010CC2" w:rsidRDefault="006009A9" w:rsidP="00AF2D9B">
      <w:pPr>
        <w:pStyle w:val="a4"/>
        <w:numPr>
          <w:ilvl w:val="0"/>
          <w:numId w:val="1"/>
        </w:numPr>
        <w:tabs>
          <w:tab w:val="left" w:pos="1134"/>
          <w:tab w:val="left" w:pos="1463"/>
        </w:tabs>
        <w:spacing w:line="360" w:lineRule="auto"/>
        <w:ind w:left="0" w:firstLine="709"/>
        <w:contextualSpacing/>
        <w:rPr>
          <w:sz w:val="28"/>
        </w:rPr>
      </w:pPr>
      <w:r w:rsidRPr="00010CC2">
        <w:rPr>
          <w:sz w:val="28"/>
        </w:rPr>
        <w:t>Левицька А. О. Дослідження еволюції визначення та трактування конкурентоспроможності підприємства</w:t>
      </w:r>
      <w:r w:rsidR="009C2001" w:rsidRPr="00010CC2">
        <w:rPr>
          <w:sz w:val="28"/>
        </w:rPr>
        <w:t xml:space="preserve">. </w:t>
      </w:r>
      <w:r w:rsidRPr="00010CC2">
        <w:rPr>
          <w:sz w:val="28"/>
        </w:rPr>
        <w:t>Вісник Хмельницького національного університету. 2011. № 3. Том 3. С. 200–204.</w:t>
      </w:r>
    </w:p>
    <w:p w14:paraId="3EBD3F7D" w14:textId="1086C425" w:rsidR="000E7269" w:rsidRPr="00010CC2" w:rsidRDefault="006009A9" w:rsidP="00AF2D9B">
      <w:pPr>
        <w:pStyle w:val="a4"/>
        <w:numPr>
          <w:ilvl w:val="0"/>
          <w:numId w:val="1"/>
        </w:numPr>
        <w:tabs>
          <w:tab w:val="left" w:pos="1134"/>
        </w:tabs>
        <w:spacing w:line="360" w:lineRule="auto"/>
        <w:ind w:left="0" w:firstLine="709"/>
        <w:contextualSpacing/>
        <w:rPr>
          <w:sz w:val="28"/>
        </w:rPr>
      </w:pPr>
      <w:r w:rsidRPr="00010CC2">
        <w:rPr>
          <w:sz w:val="28"/>
        </w:rPr>
        <w:t>Нємцов</w:t>
      </w:r>
      <w:r w:rsidRPr="00010CC2">
        <w:rPr>
          <w:spacing w:val="80"/>
          <w:sz w:val="28"/>
        </w:rPr>
        <w:t xml:space="preserve"> </w:t>
      </w:r>
      <w:r w:rsidRPr="00010CC2">
        <w:rPr>
          <w:sz w:val="28"/>
        </w:rPr>
        <w:t>В.</w:t>
      </w:r>
      <w:r w:rsidRPr="00010CC2">
        <w:rPr>
          <w:spacing w:val="80"/>
          <w:sz w:val="28"/>
        </w:rPr>
        <w:t xml:space="preserve"> </w:t>
      </w:r>
      <w:r w:rsidRPr="00010CC2">
        <w:rPr>
          <w:sz w:val="28"/>
        </w:rPr>
        <w:t>Д.</w:t>
      </w:r>
      <w:r w:rsidRPr="00010CC2">
        <w:rPr>
          <w:spacing w:val="80"/>
          <w:sz w:val="28"/>
        </w:rPr>
        <w:t xml:space="preserve"> </w:t>
      </w:r>
      <w:r w:rsidRPr="00010CC2">
        <w:rPr>
          <w:sz w:val="28"/>
        </w:rPr>
        <w:t>Стратегічний</w:t>
      </w:r>
      <w:r w:rsidRPr="00010CC2">
        <w:rPr>
          <w:spacing w:val="80"/>
          <w:sz w:val="28"/>
        </w:rPr>
        <w:t xml:space="preserve"> </w:t>
      </w:r>
      <w:r w:rsidRPr="00010CC2">
        <w:rPr>
          <w:sz w:val="28"/>
        </w:rPr>
        <w:t>менеджмент</w:t>
      </w:r>
      <w:r w:rsidRPr="00010CC2">
        <w:rPr>
          <w:spacing w:val="80"/>
          <w:sz w:val="28"/>
        </w:rPr>
        <w:t xml:space="preserve"> </w:t>
      </w:r>
      <w:r w:rsidRPr="00010CC2">
        <w:rPr>
          <w:sz w:val="28"/>
        </w:rPr>
        <w:t>:</w:t>
      </w:r>
      <w:r w:rsidRPr="00010CC2">
        <w:rPr>
          <w:spacing w:val="80"/>
          <w:sz w:val="28"/>
        </w:rPr>
        <w:t xml:space="preserve"> </w:t>
      </w:r>
      <w:r w:rsidRPr="00010CC2">
        <w:rPr>
          <w:sz w:val="28"/>
        </w:rPr>
        <w:t>навчальний</w:t>
      </w:r>
      <w:r w:rsidRPr="00010CC2">
        <w:rPr>
          <w:spacing w:val="80"/>
          <w:sz w:val="28"/>
        </w:rPr>
        <w:t xml:space="preserve"> </w:t>
      </w:r>
      <w:r w:rsidRPr="00010CC2">
        <w:rPr>
          <w:sz w:val="28"/>
        </w:rPr>
        <w:t>посібник</w:t>
      </w:r>
      <w:r w:rsidR="009C2001" w:rsidRPr="00010CC2">
        <w:rPr>
          <w:sz w:val="28"/>
        </w:rPr>
        <w:t>.</w:t>
      </w:r>
      <w:r w:rsidRPr="00010CC2">
        <w:rPr>
          <w:spacing w:val="80"/>
          <w:sz w:val="28"/>
        </w:rPr>
        <w:t xml:space="preserve"> </w:t>
      </w:r>
      <w:r w:rsidRPr="00010CC2">
        <w:rPr>
          <w:sz w:val="28"/>
        </w:rPr>
        <w:t>Київ : Експрес-Поліграф, 2015. 560 с.</w:t>
      </w:r>
    </w:p>
    <w:p w14:paraId="35C90B28" w14:textId="11473A80" w:rsidR="000E7269" w:rsidRPr="00010CC2" w:rsidRDefault="006009A9" w:rsidP="00AF2D9B">
      <w:pPr>
        <w:pStyle w:val="a4"/>
        <w:numPr>
          <w:ilvl w:val="0"/>
          <w:numId w:val="1"/>
        </w:numPr>
        <w:tabs>
          <w:tab w:val="left" w:pos="1134"/>
          <w:tab w:val="left" w:pos="1400"/>
        </w:tabs>
        <w:spacing w:line="360" w:lineRule="auto"/>
        <w:ind w:left="0" w:firstLine="709"/>
        <w:contextualSpacing/>
        <w:rPr>
          <w:sz w:val="28"/>
        </w:rPr>
      </w:pPr>
      <w:r w:rsidRPr="00010CC2">
        <w:rPr>
          <w:sz w:val="28"/>
        </w:rPr>
        <w:t>Пуцентейло П.</w:t>
      </w:r>
      <w:r w:rsidRPr="00010CC2">
        <w:rPr>
          <w:spacing w:val="-6"/>
          <w:sz w:val="28"/>
        </w:rPr>
        <w:t xml:space="preserve"> </w:t>
      </w:r>
      <w:r w:rsidRPr="00010CC2">
        <w:rPr>
          <w:sz w:val="28"/>
        </w:rPr>
        <w:t>Р. Конкурентоспроможність підприємства: методологія аналізу</w:t>
      </w:r>
      <w:r w:rsidRPr="00010CC2">
        <w:rPr>
          <w:spacing w:val="40"/>
          <w:sz w:val="28"/>
        </w:rPr>
        <w:t xml:space="preserve"> </w:t>
      </w:r>
      <w:r w:rsidRPr="00010CC2">
        <w:rPr>
          <w:sz w:val="28"/>
        </w:rPr>
        <w:t>дефініції</w:t>
      </w:r>
      <w:r w:rsidR="009C2001" w:rsidRPr="00010CC2">
        <w:rPr>
          <w:spacing w:val="40"/>
          <w:sz w:val="28"/>
        </w:rPr>
        <w:t xml:space="preserve">. </w:t>
      </w:r>
      <w:r w:rsidRPr="00010CC2">
        <w:rPr>
          <w:sz w:val="28"/>
        </w:rPr>
        <w:t>Інноваційна</w:t>
      </w:r>
      <w:r w:rsidRPr="00010CC2">
        <w:rPr>
          <w:spacing w:val="40"/>
          <w:sz w:val="28"/>
        </w:rPr>
        <w:t xml:space="preserve"> </w:t>
      </w:r>
      <w:r w:rsidRPr="00010CC2">
        <w:rPr>
          <w:sz w:val="28"/>
        </w:rPr>
        <w:t>економіка.</w:t>
      </w:r>
      <w:r w:rsidRPr="00010CC2">
        <w:rPr>
          <w:spacing w:val="40"/>
          <w:sz w:val="28"/>
        </w:rPr>
        <w:t xml:space="preserve"> </w:t>
      </w:r>
      <w:r w:rsidRPr="00010CC2">
        <w:rPr>
          <w:sz w:val="28"/>
        </w:rPr>
        <w:t>2015.</w:t>
      </w:r>
      <w:r w:rsidRPr="00010CC2">
        <w:rPr>
          <w:spacing w:val="40"/>
          <w:sz w:val="28"/>
        </w:rPr>
        <w:t xml:space="preserve"> </w:t>
      </w:r>
      <w:r w:rsidRPr="00010CC2">
        <w:rPr>
          <w:sz w:val="28"/>
        </w:rPr>
        <w:t>№</w:t>
      </w:r>
      <w:r w:rsidRPr="00010CC2">
        <w:rPr>
          <w:spacing w:val="-3"/>
          <w:sz w:val="28"/>
        </w:rPr>
        <w:t xml:space="preserve"> </w:t>
      </w:r>
      <w:r w:rsidRPr="00010CC2">
        <w:rPr>
          <w:sz w:val="28"/>
        </w:rPr>
        <w:t>4.</w:t>
      </w:r>
      <w:r w:rsidRPr="00010CC2">
        <w:rPr>
          <w:spacing w:val="40"/>
          <w:sz w:val="28"/>
        </w:rPr>
        <w:t xml:space="preserve"> </w:t>
      </w:r>
      <w:r w:rsidRPr="00010CC2">
        <w:rPr>
          <w:sz w:val="28"/>
        </w:rPr>
        <w:t>С. 80–86.</w:t>
      </w:r>
    </w:p>
    <w:p w14:paraId="1755C7B5" w14:textId="423E1CEA" w:rsidR="000E7269" w:rsidRPr="00010CC2" w:rsidRDefault="006009A9" w:rsidP="00AF2D9B">
      <w:pPr>
        <w:pStyle w:val="a4"/>
        <w:numPr>
          <w:ilvl w:val="0"/>
          <w:numId w:val="1"/>
        </w:numPr>
        <w:tabs>
          <w:tab w:val="left" w:pos="1134"/>
          <w:tab w:val="left" w:pos="1482"/>
        </w:tabs>
        <w:spacing w:line="360" w:lineRule="auto"/>
        <w:ind w:left="0" w:firstLine="709"/>
        <w:contextualSpacing/>
        <w:rPr>
          <w:sz w:val="28"/>
        </w:rPr>
      </w:pPr>
      <w:r w:rsidRPr="00010CC2">
        <w:rPr>
          <w:sz w:val="28"/>
        </w:rPr>
        <w:t>Савчук О. Системний підхід до аналізу конкурентоспроможності промислового виробництва</w:t>
      </w:r>
      <w:r w:rsidR="009C2001" w:rsidRPr="00010CC2">
        <w:rPr>
          <w:sz w:val="28"/>
        </w:rPr>
        <w:t xml:space="preserve">. </w:t>
      </w:r>
      <w:r w:rsidRPr="00010CC2">
        <w:rPr>
          <w:sz w:val="28"/>
        </w:rPr>
        <w:t xml:space="preserve">Економіст. </w:t>
      </w:r>
      <w:r w:rsidR="009C2001" w:rsidRPr="00010CC2">
        <w:rPr>
          <w:sz w:val="28"/>
        </w:rPr>
        <w:t>2</w:t>
      </w:r>
      <w:r w:rsidRPr="00010CC2">
        <w:rPr>
          <w:sz w:val="28"/>
        </w:rPr>
        <w:t>001. № 12. С. 58–61.</w:t>
      </w:r>
    </w:p>
    <w:p w14:paraId="47D5E1D0" w14:textId="07FDF738" w:rsidR="000E7269" w:rsidRPr="00010CC2" w:rsidRDefault="006009A9" w:rsidP="00AF2D9B">
      <w:pPr>
        <w:pStyle w:val="a4"/>
        <w:numPr>
          <w:ilvl w:val="0"/>
          <w:numId w:val="1"/>
        </w:numPr>
        <w:tabs>
          <w:tab w:val="left" w:pos="1134"/>
        </w:tabs>
        <w:spacing w:before="1" w:line="360" w:lineRule="auto"/>
        <w:ind w:left="0" w:right="222" w:firstLine="709"/>
        <w:rPr>
          <w:sz w:val="28"/>
        </w:rPr>
      </w:pPr>
      <w:r w:rsidRPr="00010CC2">
        <w:rPr>
          <w:sz w:val="28"/>
        </w:rPr>
        <w:t>Управління</w:t>
      </w:r>
      <w:r w:rsidRPr="00010CC2">
        <w:rPr>
          <w:spacing w:val="80"/>
          <w:sz w:val="28"/>
        </w:rPr>
        <w:t xml:space="preserve"> </w:t>
      </w:r>
      <w:r w:rsidRPr="00010CC2">
        <w:rPr>
          <w:sz w:val="28"/>
        </w:rPr>
        <w:t>конкурентоспроможністю</w:t>
      </w:r>
      <w:r w:rsidRPr="00010CC2">
        <w:rPr>
          <w:spacing w:val="80"/>
          <w:sz w:val="28"/>
        </w:rPr>
        <w:t xml:space="preserve"> </w:t>
      </w:r>
      <w:r w:rsidRPr="00010CC2">
        <w:rPr>
          <w:sz w:val="28"/>
        </w:rPr>
        <w:t>підприємства :</w:t>
      </w:r>
      <w:r w:rsidRPr="00010CC2">
        <w:rPr>
          <w:spacing w:val="80"/>
          <w:sz w:val="28"/>
        </w:rPr>
        <w:t xml:space="preserve"> </w:t>
      </w:r>
      <w:r w:rsidRPr="00010CC2">
        <w:rPr>
          <w:sz w:val="28"/>
        </w:rPr>
        <w:t>підручник</w:t>
      </w:r>
      <w:r w:rsidR="009C2001" w:rsidRPr="00010CC2">
        <w:rPr>
          <w:spacing w:val="80"/>
          <w:sz w:val="28"/>
        </w:rPr>
        <w:t>.</w:t>
      </w:r>
      <w:r w:rsidRPr="00010CC2">
        <w:rPr>
          <w:spacing w:val="80"/>
          <w:sz w:val="28"/>
        </w:rPr>
        <w:t xml:space="preserve"> </w:t>
      </w:r>
      <w:r w:rsidRPr="00010CC2">
        <w:rPr>
          <w:sz w:val="28"/>
        </w:rPr>
        <w:t>Xарків : ІНЖЕК, 2010. 320 с.</w:t>
      </w:r>
    </w:p>
    <w:p w14:paraId="33AB9046" w14:textId="77777777" w:rsidR="00AF2D9B" w:rsidRPr="00010CC2" w:rsidRDefault="00AF2D9B">
      <w:pPr>
        <w:rPr>
          <w:b/>
          <w:bCs/>
          <w:sz w:val="28"/>
          <w:szCs w:val="28"/>
        </w:rPr>
      </w:pPr>
      <w:r w:rsidRPr="00010CC2">
        <w:rPr>
          <w:b/>
          <w:bCs/>
        </w:rPr>
        <w:br w:type="page"/>
      </w:r>
    </w:p>
    <w:p w14:paraId="0BC1E91A" w14:textId="14DE6A95" w:rsidR="00F11B99" w:rsidRPr="00010CC2" w:rsidRDefault="00F11B99" w:rsidP="00F11B99">
      <w:pPr>
        <w:pStyle w:val="a3"/>
        <w:spacing w:line="360" w:lineRule="auto"/>
        <w:ind w:left="0"/>
        <w:contextualSpacing/>
        <w:jc w:val="center"/>
        <w:rPr>
          <w:b/>
          <w:bCs/>
        </w:rPr>
      </w:pPr>
      <w:r w:rsidRPr="00010CC2">
        <w:rPr>
          <w:b/>
          <w:bCs/>
        </w:rPr>
        <w:t xml:space="preserve">ДОДАТОК А </w:t>
      </w:r>
    </w:p>
    <w:p w14:paraId="7ADAF900" w14:textId="543837CF" w:rsidR="00F11B99" w:rsidRPr="00010CC2" w:rsidRDefault="00F11B99" w:rsidP="00F11B99">
      <w:pPr>
        <w:pStyle w:val="a3"/>
        <w:spacing w:line="360" w:lineRule="auto"/>
        <w:ind w:left="0"/>
        <w:contextualSpacing/>
        <w:jc w:val="center"/>
        <w:rPr>
          <w:b/>
          <w:bCs/>
        </w:rPr>
      </w:pPr>
      <w:r w:rsidRPr="00010CC2">
        <w:rPr>
          <w:b/>
          <w:bCs/>
        </w:rPr>
        <w:t>ПІДХОДИ</w:t>
      </w:r>
      <w:r w:rsidRPr="00010CC2">
        <w:rPr>
          <w:b/>
          <w:bCs/>
          <w:spacing w:val="-7"/>
        </w:rPr>
        <w:t xml:space="preserve"> </w:t>
      </w:r>
      <w:r w:rsidRPr="00010CC2">
        <w:rPr>
          <w:b/>
          <w:bCs/>
        </w:rPr>
        <w:t>ДО</w:t>
      </w:r>
      <w:r w:rsidRPr="00010CC2">
        <w:rPr>
          <w:b/>
          <w:bCs/>
          <w:spacing w:val="-3"/>
        </w:rPr>
        <w:t xml:space="preserve"> </w:t>
      </w:r>
      <w:r w:rsidRPr="00010CC2">
        <w:rPr>
          <w:b/>
          <w:bCs/>
        </w:rPr>
        <w:t>ВИЗНАЧЕННЯ</w:t>
      </w:r>
      <w:r w:rsidRPr="00010CC2">
        <w:rPr>
          <w:b/>
          <w:bCs/>
          <w:spacing w:val="-6"/>
        </w:rPr>
        <w:t xml:space="preserve"> </w:t>
      </w:r>
      <w:r w:rsidRPr="00010CC2">
        <w:rPr>
          <w:b/>
          <w:bCs/>
        </w:rPr>
        <w:t>ПОНЯТТЯ</w:t>
      </w:r>
      <w:r w:rsidRPr="00010CC2">
        <w:rPr>
          <w:b/>
          <w:bCs/>
          <w:spacing w:val="-4"/>
        </w:rPr>
        <w:t xml:space="preserve"> </w:t>
      </w:r>
      <w:r w:rsidRPr="00010CC2">
        <w:rPr>
          <w:b/>
          <w:bCs/>
          <w:spacing w:val="-2"/>
        </w:rPr>
        <w:t>КОНКУРЕНТОСПРОМОЖНОСТІ</w:t>
      </w:r>
    </w:p>
    <w:p w14:paraId="1BDF2B7B" w14:textId="192350AF" w:rsidR="00F11B99" w:rsidRPr="00010CC2" w:rsidRDefault="00F11B99" w:rsidP="00F11B99">
      <w:pPr>
        <w:pStyle w:val="a3"/>
        <w:spacing w:before="244"/>
        <w:ind w:left="926"/>
      </w:pPr>
      <w:r w:rsidRPr="00010CC2">
        <w:t>Таблиця</w:t>
      </w:r>
      <w:r w:rsidRPr="00010CC2">
        <w:rPr>
          <w:spacing w:val="-7"/>
        </w:rPr>
        <w:t xml:space="preserve"> </w:t>
      </w:r>
      <w:r w:rsidRPr="00010CC2">
        <w:t>А.1</w:t>
      </w:r>
      <w:r w:rsidRPr="00010CC2">
        <w:rPr>
          <w:spacing w:val="-2"/>
        </w:rPr>
        <w:t xml:space="preserve"> </w:t>
      </w:r>
      <w:r w:rsidRPr="00010CC2">
        <w:t>–</w:t>
      </w:r>
      <w:r w:rsidRPr="00010CC2">
        <w:rPr>
          <w:spacing w:val="-4"/>
        </w:rPr>
        <w:t xml:space="preserve"> </w:t>
      </w:r>
      <w:r w:rsidRPr="00010CC2">
        <w:t>Підходи</w:t>
      </w:r>
      <w:r w:rsidRPr="00010CC2">
        <w:rPr>
          <w:spacing w:val="-7"/>
        </w:rPr>
        <w:t xml:space="preserve"> </w:t>
      </w:r>
      <w:r w:rsidRPr="00010CC2">
        <w:t>до</w:t>
      </w:r>
      <w:r w:rsidRPr="00010CC2">
        <w:rPr>
          <w:spacing w:val="-3"/>
        </w:rPr>
        <w:t xml:space="preserve"> </w:t>
      </w:r>
      <w:r w:rsidRPr="00010CC2">
        <w:t>визначення</w:t>
      </w:r>
      <w:r w:rsidRPr="00010CC2">
        <w:rPr>
          <w:spacing w:val="-6"/>
        </w:rPr>
        <w:t xml:space="preserve"> </w:t>
      </w:r>
      <w:r w:rsidRPr="00010CC2">
        <w:t>поняття</w:t>
      </w:r>
      <w:r w:rsidRPr="00010CC2">
        <w:rPr>
          <w:spacing w:val="-4"/>
        </w:rPr>
        <w:t xml:space="preserve"> </w:t>
      </w:r>
      <w:r w:rsidRPr="00010CC2">
        <w:rPr>
          <w:spacing w:val="-2"/>
        </w:rPr>
        <w:t>конкурентоспроможності</w:t>
      </w:r>
    </w:p>
    <w:p w14:paraId="5B93CD12" w14:textId="77777777" w:rsidR="00F11B99" w:rsidRPr="00010CC2" w:rsidRDefault="00F11B99" w:rsidP="00F11B99">
      <w:pPr>
        <w:pStyle w:val="a3"/>
        <w:spacing w:before="9"/>
        <w:ind w:left="0"/>
        <w:rPr>
          <w:sz w:val="1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2"/>
        <w:gridCol w:w="8103"/>
      </w:tblGrid>
      <w:tr w:rsidR="00F11B99" w:rsidRPr="00010CC2" w14:paraId="063243D8" w14:textId="77777777" w:rsidTr="00F11B99">
        <w:trPr>
          <w:trHeight w:val="551"/>
        </w:trPr>
        <w:tc>
          <w:tcPr>
            <w:tcW w:w="922" w:type="pct"/>
          </w:tcPr>
          <w:p w14:paraId="502F1F01" w14:textId="77777777" w:rsidR="00F11B99" w:rsidRPr="00010CC2" w:rsidRDefault="00F11B99" w:rsidP="00431355">
            <w:pPr>
              <w:pStyle w:val="TableParagraph"/>
              <w:spacing w:line="268" w:lineRule="exact"/>
              <w:ind w:left="575"/>
              <w:jc w:val="left"/>
              <w:rPr>
                <w:sz w:val="24"/>
                <w:szCs w:val="24"/>
              </w:rPr>
            </w:pPr>
            <w:r w:rsidRPr="00010CC2">
              <w:rPr>
                <w:spacing w:val="-2"/>
                <w:sz w:val="24"/>
                <w:szCs w:val="24"/>
              </w:rPr>
              <w:t>Автор,</w:t>
            </w:r>
          </w:p>
          <w:p w14:paraId="3AC53FAE" w14:textId="77777777" w:rsidR="00F11B99" w:rsidRPr="00010CC2" w:rsidRDefault="00F11B99" w:rsidP="00431355">
            <w:pPr>
              <w:pStyle w:val="TableParagraph"/>
              <w:spacing w:line="264" w:lineRule="exact"/>
              <w:ind w:left="491"/>
              <w:jc w:val="left"/>
              <w:rPr>
                <w:sz w:val="24"/>
                <w:szCs w:val="24"/>
              </w:rPr>
            </w:pPr>
            <w:r w:rsidRPr="00010CC2">
              <w:rPr>
                <w:spacing w:val="-2"/>
                <w:sz w:val="24"/>
                <w:szCs w:val="24"/>
              </w:rPr>
              <w:t>джерело</w:t>
            </w:r>
          </w:p>
        </w:tc>
        <w:tc>
          <w:tcPr>
            <w:tcW w:w="4078" w:type="pct"/>
          </w:tcPr>
          <w:p w14:paraId="3C28D9A4" w14:textId="77777777" w:rsidR="00F11B99" w:rsidRPr="00010CC2" w:rsidRDefault="00F11B99" w:rsidP="00431355">
            <w:pPr>
              <w:pStyle w:val="TableParagraph"/>
              <w:spacing w:before="128" w:line="240" w:lineRule="auto"/>
              <w:ind w:left="25"/>
              <w:rPr>
                <w:sz w:val="24"/>
                <w:szCs w:val="24"/>
              </w:rPr>
            </w:pPr>
            <w:r w:rsidRPr="00010CC2">
              <w:rPr>
                <w:spacing w:val="-2"/>
                <w:sz w:val="24"/>
                <w:szCs w:val="24"/>
              </w:rPr>
              <w:t>Визначення</w:t>
            </w:r>
          </w:p>
        </w:tc>
      </w:tr>
      <w:tr w:rsidR="00F11B99" w:rsidRPr="00010CC2" w14:paraId="22628DCF" w14:textId="77777777" w:rsidTr="00F11B99">
        <w:trPr>
          <w:trHeight w:val="280"/>
        </w:trPr>
        <w:tc>
          <w:tcPr>
            <w:tcW w:w="5000" w:type="pct"/>
            <w:gridSpan w:val="2"/>
          </w:tcPr>
          <w:p w14:paraId="51617216" w14:textId="77777777" w:rsidR="00F11B99" w:rsidRPr="00010CC2" w:rsidRDefault="00F11B99" w:rsidP="00431355">
            <w:pPr>
              <w:pStyle w:val="TableParagraph"/>
              <w:spacing w:line="260" w:lineRule="exact"/>
              <w:ind w:left="1389"/>
              <w:jc w:val="left"/>
              <w:rPr>
                <w:sz w:val="24"/>
                <w:szCs w:val="24"/>
              </w:rPr>
            </w:pPr>
            <w:r w:rsidRPr="00010CC2">
              <w:rPr>
                <w:sz w:val="24"/>
                <w:szCs w:val="24"/>
              </w:rPr>
              <w:t>1.</w:t>
            </w:r>
            <w:r w:rsidRPr="00010CC2">
              <w:rPr>
                <w:spacing w:val="-6"/>
                <w:sz w:val="24"/>
                <w:szCs w:val="24"/>
              </w:rPr>
              <w:t xml:space="preserve"> </w:t>
            </w:r>
            <w:r w:rsidRPr="00010CC2">
              <w:rPr>
                <w:sz w:val="24"/>
                <w:szCs w:val="24"/>
              </w:rPr>
              <w:t>За</w:t>
            </w:r>
            <w:r w:rsidRPr="00010CC2">
              <w:rPr>
                <w:spacing w:val="-5"/>
                <w:sz w:val="24"/>
                <w:szCs w:val="24"/>
              </w:rPr>
              <w:t xml:space="preserve"> </w:t>
            </w:r>
            <w:r w:rsidRPr="00010CC2">
              <w:rPr>
                <w:sz w:val="24"/>
                <w:szCs w:val="24"/>
              </w:rPr>
              <w:t>ефективністю</w:t>
            </w:r>
            <w:r w:rsidRPr="00010CC2">
              <w:rPr>
                <w:spacing w:val="-4"/>
                <w:sz w:val="24"/>
                <w:szCs w:val="24"/>
              </w:rPr>
              <w:t xml:space="preserve"> </w:t>
            </w:r>
            <w:r w:rsidRPr="00010CC2">
              <w:rPr>
                <w:sz w:val="24"/>
                <w:szCs w:val="24"/>
              </w:rPr>
              <w:t>внутрішньої</w:t>
            </w:r>
            <w:r w:rsidRPr="00010CC2">
              <w:rPr>
                <w:spacing w:val="-3"/>
                <w:sz w:val="24"/>
                <w:szCs w:val="24"/>
              </w:rPr>
              <w:t xml:space="preserve"> </w:t>
            </w:r>
            <w:r w:rsidRPr="00010CC2">
              <w:rPr>
                <w:sz w:val="24"/>
                <w:szCs w:val="24"/>
              </w:rPr>
              <w:t>і</w:t>
            </w:r>
            <w:r w:rsidRPr="00010CC2">
              <w:rPr>
                <w:spacing w:val="-4"/>
                <w:sz w:val="24"/>
                <w:szCs w:val="24"/>
              </w:rPr>
              <w:t xml:space="preserve"> </w:t>
            </w:r>
            <w:r w:rsidRPr="00010CC2">
              <w:rPr>
                <w:sz w:val="24"/>
                <w:szCs w:val="24"/>
              </w:rPr>
              <w:t>зовнішньої</w:t>
            </w:r>
            <w:r w:rsidRPr="00010CC2">
              <w:rPr>
                <w:spacing w:val="-3"/>
                <w:sz w:val="24"/>
                <w:szCs w:val="24"/>
              </w:rPr>
              <w:t xml:space="preserve"> </w:t>
            </w:r>
            <w:r w:rsidRPr="00010CC2">
              <w:rPr>
                <w:sz w:val="24"/>
                <w:szCs w:val="24"/>
              </w:rPr>
              <w:t>діяльності</w:t>
            </w:r>
            <w:r w:rsidRPr="00010CC2">
              <w:rPr>
                <w:spacing w:val="-5"/>
                <w:sz w:val="24"/>
                <w:szCs w:val="24"/>
              </w:rPr>
              <w:t xml:space="preserve"> </w:t>
            </w:r>
            <w:r w:rsidRPr="00010CC2">
              <w:rPr>
                <w:spacing w:val="-2"/>
                <w:sz w:val="24"/>
                <w:szCs w:val="24"/>
              </w:rPr>
              <w:t>підприємства</w:t>
            </w:r>
          </w:p>
        </w:tc>
      </w:tr>
      <w:tr w:rsidR="00F11B99" w:rsidRPr="00010CC2" w14:paraId="04D3B7B5" w14:textId="77777777" w:rsidTr="00F11B99">
        <w:trPr>
          <w:trHeight w:val="827"/>
        </w:trPr>
        <w:tc>
          <w:tcPr>
            <w:tcW w:w="922" w:type="pct"/>
          </w:tcPr>
          <w:p w14:paraId="39E7138B" w14:textId="337369AB" w:rsidR="00F11B99" w:rsidRPr="00010CC2" w:rsidRDefault="00F11B99" w:rsidP="00431355">
            <w:pPr>
              <w:pStyle w:val="TableParagraph"/>
              <w:spacing w:line="240" w:lineRule="auto"/>
              <w:ind w:right="336"/>
              <w:jc w:val="left"/>
              <w:rPr>
                <w:sz w:val="24"/>
                <w:szCs w:val="24"/>
              </w:rPr>
            </w:pPr>
            <w:r w:rsidRPr="00010CC2">
              <w:rPr>
                <w:sz w:val="24"/>
                <w:szCs w:val="24"/>
              </w:rPr>
              <w:t>Іванов</w:t>
            </w:r>
            <w:r w:rsidRPr="00010CC2">
              <w:rPr>
                <w:spacing w:val="-15"/>
                <w:sz w:val="24"/>
                <w:szCs w:val="24"/>
              </w:rPr>
              <w:t xml:space="preserve"> </w:t>
            </w:r>
            <w:r w:rsidRPr="00010CC2">
              <w:rPr>
                <w:sz w:val="24"/>
                <w:szCs w:val="24"/>
              </w:rPr>
              <w:t>Ю.</w:t>
            </w:r>
            <w:r w:rsidRPr="00010CC2">
              <w:rPr>
                <w:spacing w:val="-15"/>
                <w:sz w:val="24"/>
                <w:szCs w:val="24"/>
              </w:rPr>
              <w:t xml:space="preserve"> </w:t>
            </w:r>
            <w:r w:rsidRPr="00010CC2">
              <w:rPr>
                <w:sz w:val="24"/>
                <w:szCs w:val="24"/>
              </w:rPr>
              <w:t>Б. [</w:t>
            </w:r>
            <w:r w:rsidR="009F383E" w:rsidRPr="00010CC2">
              <w:rPr>
                <w:sz w:val="24"/>
                <w:szCs w:val="24"/>
              </w:rPr>
              <w:t>15</w:t>
            </w:r>
            <w:r w:rsidRPr="00010CC2">
              <w:rPr>
                <w:sz w:val="24"/>
                <w:szCs w:val="24"/>
              </w:rPr>
              <w:t>]</w:t>
            </w:r>
          </w:p>
        </w:tc>
        <w:tc>
          <w:tcPr>
            <w:tcW w:w="4078" w:type="pct"/>
          </w:tcPr>
          <w:p w14:paraId="70E59110" w14:textId="77777777" w:rsidR="00F11B99" w:rsidRPr="00010CC2" w:rsidRDefault="00F11B99" w:rsidP="00431355">
            <w:pPr>
              <w:pStyle w:val="TableParagraph"/>
              <w:spacing w:line="240" w:lineRule="auto"/>
              <w:ind w:left="122"/>
              <w:jc w:val="left"/>
              <w:rPr>
                <w:sz w:val="24"/>
                <w:szCs w:val="24"/>
              </w:rPr>
            </w:pPr>
            <w:r w:rsidRPr="00010CC2">
              <w:rPr>
                <w:sz w:val="24"/>
                <w:szCs w:val="24"/>
              </w:rPr>
              <w:t>Здатність підприємства до реалізації конкурентних переваг, які дозволяють йому</w:t>
            </w:r>
            <w:r w:rsidRPr="00010CC2">
              <w:rPr>
                <w:spacing w:val="71"/>
                <w:w w:val="150"/>
                <w:sz w:val="24"/>
                <w:szCs w:val="24"/>
              </w:rPr>
              <w:t xml:space="preserve"> </w:t>
            </w:r>
            <w:r w:rsidRPr="00010CC2">
              <w:rPr>
                <w:sz w:val="24"/>
                <w:szCs w:val="24"/>
              </w:rPr>
              <w:t>ефективно</w:t>
            </w:r>
            <w:r w:rsidRPr="00010CC2">
              <w:rPr>
                <w:spacing w:val="78"/>
                <w:w w:val="150"/>
                <w:sz w:val="24"/>
                <w:szCs w:val="24"/>
              </w:rPr>
              <w:t xml:space="preserve"> </w:t>
            </w:r>
            <w:r w:rsidRPr="00010CC2">
              <w:rPr>
                <w:sz w:val="24"/>
                <w:szCs w:val="24"/>
              </w:rPr>
              <w:t>розвиватися</w:t>
            </w:r>
            <w:r w:rsidRPr="00010CC2">
              <w:rPr>
                <w:spacing w:val="78"/>
                <w:w w:val="150"/>
                <w:sz w:val="24"/>
                <w:szCs w:val="24"/>
              </w:rPr>
              <w:t xml:space="preserve"> </w:t>
            </w:r>
            <w:r w:rsidRPr="00010CC2">
              <w:rPr>
                <w:sz w:val="24"/>
                <w:szCs w:val="24"/>
              </w:rPr>
              <w:t>порівняно</w:t>
            </w:r>
            <w:r w:rsidRPr="00010CC2">
              <w:rPr>
                <w:spacing w:val="77"/>
                <w:w w:val="150"/>
                <w:sz w:val="24"/>
                <w:szCs w:val="24"/>
              </w:rPr>
              <w:t xml:space="preserve"> </w:t>
            </w:r>
            <w:r w:rsidRPr="00010CC2">
              <w:rPr>
                <w:sz w:val="24"/>
                <w:szCs w:val="24"/>
              </w:rPr>
              <w:t>з</w:t>
            </w:r>
            <w:r w:rsidRPr="00010CC2">
              <w:rPr>
                <w:spacing w:val="77"/>
                <w:w w:val="150"/>
                <w:sz w:val="24"/>
                <w:szCs w:val="24"/>
              </w:rPr>
              <w:t xml:space="preserve"> </w:t>
            </w:r>
            <w:r w:rsidRPr="00010CC2">
              <w:rPr>
                <w:sz w:val="24"/>
                <w:szCs w:val="24"/>
              </w:rPr>
              <w:t>іншими</w:t>
            </w:r>
            <w:r w:rsidRPr="00010CC2">
              <w:rPr>
                <w:spacing w:val="27"/>
                <w:sz w:val="24"/>
                <w:szCs w:val="24"/>
              </w:rPr>
              <w:t xml:space="preserve">  </w:t>
            </w:r>
            <w:r w:rsidRPr="00010CC2">
              <w:rPr>
                <w:sz w:val="24"/>
                <w:szCs w:val="24"/>
              </w:rPr>
              <w:t>підприємствами</w:t>
            </w:r>
            <w:r w:rsidRPr="00010CC2">
              <w:rPr>
                <w:spacing w:val="80"/>
                <w:w w:val="150"/>
                <w:sz w:val="24"/>
                <w:szCs w:val="24"/>
              </w:rPr>
              <w:t xml:space="preserve"> </w:t>
            </w:r>
            <w:r w:rsidRPr="00010CC2">
              <w:rPr>
                <w:spacing w:val="-5"/>
                <w:sz w:val="24"/>
                <w:szCs w:val="24"/>
              </w:rPr>
              <w:t>на</w:t>
            </w:r>
          </w:p>
          <w:p w14:paraId="31FAFD49" w14:textId="77777777" w:rsidR="00F11B99" w:rsidRPr="00010CC2" w:rsidRDefault="00F11B99" w:rsidP="00431355">
            <w:pPr>
              <w:pStyle w:val="TableParagraph"/>
              <w:spacing w:line="264" w:lineRule="exact"/>
              <w:ind w:left="122"/>
              <w:jc w:val="left"/>
              <w:rPr>
                <w:sz w:val="24"/>
                <w:szCs w:val="24"/>
              </w:rPr>
            </w:pPr>
            <w:r w:rsidRPr="00010CC2">
              <w:rPr>
                <w:sz w:val="24"/>
                <w:szCs w:val="24"/>
              </w:rPr>
              <w:t>внутрішньому</w:t>
            </w:r>
            <w:r w:rsidRPr="00010CC2">
              <w:rPr>
                <w:spacing w:val="-8"/>
                <w:sz w:val="24"/>
                <w:szCs w:val="24"/>
              </w:rPr>
              <w:t xml:space="preserve"> </w:t>
            </w:r>
            <w:r w:rsidRPr="00010CC2">
              <w:rPr>
                <w:sz w:val="24"/>
                <w:szCs w:val="24"/>
              </w:rPr>
              <w:t>і</w:t>
            </w:r>
            <w:r w:rsidRPr="00010CC2">
              <w:rPr>
                <w:spacing w:val="-2"/>
                <w:sz w:val="24"/>
                <w:szCs w:val="24"/>
              </w:rPr>
              <w:t xml:space="preserve"> </w:t>
            </w:r>
            <w:r w:rsidRPr="00010CC2">
              <w:rPr>
                <w:sz w:val="24"/>
                <w:szCs w:val="24"/>
              </w:rPr>
              <w:t>зовнішньому</w:t>
            </w:r>
            <w:r w:rsidRPr="00010CC2">
              <w:rPr>
                <w:spacing w:val="-10"/>
                <w:sz w:val="24"/>
                <w:szCs w:val="24"/>
              </w:rPr>
              <w:t xml:space="preserve"> </w:t>
            </w:r>
            <w:r w:rsidRPr="00010CC2">
              <w:rPr>
                <w:spacing w:val="-2"/>
                <w:sz w:val="24"/>
                <w:szCs w:val="24"/>
              </w:rPr>
              <w:t>ринках</w:t>
            </w:r>
          </w:p>
        </w:tc>
      </w:tr>
      <w:tr w:rsidR="00F11B99" w:rsidRPr="00010CC2" w14:paraId="78448C35" w14:textId="77777777" w:rsidTr="00F11B99">
        <w:trPr>
          <w:trHeight w:val="1103"/>
        </w:trPr>
        <w:tc>
          <w:tcPr>
            <w:tcW w:w="922" w:type="pct"/>
          </w:tcPr>
          <w:p w14:paraId="493B5A98" w14:textId="60761987" w:rsidR="00F11B99" w:rsidRPr="00010CC2" w:rsidRDefault="00F11B99" w:rsidP="00431355">
            <w:pPr>
              <w:pStyle w:val="TableParagraph"/>
              <w:spacing w:line="240" w:lineRule="auto"/>
              <w:ind w:right="336"/>
              <w:jc w:val="left"/>
              <w:rPr>
                <w:sz w:val="24"/>
                <w:szCs w:val="24"/>
              </w:rPr>
            </w:pPr>
            <w:r w:rsidRPr="00010CC2">
              <w:rPr>
                <w:sz w:val="24"/>
                <w:szCs w:val="24"/>
              </w:rPr>
              <w:t>Тимофієва</w:t>
            </w:r>
            <w:r w:rsidRPr="00010CC2">
              <w:rPr>
                <w:spacing w:val="-15"/>
                <w:sz w:val="24"/>
                <w:szCs w:val="24"/>
              </w:rPr>
              <w:t xml:space="preserve"> </w:t>
            </w:r>
            <w:r w:rsidRPr="00010CC2">
              <w:rPr>
                <w:sz w:val="24"/>
                <w:szCs w:val="24"/>
              </w:rPr>
              <w:t>С. [</w:t>
            </w:r>
            <w:r w:rsidR="009F383E" w:rsidRPr="00010CC2">
              <w:rPr>
                <w:sz w:val="24"/>
                <w:szCs w:val="24"/>
              </w:rPr>
              <w:t>11</w:t>
            </w:r>
            <w:r w:rsidRPr="00010CC2">
              <w:rPr>
                <w:sz w:val="24"/>
                <w:szCs w:val="24"/>
              </w:rPr>
              <w:t>]</w:t>
            </w:r>
          </w:p>
        </w:tc>
        <w:tc>
          <w:tcPr>
            <w:tcW w:w="4078" w:type="pct"/>
          </w:tcPr>
          <w:p w14:paraId="050F49C5" w14:textId="77777777" w:rsidR="00F11B99" w:rsidRPr="00010CC2" w:rsidRDefault="00F11B99" w:rsidP="00431355">
            <w:pPr>
              <w:pStyle w:val="TableParagraph"/>
              <w:spacing w:line="240" w:lineRule="auto"/>
              <w:ind w:left="122" w:right="100"/>
              <w:jc w:val="both"/>
              <w:rPr>
                <w:sz w:val="24"/>
                <w:szCs w:val="24"/>
              </w:rPr>
            </w:pPr>
            <w:r w:rsidRPr="00010CC2">
              <w:rPr>
                <w:sz w:val="24"/>
                <w:szCs w:val="24"/>
              </w:rPr>
              <w:t>Здатність господарських одиниць до ефективного функціонування на</w:t>
            </w:r>
            <w:r w:rsidRPr="00010CC2">
              <w:rPr>
                <w:spacing w:val="40"/>
                <w:sz w:val="24"/>
                <w:szCs w:val="24"/>
              </w:rPr>
              <w:t xml:space="preserve"> </w:t>
            </w:r>
            <w:r w:rsidRPr="00010CC2">
              <w:rPr>
                <w:sz w:val="24"/>
                <w:szCs w:val="24"/>
              </w:rPr>
              <w:t>ринку, заснованого на пропозиції товарів, що відповідають запитам покупців за</w:t>
            </w:r>
            <w:r w:rsidRPr="00010CC2">
              <w:rPr>
                <w:spacing w:val="-1"/>
                <w:sz w:val="24"/>
                <w:szCs w:val="24"/>
              </w:rPr>
              <w:t xml:space="preserve"> </w:t>
            </w:r>
            <w:r w:rsidRPr="00010CC2">
              <w:rPr>
                <w:sz w:val="24"/>
                <w:szCs w:val="24"/>
              </w:rPr>
              <w:t>якістю,</w:t>
            </w:r>
            <w:r w:rsidRPr="00010CC2">
              <w:rPr>
                <w:spacing w:val="-1"/>
                <w:sz w:val="24"/>
                <w:szCs w:val="24"/>
              </w:rPr>
              <w:t xml:space="preserve"> </w:t>
            </w:r>
            <w:r w:rsidRPr="00010CC2">
              <w:rPr>
                <w:sz w:val="24"/>
                <w:szCs w:val="24"/>
              </w:rPr>
              <w:t>кількістю</w:t>
            </w:r>
            <w:r w:rsidRPr="00010CC2">
              <w:rPr>
                <w:spacing w:val="-2"/>
                <w:sz w:val="24"/>
                <w:szCs w:val="24"/>
              </w:rPr>
              <w:t xml:space="preserve"> </w:t>
            </w:r>
            <w:r w:rsidRPr="00010CC2">
              <w:rPr>
                <w:sz w:val="24"/>
                <w:szCs w:val="24"/>
              </w:rPr>
              <w:t>і асортиментом</w:t>
            </w:r>
            <w:r w:rsidRPr="00010CC2">
              <w:rPr>
                <w:spacing w:val="-2"/>
                <w:sz w:val="24"/>
                <w:szCs w:val="24"/>
              </w:rPr>
              <w:t xml:space="preserve"> </w:t>
            </w:r>
            <w:r w:rsidRPr="00010CC2">
              <w:rPr>
                <w:sz w:val="24"/>
                <w:szCs w:val="24"/>
              </w:rPr>
              <w:t>у</w:t>
            </w:r>
            <w:r w:rsidRPr="00010CC2">
              <w:rPr>
                <w:spacing w:val="-5"/>
                <w:sz w:val="24"/>
                <w:szCs w:val="24"/>
              </w:rPr>
              <w:t xml:space="preserve"> </w:t>
            </w:r>
            <w:r w:rsidRPr="00010CC2">
              <w:rPr>
                <w:sz w:val="24"/>
                <w:szCs w:val="24"/>
              </w:rPr>
              <w:t>необхідні</w:t>
            </w:r>
            <w:r w:rsidRPr="00010CC2">
              <w:rPr>
                <w:spacing w:val="-2"/>
                <w:sz w:val="24"/>
                <w:szCs w:val="24"/>
              </w:rPr>
              <w:t xml:space="preserve"> </w:t>
            </w:r>
            <w:r w:rsidRPr="00010CC2">
              <w:rPr>
                <w:sz w:val="24"/>
                <w:szCs w:val="24"/>
              </w:rPr>
              <w:t>терміни</w:t>
            </w:r>
            <w:r w:rsidRPr="00010CC2">
              <w:rPr>
                <w:spacing w:val="-1"/>
                <w:sz w:val="24"/>
                <w:szCs w:val="24"/>
              </w:rPr>
              <w:t xml:space="preserve"> </w:t>
            </w:r>
            <w:r w:rsidRPr="00010CC2">
              <w:rPr>
                <w:sz w:val="24"/>
                <w:szCs w:val="24"/>
              </w:rPr>
              <w:t>і</w:t>
            </w:r>
            <w:r w:rsidRPr="00010CC2">
              <w:rPr>
                <w:spacing w:val="-2"/>
                <w:sz w:val="24"/>
                <w:szCs w:val="24"/>
              </w:rPr>
              <w:t xml:space="preserve"> </w:t>
            </w:r>
            <w:r w:rsidRPr="00010CC2">
              <w:rPr>
                <w:sz w:val="24"/>
                <w:szCs w:val="24"/>
              </w:rPr>
              <w:t xml:space="preserve">на </w:t>
            </w:r>
            <w:r w:rsidRPr="00010CC2">
              <w:rPr>
                <w:spacing w:val="-2"/>
                <w:sz w:val="24"/>
                <w:szCs w:val="24"/>
              </w:rPr>
              <w:t>більш</w:t>
            </w:r>
          </w:p>
          <w:p w14:paraId="368DC829" w14:textId="77777777" w:rsidR="00F11B99" w:rsidRPr="00010CC2" w:rsidRDefault="00F11B99" w:rsidP="00431355">
            <w:pPr>
              <w:pStyle w:val="TableParagraph"/>
              <w:spacing w:line="264" w:lineRule="exact"/>
              <w:ind w:left="122"/>
              <w:jc w:val="both"/>
              <w:rPr>
                <w:sz w:val="24"/>
                <w:szCs w:val="24"/>
              </w:rPr>
            </w:pPr>
            <w:r w:rsidRPr="00010CC2">
              <w:rPr>
                <w:sz w:val="24"/>
                <w:szCs w:val="24"/>
              </w:rPr>
              <w:t>вигідних</w:t>
            </w:r>
            <w:r w:rsidRPr="00010CC2">
              <w:rPr>
                <w:spacing w:val="-1"/>
                <w:sz w:val="24"/>
                <w:szCs w:val="24"/>
              </w:rPr>
              <w:t xml:space="preserve"> </w:t>
            </w:r>
            <w:r w:rsidRPr="00010CC2">
              <w:rPr>
                <w:sz w:val="24"/>
                <w:szCs w:val="24"/>
              </w:rPr>
              <w:t>у</w:t>
            </w:r>
            <w:r w:rsidRPr="00010CC2">
              <w:rPr>
                <w:spacing w:val="-11"/>
                <w:sz w:val="24"/>
                <w:szCs w:val="24"/>
              </w:rPr>
              <w:t xml:space="preserve"> </w:t>
            </w:r>
            <w:r w:rsidRPr="00010CC2">
              <w:rPr>
                <w:sz w:val="24"/>
                <w:szCs w:val="24"/>
              </w:rPr>
              <w:t>порівнянні</w:t>
            </w:r>
            <w:r w:rsidRPr="00010CC2">
              <w:rPr>
                <w:spacing w:val="-4"/>
                <w:sz w:val="24"/>
                <w:szCs w:val="24"/>
              </w:rPr>
              <w:t xml:space="preserve"> </w:t>
            </w:r>
            <w:r w:rsidRPr="00010CC2">
              <w:rPr>
                <w:sz w:val="24"/>
                <w:szCs w:val="24"/>
              </w:rPr>
              <w:t>з</w:t>
            </w:r>
            <w:r w:rsidRPr="00010CC2">
              <w:rPr>
                <w:spacing w:val="-4"/>
                <w:sz w:val="24"/>
                <w:szCs w:val="24"/>
              </w:rPr>
              <w:t xml:space="preserve"> </w:t>
            </w:r>
            <w:r w:rsidRPr="00010CC2">
              <w:rPr>
                <w:sz w:val="24"/>
                <w:szCs w:val="24"/>
              </w:rPr>
              <w:t>конкурентами</w:t>
            </w:r>
            <w:r w:rsidRPr="00010CC2">
              <w:rPr>
                <w:spacing w:val="1"/>
                <w:sz w:val="24"/>
                <w:szCs w:val="24"/>
              </w:rPr>
              <w:t xml:space="preserve"> </w:t>
            </w:r>
            <w:r w:rsidRPr="00010CC2">
              <w:rPr>
                <w:spacing w:val="-2"/>
                <w:sz w:val="24"/>
                <w:szCs w:val="24"/>
              </w:rPr>
              <w:t>умовах</w:t>
            </w:r>
          </w:p>
        </w:tc>
      </w:tr>
      <w:tr w:rsidR="00F11B99" w:rsidRPr="00010CC2" w14:paraId="1A8F216E" w14:textId="77777777" w:rsidTr="00F11B99">
        <w:trPr>
          <w:trHeight w:val="828"/>
        </w:trPr>
        <w:tc>
          <w:tcPr>
            <w:tcW w:w="922" w:type="pct"/>
          </w:tcPr>
          <w:p w14:paraId="78C3B9BF" w14:textId="4006CCB2" w:rsidR="00F11B99" w:rsidRPr="00010CC2" w:rsidRDefault="00F11B99" w:rsidP="00431355">
            <w:pPr>
              <w:pStyle w:val="TableParagraph"/>
              <w:spacing w:line="240" w:lineRule="auto"/>
              <w:ind w:right="578"/>
              <w:jc w:val="left"/>
              <w:rPr>
                <w:sz w:val="24"/>
                <w:szCs w:val="24"/>
              </w:rPr>
            </w:pPr>
            <w:r w:rsidRPr="00010CC2">
              <w:rPr>
                <w:sz w:val="24"/>
                <w:szCs w:val="24"/>
              </w:rPr>
              <w:t>Юданов</w:t>
            </w:r>
            <w:r w:rsidRPr="00010CC2">
              <w:rPr>
                <w:spacing w:val="-15"/>
                <w:sz w:val="24"/>
                <w:szCs w:val="24"/>
              </w:rPr>
              <w:t xml:space="preserve"> </w:t>
            </w:r>
            <w:r w:rsidRPr="00010CC2">
              <w:rPr>
                <w:sz w:val="24"/>
                <w:szCs w:val="24"/>
              </w:rPr>
              <w:t>А. [</w:t>
            </w:r>
            <w:r w:rsidR="009F383E" w:rsidRPr="00010CC2">
              <w:rPr>
                <w:sz w:val="24"/>
                <w:szCs w:val="24"/>
              </w:rPr>
              <w:t>11</w:t>
            </w:r>
            <w:r w:rsidRPr="00010CC2">
              <w:rPr>
                <w:spacing w:val="-4"/>
                <w:sz w:val="24"/>
                <w:szCs w:val="24"/>
              </w:rPr>
              <w:t>]</w:t>
            </w:r>
          </w:p>
        </w:tc>
        <w:tc>
          <w:tcPr>
            <w:tcW w:w="4078" w:type="pct"/>
          </w:tcPr>
          <w:p w14:paraId="07B9D531" w14:textId="77777777" w:rsidR="00F11B99" w:rsidRPr="00010CC2" w:rsidRDefault="00F11B99" w:rsidP="00431355">
            <w:pPr>
              <w:pStyle w:val="TableParagraph"/>
              <w:spacing w:line="268" w:lineRule="exact"/>
              <w:ind w:left="122"/>
              <w:jc w:val="left"/>
              <w:rPr>
                <w:sz w:val="24"/>
                <w:szCs w:val="24"/>
              </w:rPr>
            </w:pPr>
            <w:r w:rsidRPr="00010CC2">
              <w:rPr>
                <w:sz w:val="24"/>
                <w:szCs w:val="24"/>
              </w:rPr>
              <w:t>Конкурентоспроможність</w:t>
            </w:r>
            <w:r w:rsidRPr="00010CC2">
              <w:rPr>
                <w:spacing w:val="55"/>
                <w:sz w:val="24"/>
                <w:szCs w:val="24"/>
              </w:rPr>
              <w:t xml:space="preserve"> </w:t>
            </w:r>
            <w:r w:rsidRPr="00010CC2">
              <w:rPr>
                <w:sz w:val="24"/>
                <w:szCs w:val="24"/>
              </w:rPr>
              <w:t>залежить</w:t>
            </w:r>
            <w:r w:rsidRPr="00010CC2">
              <w:rPr>
                <w:spacing w:val="56"/>
                <w:sz w:val="24"/>
                <w:szCs w:val="24"/>
              </w:rPr>
              <w:t xml:space="preserve"> </w:t>
            </w:r>
            <w:r w:rsidRPr="00010CC2">
              <w:rPr>
                <w:sz w:val="24"/>
                <w:szCs w:val="24"/>
              </w:rPr>
              <w:t>від</w:t>
            </w:r>
            <w:r w:rsidRPr="00010CC2">
              <w:rPr>
                <w:spacing w:val="54"/>
                <w:sz w:val="24"/>
                <w:szCs w:val="24"/>
              </w:rPr>
              <w:t xml:space="preserve"> </w:t>
            </w:r>
            <w:r w:rsidRPr="00010CC2">
              <w:rPr>
                <w:sz w:val="24"/>
                <w:szCs w:val="24"/>
              </w:rPr>
              <w:t>загальної</w:t>
            </w:r>
            <w:r w:rsidRPr="00010CC2">
              <w:rPr>
                <w:spacing w:val="56"/>
                <w:sz w:val="24"/>
                <w:szCs w:val="24"/>
              </w:rPr>
              <w:t xml:space="preserve"> </w:t>
            </w:r>
            <w:r w:rsidRPr="00010CC2">
              <w:rPr>
                <w:sz w:val="24"/>
                <w:szCs w:val="24"/>
              </w:rPr>
              <w:t>ефективності</w:t>
            </w:r>
            <w:r w:rsidRPr="00010CC2">
              <w:rPr>
                <w:spacing w:val="57"/>
                <w:sz w:val="24"/>
                <w:szCs w:val="24"/>
              </w:rPr>
              <w:t xml:space="preserve"> </w:t>
            </w:r>
            <w:r w:rsidRPr="00010CC2">
              <w:rPr>
                <w:spacing w:val="-2"/>
                <w:sz w:val="24"/>
                <w:szCs w:val="24"/>
              </w:rPr>
              <w:t>діяльності</w:t>
            </w:r>
          </w:p>
          <w:p w14:paraId="7F347590" w14:textId="77777777" w:rsidR="00F11B99" w:rsidRPr="00010CC2" w:rsidRDefault="00F11B99" w:rsidP="00431355">
            <w:pPr>
              <w:pStyle w:val="TableParagraph"/>
              <w:spacing w:line="270" w:lineRule="atLeast"/>
              <w:ind w:left="122"/>
              <w:jc w:val="left"/>
              <w:rPr>
                <w:sz w:val="24"/>
                <w:szCs w:val="24"/>
              </w:rPr>
            </w:pPr>
            <w:r w:rsidRPr="00010CC2">
              <w:rPr>
                <w:sz w:val="24"/>
                <w:szCs w:val="24"/>
              </w:rPr>
              <w:t>бізнес-структури</w:t>
            </w:r>
            <w:r w:rsidRPr="00010CC2">
              <w:rPr>
                <w:spacing w:val="34"/>
                <w:sz w:val="24"/>
                <w:szCs w:val="24"/>
              </w:rPr>
              <w:t xml:space="preserve"> </w:t>
            </w:r>
            <w:r w:rsidRPr="00010CC2">
              <w:rPr>
                <w:sz w:val="24"/>
                <w:szCs w:val="24"/>
              </w:rPr>
              <w:t>та</w:t>
            </w:r>
            <w:r w:rsidRPr="00010CC2">
              <w:rPr>
                <w:spacing w:val="32"/>
                <w:sz w:val="24"/>
                <w:szCs w:val="24"/>
              </w:rPr>
              <w:t xml:space="preserve"> </w:t>
            </w:r>
            <w:r w:rsidRPr="00010CC2">
              <w:rPr>
                <w:sz w:val="24"/>
                <w:szCs w:val="24"/>
              </w:rPr>
              <w:t>визначається</w:t>
            </w:r>
            <w:r w:rsidRPr="00010CC2">
              <w:rPr>
                <w:spacing w:val="33"/>
                <w:sz w:val="24"/>
                <w:szCs w:val="24"/>
              </w:rPr>
              <w:t xml:space="preserve"> </w:t>
            </w:r>
            <w:r w:rsidRPr="00010CC2">
              <w:rPr>
                <w:sz w:val="24"/>
                <w:szCs w:val="24"/>
              </w:rPr>
              <w:t>досконалістю</w:t>
            </w:r>
            <w:r w:rsidRPr="00010CC2">
              <w:rPr>
                <w:spacing w:val="34"/>
                <w:sz w:val="24"/>
                <w:szCs w:val="24"/>
              </w:rPr>
              <w:t xml:space="preserve"> </w:t>
            </w:r>
            <w:r w:rsidRPr="00010CC2">
              <w:rPr>
                <w:sz w:val="24"/>
                <w:szCs w:val="24"/>
              </w:rPr>
              <w:t>використання</w:t>
            </w:r>
            <w:r w:rsidRPr="00010CC2">
              <w:rPr>
                <w:spacing w:val="33"/>
                <w:sz w:val="24"/>
                <w:szCs w:val="24"/>
              </w:rPr>
              <w:t xml:space="preserve"> </w:t>
            </w:r>
            <w:r w:rsidRPr="00010CC2">
              <w:rPr>
                <w:sz w:val="24"/>
                <w:szCs w:val="24"/>
              </w:rPr>
              <w:t>її</w:t>
            </w:r>
            <w:r w:rsidRPr="00010CC2">
              <w:rPr>
                <w:spacing w:val="32"/>
                <w:sz w:val="24"/>
                <w:szCs w:val="24"/>
              </w:rPr>
              <w:t xml:space="preserve"> </w:t>
            </w:r>
            <w:r w:rsidRPr="00010CC2">
              <w:rPr>
                <w:sz w:val="24"/>
                <w:szCs w:val="24"/>
              </w:rPr>
              <w:t>ресурсів</w:t>
            </w:r>
            <w:r w:rsidRPr="00010CC2">
              <w:rPr>
                <w:spacing w:val="35"/>
                <w:sz w:val="24"/>
                <w:szCs w:val="24"/>
              </w:rPr>
              <w:t xml:space="preserve"> </w:t>
            </w:r>
            <w:r w:rsidRPr="00010CC2">
              <w:rPr>
                <w:sz w:val="24"/>
                <w:szCs w:val="24"/>
              </w:rPr>
              <w:t>і здатністю суб’єкта господарювання виробляти та реалізовувати продукцію</w:t>
            </w:r>
          </w:p>
        </w:tc>
      </w:tr>
      <w:tr w:rsidR="00F11B99" w:rsidRPr="00010CC2" w14:paraId="3230D538" w14:textId="77777777" w:rsidTr="00F11B99">
        <w:trPr>
          <w:trHeight w:val="551"/>
        </w:trPr>
        <w:tc>
          <w:tcPr>
            <w:tcW w:w="922" w:type="pct"/>
          </w:tcPr>
          <w:p w14:paraId="00024637" w14:textId="77777777" w:rsidR="00F11B99" w:rsidRPr="00010CC2" w:rsidRDefault="00F11B99" w:rsidP="00431355">
            <w:pPr>
              <w:pStyle w:val="TableParagraph"/>
              <w:spacing w:line="268" w:lineRule="exact"/>
              <w:jc w:val="left"/>
              <w:rPr>
                <w:sz w:val="24"/>
                <w:szCs w:val="24"/>
              </w:rPr>
            </w:pPr>
            <w:r w:rsidRPr="00010CC2">
              <w:rPr>
                <w:sz w:val="24"/>
                <w:szCs w:val="24"/>
              </w:rPr>
              <w:t>Василенко</w:t>
            </w:r>
            <w:r w:rsidRPr="00010CC2">
              <w:rPr>
                <w:spacing w:val="-5"/>
                <w:sz w:val="24"/>
                <w:szCs w:val="24"/>
              </w:rPr>
              <w:t xml:space="preserve"> </w:t>
            </w:r>
            <w:r w:rsidRPr="00010CC2">
              <w:rPr>
                <w:spacing w:val="-4"/>
                <w:sz w:val="24"/>
                <w:szCs w:val="24"/>
              </w:rPr>
              <w:t>В.О.</w:t>
            </w:r>
          </w:p>
          <w:p w14:paraId="724C69DE" w14:textId="27B9B4EA" w:rsidR="00F11B99" w:rsidRPr="00010CC2" w:rsidRDefault="00F11B99" w:rsidP="00431355">
            <w:pPr>
              <w:pStyle w:val="TableParagraph"/>
              <w:spacing w:line="264" w:lineRule="exact"/>
              <w:jc w:val="left"/>
              <w:rPr>
                <w:sz w:val="24"/>
                <w:szCs w:val="24"/>
              </w:rPr>
            </w:pPr>
            <w:r w:rsidRPr="00010CC2">
              <w:rPr>
                <w:sz w:val="24"/>
                <w:szCs w:val="24"/>
              </w:rPr>
              <w:t>[</w:t>
            </w:r>
            <w:r w:rsidR="009F383E" w:rsidRPr="00010CC2">
              <w:rPr>
                <w:sz w:val="24"/>
                <w:szCs w:val="24"/>
              </w:rPr>
              <w:t>13</w:t>
            </w:r>
            <w:r w:rsidRPr="00010CC2">
              <w:rPr>
                <w:spacing w:val="-5"/>
                <w:sz w:val="24"/>
                <w:szCs w:val="24"/>
              </w:rPr>
              <w:t>]</w:t>
            </w:r>
          </w:p>
        </w:tc>
        <w:tc>
          <w:tcPr>
            <w:tcW w:w="4078" w:type="pct"/>
          </w:tcPr>
          <w:p w14:paraId="78866B33" w14:textId="77777777" w:rsidR="00F11B99" w:rsidRPr="00010CC2" w:rsidRDefault="00F11B99" w:rsidP="00431355">
            <w:pPr>
              <w:pStyle w:val="TableParagraph"/>
              <w:tabs>
                <w:tab w:val="left" w:pos="1592"/>
                <w:tab w:val="left" w:pos="2959"/>
                <w:tab w:val="left" w:pos="4622"/>
                <w:tab w:val="left" w:pos="5900"/>
                <w:tab w:val="left" w:pos="7497"/>
                <w:tab w:val="left" w:pos="7847"/>
              </w:tabs>
              <w:spacing w:line="268" w:lineRule="exact"/>
              <w:ind w:left="122"/>
              <w:jc w:val="left"/>
              <w:rPr>
                <w:sz w:val="24"/>
                <w:szCs w:val="24"/>
              </w:rPr>
            </w:pPr>
            <w:r w:rsidRPr="00010CC2">
              <w:rPr>
                <w:spacing w:val="-2"/>
                <w:sz w:val="24"/>
                <w:szCs w:val="24"/>
              </w:rPr>
              <w:t>Можливість</w:t>
            </w:r>
            <w:r w:rsidRPr="00010CC2">
              <w:rPr>
                <w:sz w:val="24"/>
                <w:szCs w:val="24"/>
              </w:rPr>
              <w:tab/>
            </w:r>
            <w:r w:rsidRPr="00010CC2">
              <w:rPr>
                <w:spacing w:val="-2"/>
                <w:sz w:val="24"/>
                <w:szCs w:val="24"/>
              </w:rPr>
              <w:t>ефективної</w:t>
            </w:r>
            <w:r w:rsidRPr="00010CC2">
              <w:rPr>
                <w:sz w:val="24"/>
                <w:szCs w:val="24"/>
              </w:rPr>
              <w:tab/>
            </w:r>
            <w:r w:rsidRPr="00010CC2">
              <w:rPr>
                <w:spacing w:val="-2"/>
                <w:sz w:val="24"/>
                <w:szCs w:val="24"/>
              </w:rPr>
              <w:t>господарської</w:t>
            </w:r>
            <w:r w:rsidRPr="00010CC2">
              <w:rPr>
                <w:sz w:val="24"/>
                <w:szCs w:val="24"/>
              </w:rPr>
              <w:tab/>
            </w:r>
            <w:r w:rsidRPr="00010CC2">
              <w:rPr>
                <w:spacing w:val="-2"/>
                <w:sz w:val="24"/>
                <w:szCs w:val="24"/>
              </w:rPr>
              <w:t>діяльності</w:t>
            </w:r>
            <w:r w:rsidRPr="00010CC2">
              <w:rPr>
                <w:sz w:val="24"/>
                <w:szCs w:val="24"/>
              </w:rPr>
              <w:tab/>
            </w:r>
            <w:r w:rsidRPr="00010CC2">
              <w:rPr>
                <w:spacing w:val="-2"/>
                <w:sz w:val="24"/>
                <w:szCs w:val="24"/>
              </w:rPr>
              <w:t>підприємства</w:t>
            </w:r>
            <w:r w:rsidRPr="00010CC2">
              <w:rPr>
                <w:sz w:val="24"/>
                <w:szCs w:val="24"/>
              </w:rPr>
              <w:tab/>
            </w:r>
            <w:r w:rsidRPr="00010CC2">
              <w:rPr>
                <w:spacing w:val="-10"/>
                <w:sz w:val="24"/>
                <w:szCs w:val="24"/>
              </w:rPr>
              <w:t>й</w:t>
            </w:r>
            <w:r w:rsidRPr="00010CC2">
              <w:rPr>
                <w:sz w:val="24"/>
                <w:szCs w:val="24"/>
              </w:rPr>
              <w:tab/>
            </w:r>
            <w:r w:rsidRPr="00010CC2">
              <w:rPr>
                <w:spacing w:val="-5"/>
                <w:sz w:val="24"/>
                <w:szCs w:val="24"/>
              </w:rPr>
              <w:t>її</w:t>
            </w:r>
          </w:p>
          <w:p w14:paraId="57CB6D66" w14:textId="77777777" w:rsidR="00F11B99" w:rsidRPr="00010CC2" w:rsidRDefault="00F11B99" w:rsidP="00431355">
            <w:pPr>
              <w:pStyle w:val="TableParagraph"/>
              <w:spacing w:line="264" w:lineRule="exact"/>
              <w:ind w:left="122"/>
              <w:jc w:val="left"/>
              <w:rPr>
                <w:sz w:val="24"/>
                <w:szCs w:val="24"/>
              </w:rPr>
            </w:pPr>
            <w:r w:rsidRPr="00010CC2">
              <w:rPr>
                <w:sz w:val="24"/>
                <w:szCs w:val="24"/>
              </w:rPr>
              <w:t>практичної</w:t>
            </w:r>
            <w:r w:rsidRPr="00010CC2">
              <w:rPr>
                <w:spacing w:val="-6"/>
                <w:sz w:val="24"/>
                <w:szCs w:val="24"/>
              </w:rPr>
              <w:t xml:space="preserve"> </w:t>
            </w:r>
            <w:r w:rsidRPr="00010CC2">
              <w:rPr>
                <w:sz w:val="24"/>
                <w:szCs w:val="24"/>
              </w:rPr>
              <w:t>реалізації</w:t>
            </w:r>
            <w:r w:rsidRPr="00010CC2">
              <w:rPr>
                <w:spacing w:val="-4"/>
                <w:sz w:val="24"/>
                <w:szCs w:val="24"/>
              </w:rPr>
              <w:t xml:space="preserve"> </w:t>
            </w:r>
            <w:r w:rsidRPr="00010CC2">
              <w:rPr>
                <w:sz w:val="24"/>
                <w:szCs w:val="24"/>
              </w:rPr>
              <w:t>в</w:t>
            </w:r>
            <w:r w:rsidRPr="00010CC2">
              <w:rPr>
                <w:spacing w:val="-6"/>
                <w:sz w:val="24"/>
                <w:szCs w:val="24"/>
              </w:rPr>
              <w:t xml:space="preserve"> </w:t>
            </w:r>
            <w:r w:rsidRPr="00010CC2">
              <w:rPr>
                <w:sz w:val="24"/>
                <w:szCs w:val="24"/>
              </w:rPr>
              <w:t>умовах</w:t>
            </w:r>
            <w:r w:rsidRPr="00010CC2">
              <w:rPr>
                <w:spacing w:val="-2"/>
                <w:sz w:val="24"/>
                <w:szCs w:val="24"/>
              </w:rPr>
              <w:t xml:space="preserve"> </w:t>
            </w:r>
            <w:r w:rsidRPr="00010CC2">
              <w:rPr>
                <w:sz w:val="24"/>
                <w:szCs w:val="24"/>
              </w:rPr>
              <w:t>конкурентного</w:t>
            </w:r>
            <w:r w:rsidRPr="00010CC2">
              <w:rPr>
                <w:spacing w:val="-3"/>
                <w:sz w:val="24"/>
                <w:szCs w:val="24"/>
              </w:rPr>
              <w:t xml:space="preserve"> </w:t>
            </w:r>
            <w:r w:rsidRPr="00010CC2">
              <w:rPr>
                <w:spacing w:val="-2"/>
                <w:sz w:val="24"/>
                <w:szCs w:val="24"/>
              </w:rPr>
              <w:t>ринку</w:t>
            </w:r>
          </w:p>
        </w:tc>
      </w:tr>
      <w:tr w:rsidR="00F11B99" w:rsidRPr="00010CC2" w14:paraId="7AA2F3B7" w14:textId="77777777" w:rsidTr="00F11B99">
        <w:trPr>
          <w:trHeight w:val="294"/>
        </w:trPr>
        <w:tc>
          <w:tcPr>
            <w:tcW w:w="5000" w:type="pct"/>
            <w:gridSpan w:val="2"/>
          </w:tcPr>
          <w:p w14:paraId="1670A627" w14:textId="77777777" w:rsidR="00F11B99" w:rsidRPr="00010CC2" w:rsidRDefault="00F11B99" w:rsidP="00431355">
            <w:pPr>
              <w:pStyle w:val="TableParagraph"/>
              <w:spacing w:line="268" w:lineRule="exact"/>
              <w:ind w:left="602"/>
              <w:jc w:val="left"/>
              <w:rPr>
                <w:sz w:val="24"/>
                <w:szCs w:val="24"/>
              </w:rPr>
            </w:pPr>
            <w:r w:rsidRPr="00010CC2">
              <w:rPr>
                <w:sz w:val="24"/>
                <w:szCs w:val="24"/>
              </w:rPr>
              <w:t>2.</w:t>
            </w:r>
            <w:r w:rsidRPr="00010CC2">
              <w:rPr>
                <w:spacing w:val="-6"/>
                <w:sz w:val="24"/>
                <w:szCs w:val="24"/>
              </w:rPr>
              <w:t xml:space="preserve"> </w:t>
            </w:r>
            <w:r w:rsidRPr="00010CC2">
              <w:rPr>
                <w:sz w:val="24"/>
                <w:szCs w:val="24"/>
              </w:rPr>
              <w:t>За</w:t>
            </w:r>
            <w:r w:rsidRPr="00010CC2">
              <w:rPr>
                <w:spacing w:val="-6"/>
                <w:sz w:val="24"/>
                <w:szCs w:val="24"/>
              </w:rPr>
              <w:t xml:space="preserve"> </w:t>
            </w:r>
            <w:r w:rsidRPr="00010CC2">
              <w:rPr>
                <w:sz w:val="24"/>
                <w:szCs w:val="24"/>
              </w:rPr>
              <w:t>характеристикою</w:t>
            </w:r>
            <w:r w:rsidRPr="00010CC2">
              <w:rPr>
                <w:spacing w:val="-6"/>
                <w:sz w:val="24"/>
                <w:szCs w:val="24"/>
              </w:rPr>
              <w:t xml:space="preserve"> </w:t>
            </w:r>
            <w:r w:rsidRPr="00010CC2">
              <w:rPr>
                <w:sz w:val="24"/>
                <w:szCs w:val="24"/>
              </w:rPr>
              <w:t>здатності</w:t>
            </w:r>
            <w:r w:rsidRPr="00010CC2">
              <w:rPr>
                <w:spacing w:val="-4"/>
                <w:sz w:val="24"/>
                <w:szCs w:val="24"/>
              </w:rPr>
              <w:t xml:space="preserve"> </w:t>
            </w:r>
            <w:r w:rsidRPr="00010CC2">
              <w:rPr>
                <w:sz w:val="24"/>
                <w:szCs w:val="24"/>
              </w:rPr>
              <w:t>виробляти</w:t>
            </w:r>
            <w:r w:rsidRPr="00010CC2">
              <w:rPr>
                <w:spacing w:val="-6"/>
                <w:sz w:val="24"/>
                <w:szCs w:val="24"/>
              </w:rPr>
              <w:t xml:space="preserve"> </w:t>
            </w:r>
            <w:r w:rsidRPr="00010CC2">
              <w:rPr>
                <w:sz w:val="24"/>
                <w:szCs w:val="24"/>
              </w:rPr>
              <w:t>конкурентоспроможний</w:t>
            </w:r>
            <w:r w:rsidRPr="00010CC2">
              <w:rPr>
                <w:spacing w:val="-5"/>
                <w:sz w:val="24"/>
                <w:szCs w:val="24"/>
              </w:rPr>
              <w:t xml:space="preserve"> </w:t>
            </w:r>
            <w:r w:rsidRPr="00010CC2">
              <w:rPr>
                <w:spacing w:val="-2"/>
                <w:sz w:val="24"/>
                <w:szCs w:val="24"/>
              </w:rPr>
              <w:t>продукт</w:t>
            </w:r>
          </w:p>
        </w:tc>
      </w:tr>
      <w:tr w:rsidR="00F11B99" w:rsidRPr="00010CC2" w14:paraId="232AF999" w14:textId="77777777" w:rsidTr="00F11B99">
        <w:trPr>
          <w:trHeight w:val="1662"/>
        </w:trPr>
        <w:tc>
          <w:tcPr>
            <w:tcW w:w="922" w:type="pct"/>
          </w:tcPr>
          <w:p w14:paraId="586CB39B" w14:textId="2DD01A58" w:rsidR="00F11B99" w:rsidRPr="00010CC2" w:rsidRDefault="00F11B99" w:rsidP="00431355">
            <w:pPr>
              <w:pStyle w:val="TableParagraph"/>
              <w:spacing w:line="240" w:lineRule="auto"/>
              <w:ind w:right="63"/>
              <w:jc w:val="left"/>
              <w:rPr>
                <w:sz w:val="24"/>
                <w:szCs w:val="24"/>
              </w:rPr>
            </w:pPr>
            <w:r w:rsidRPr="00010CC2">
              <w:rPr>
                <w:sz w:val="24"/>
                <w:szCs w:val="24"/>
              </w:rPr>
              <w:t>Алексєєв</w:t>
            </w:r>
            <w:r w:rsidRPr="00010CC2">
              <w:rPr>
                <w:spacing w:val="-15"/>
                <w:sz w:val="24"/>
                <w:szCs w:val="24"/>
              </w:rPr>
              <w:t xml:space="preserve"> </w:t>
            </w:r>
            <w:r w:rsidRPr="00010CC2">
              <w:rPr>
                <w:sz w:val="24"/>
                <w:szCs w:val="24"/>
              </w:rPr>
              <w:t>С.</w:t>
            </w:r>
            <w:r w:rsidRPr="00010CC2">
              <w:rPr>
                <w:spacing w:val="-15"/>
                <w:sz w:val="24"/>
                <w:szCs w:val="24"/>
              </w:rPr>
              <w:t xml:space="preserve"> </w:t>
            </w:r>
            <w:r w:rsidRPr="00010CC2">
              <w:rPr>
                <w:sz w:val="24"/>
                <w:szCs w:val="24"/>
              </w:rPr>
              <w:t>Б. [</w:t>
            </w:r>
            <w:r w:rsidR="009F383E" w:rsidRPr="00010CC2">
              <w:rPr>
                <w:sz w:val="24"/>
                <w:szCs w:val="24"/>
              </w:rPr>
              <w:t>1</w:t>
            </w:r>
            <w:r w:rsidRPr="00010CC2">
              <w:rPr>
                <w:sz w:val="24"/>
                <w:szCs w:val="24"/>
              </w:rPr>
              <w:t>]</w:t>
            </w:r>
          </w:p>
        </w:tc>
        <w:tc>
          <w:tcPr>
            <w:tcW w:w="4078" w:type="pct"/>
          </w:tcPr>
          <w:p w14:paraId="5D333286" w14:textId="77777777" w:rsidR="00F11B99" w:rsidRPr="00010CC2" w:rsidRDefault="00F11B99" w:rsidP="00431355">
            <w:pPr>
              <w:pStyle w:val="TableParagraph"/>
              <w:spacing w:line="240" w:lineRule="auto"/>
              <w:ind w:left="122" w:right="101"/>
              <w:jc w:val="both"/>
              <w:rPr>
                <w:sz w:val="24"/>
                <w:szCs w:val="24"/>
              </w:rPr>
            </w:pPr>
            <w:r w:rsidRPr="00010CC2">
              <w:rPr>
                <w:sz w:val="24"/>
                <w:szCs w:val="24"/>
              </w:rPr>
              <w:t>Це економічна категорія, яка дозволяє в умовах конкуренції представити на внутрішній і зовнішній ринок продукцію, яка з точки зору конкурентних переваг сприймається споживачем як краща за аналогічну продукцію конкурентів та дозволяє підприємству отримувати плановий дохід, реалізовувати стратегії</w:t>
            </w:r>
            <w:r w:rsidRPr="00010CC2">
              <w:rPr>
                <w:spacing w:val="2"/>
                <w:sz w:val="24"/>
                <w:szCs w:val="24"/>
              </w:rPr>
              <w:t xml:space="preserve"> </w:t>
            </w:r>
            <w:r w:rsidRPr="00010CC2">
              <w:rPr>
                <w:sz w:val="24"/>
                <w:szCs w:val="24"/>
              </w:rPr>
              <w:t>конкурентної</w:t>
            </w:r>
            <w:r w:rsidRPr="00010CC2">
              <w:rPr>
                <w:spacing w:val="2"/>
                <w:sz w:val="24"/>
                <w:szCs w:val="24"/>
              </w:rPr>
              <w:t xml:space="preserve"> </w:t>
            </w:r>
            <w:r w:rsidRPr="00010CC2">
              <w:rPr>
                <w:sz w:val="24"/>
                <w:szCs w:val="24"/>
              </w:rPr>
              <w:t>боротьби</w:t>
            </w:r>
            <w:r w:rsidRPr="00010CC2">
              <w:rPr>
                <w:spacing w:val="1"/>
                <w:sz w:val="24"/>
                <w:szCs w:val="24"/>
              </w:rPr>
              <w:t xml:space="preserve"> </w:t>
            </w:r>
            <w:r w:rsidRPr="00010CC2">
              <w:rPr>
                <w:sz w:val="24"/>
                <w:szCs w:val="24"/>
              </w:rPr>
              <w:t>й</w:t>
            </w:r>
            <w:r w:rsidRPr="00010CC2">
              <w:rPr>
                <w:spacing w:val="2"/>
                <w:sz w:val="24"/>
                <w:szCs w:val="24"/>
              </w:rPr>
              <w:t xml:space="preserve"> </w:t>
            </w:r>
            <w:r w:rsidRPr="00010CC2">
              <w:rPr>
                <w:sz w:val="24"/>
                <w:szCs w:val="24"/>
              </w:rPr>
              <w:t>забезпечувати</w:t>
            </w:r>
            <w:r w:rsidRPr="00010CC2">
              <w:rPr>
                <w:spacing w:val="2"/>
                <w:sz w:val="24"/>
                <w:szCs w:val="24"/>
              </w:rPr>
              <w:t xml:space="preserve"> </w:t>
            </w:r>
            <w:r w:rsidRPr="00010CC2">
              <w:rPr>
                <w:sz w:val="24"/>
                <w:szCs w:val="24"/>
              </w:rPr>
              <w:t>виживання</w:t>
            </w:r>
            <w:r w:rsidRPr="00010CC2">
              <w:rPr>
                <w:spacing w:val="2"/>
                <w:sz w:val="24"/>
                <w:szCs w:val="24"/>
              </w:rPr>
              <w:t xml:space="preserve"> </w:t>
            </w:r>
            <w:r w:rsidRPr="00010CC2">
              <w:rPr>
                <w:spacing w:val="-10"/>
                <w:sz w:val="24"/>
                <w:szCs w:val="24"/>
              </w:rPr>
              <w:t>і</w:t>
            </w:r>
          </w:p>
          <w:p w14:paraId="10262A21" w14:textId="77777777" w:rsidR="00F11B99" w:rsidRPr="00010CC2" w:rsidRDefault="00F11B99" w:rsidP="00431355">
            <w:pPr>
              <w:pStyle w:val="TableParagraph"/>
              <w:spacing w:line="269" w:lineRule="exact"/>
              <w:ind w:left="122"/>
              <w:jc w:val="both"/>
              <w:rPr>
                <w:sz w:val="24"/>
                <w:szCs w:val="24"/>
              </w:rPr>
            </w:pPr>
            <w:r w:rsidRPr="00010CC2">
              <w:rPr>
                <w:sz w:val="24"/>
                <w:szCs w:val="24"/>
              </w:rPr>
              <w:t>бажане</w:t>
            </w:r>
            <w:r w:rsidRPr="00010CC2">
              <w:rPr>
                <w:spacing w:val="-3"/>
                <w:sz w:val="24"/>
                <w:szCs w:val="24"/>
              </w:rPr>
              <w:t xml:space="preserve"> </w:t>
            </w:r>
            <w:r w:rsidRPr="00010CC2">
              <w:rPr>
                <w:sz w:val="24"/>
                <w:szCs w:val="24"/>
              </w:rPr>
              <w:t>положення</w:t>
            </w:r>
            <w:r w:rsidRPr="00010CC2">
              <w:rPr>
                <w:spacing w:val="-1"/>
                <w:sz w:val="24"/>
                <w:szCs w:val="24"/>
              </w:rPr>
              <w:t xml:space="preserve"> </w:t>
            </w:r>
            <w:r w:rsidRPr="00010CC2">
              <w:rPr>
                <w:sz w:val="24"/>
                <w:szCs w:val="24"/>
              </w:rPr>
              <w:t>на</w:t>
            </w:r>
            <w:r w:rsidRPr="00010CC2">
              <w:rPr>
                <w:spacing w:val="-2"/>
                <w:sz w:val="24"/>
                <w:szCs w:val="24"/>
              </w:rPr>
              <w:t xml:space="preserve"> </w:t>
            </w:r>
            <w:r w:rsidRPr="00010CC2">
              <w:rPr>
                <w:sz w:val="24"/>
                <w:szCs w:val="24"/>
              </w:rPr>
              <w:t>ринку</w:t>
            </w:r>
            <w:r w:rsidRPr="00010CC2">
              <w:rPr>
                <w:spacing w:val="-4"/>
                <w:sz w:val="24"/>
                <w:szCs w:val="24"/>
              </w:rPr>
              <w:t xml:space="preserve"> </w:t>
            </w:r>
            <w:r w:rsidRPr="00010CC2">
              <w:rPr>
                <w:sz w:val="24"/>
                <w:szCs w:val="24"/>
              </w:rPr>
              <w:t>у</w:t>
            </w:r>
            <w:r w:rsidRPr="00010CC2">
              <w:rPr>
                <w:spacing w:val="-6"/>
                <w:sz w:val="24"/>
                <w:szCs w:val="24"/>
              </w:rPr>
              <w:t xml:space="preserve"> </w:t>
            </w:r>
            <w:r w:rsidRPr="00010CC2">
              <w:rPr>
                <w:sz w:val="24"/>
                <w:szCs w:val="24"/>
              </w:rPr>
              <w:t>довгостроковій</w:t>
            </w:r>
            <w:r w:rsidRPr="00010CC2">
              <w:rPr>
                <w:spacing w:val="-1"/>
                <w:sz w:val="24"/>
                <w:szCs w:val="24"/>
              </w:rPr>
              <w:t xml:space="preserve"> </w:t>
            </w:r>
            <w:r w:rsidRPr="00010CC2">
              <w:rPr>
                <w:spacing w:val="-2"/>
                <w:sz w:val="24"/>
                <w:szCs w:val="24"/>
              </w:rPr>
              <w:t>перспективі</w:t>
            </w:r>
          </w:p>
        </w:tc>
      </w:tr>
      <w:tr w:rsidR="00F11B99" w:rsidRPr="00010CC2" w14:paraId="041189FF" w14:textId="77777777" w:rsidTr="00F11B99">
        <w:trPr>
          <w:trHeight w:val="1125"/>
        </w:trPr>
        <w:tc>
          <w:tcPr>
            <w:tcW w:w="922" w:type="pct"/>
          </w:tcPr>
          <w:p w14:paraId="42B6329B" w14:textId="7371F85F" w:rsidR="00F11B99" w:rsidRPr="00010CC2" w:rsidRDefault="00F11B99" w:rsidP="00431355">
            <w:pPr>
              <w:pStyle w:val="TableParagraph"/>
              <w:spacing w:line="240" w:lineRule="auto"/>
              <w:ind w:right="678"/>
              <w:jc w:val="left"/>
              <w:rPr>
                <w:sz w:val="24"/>
                <w:szCs w:val="24"/>
              </w:rPr>
            </w:pPr>
            <w:r w:rsidRPr="00010CC2">
              <w:rPr>
                <w:sz w:val="24"/>
                <w:szCs w:val="24"/>
              </w:rPr>
              <w:t>Савчук</w:t>
            </w:r>
            <w:r w:rsidRPr="00010CC2">
              <w:rPr>
                <w:spacing w:val="-15"/>
                <w:sz w:val="24"/>
                <w:szCs w:val="24"/>
              </w:rPr>
              <w:t xml:space="preserve"> </w:t>
            </w:r>
            <w:r w:rsidRPr="00010CC2">
              <w:rPr>
                <w:sz w:val="24"/>
                <w:szCs w:val="24"/>
              </w:rPr>
              <w:t>О. [</w:t>
            </w:r>
            <w:r w:rsidR="009F383E" w:rsidRPr="00010CC2">
              <w:rPr>
                <w:sz w:val="24"/>
                <w:szCs w:val="24"/>
              </w:rPr>
              <w:t>14</w:t>
            </w:r>
            <w:r w:rsidRPr="00010CC2">
              <w:rPr>
                <w:spacing w:val="-5"/>
                <w:sz w:val="24"/>
                <w:szCs w:val="24"/>
              </w:rPr>
              <w:t>]</w:t>
            </w:r>
          </w:p>
        </w:tc>
        <w:tc>
          <w:tcPr>
            <w:tcW w:w="4078" w:type="pct"/>
          </w:tcPr>
          <w:p w14:paraId="62C03DD9" w14:textId="77777777" w:rsidR="00F11B99" w:rsidRPr="00010CC2" w:rsidRDefault="00F11B99" w:rsidP="00431355">
            <w:pPr>
              <w:pStyle w:val="TableParagraph"/>
              <w:spacing w:line="240" w:lineRule="auto"/>
              <w:ind w:left="122" w:right="99"/>
              <w:jc w:val="both"/>
              <w:rPr>
                <w:sz w:val="24"/>
                <w:szCs w:val="24"/>
              </w:rPr>
            </w:pPr>
            <w:r w:rsidRPr="00010CC2">
              <w:rPr>
                <w:sz w:val="24"/>
                <w:szCs w:val="24"/>
              </w:rPr>
              <w:t>Конкурентоспроможність підприємства повинна визначатися конкурентоспроможністю окремих видів продукції, яку воно випускає, використовуючи здатність процесів суперництва досягати кращих результатів в деякій діяльності, сфері функціонування</w:t>
            </w:r>
          </w:p>
        </w:tc>
      </w:tr>
      <w:tr w:rsidR="00F11B99" w:rsidRPr="00010CC2" w14:paraId="689CE187" w14:textId="77777777" w:rsidTr="00F11B99">
        <w:trPr>
          <w:trHeight w:val="280"/>
        </w:trPr>
        <w:tc>
          <w:tcPr>
            <w:tcW w:w="5000" w:type="pct"/>
            <w:gridSpan w:val="2"/>
          </w:tcPr>
          <w:p w14:paraId="2FE7BF26" w14:textId="77777777" w:rsidR="00F11B99" w:rsidRPr="00010CC2" w:rsidRDefault="00F11B99" w:rsidP="00431355">
            <w:pPr>
              <w:pStyle w:val="TableParagraph"/>
              <w:spacing w:line="260" w:lineRule="exact"/>
              <w:ind w:left="4"/>
              <w:rPr>
                <w:sz w:val="24"/>
                <w:szCs w:val="24"/>
              </w:rPr>
            </w:pPr>
            <w:r w:rsidRPr="00010CC2">
              <w:rPr>
                <w:sz w:val="24"/>
                <w:szCs w:val="24"/>
              </w:rPr>
              <w:t>3.За</w:t>
            </w:r>
            <w:r w:rsidRPr="00010CC2">
              <w:rPr>
                <w:spacing w:val="-7"/>
                <w:sz w:val="24"/>
                <w:szCs w:val="24"/>
              </w:rPr>
              <w:t xml:space="preserve"> </w:t>
            </w:r>
            <w:r w:rsidRPr="00010CC2">
              <w:rPr>
                <w:sz w:val="24"/>
                <w:szCs w:val="24"/>
              </w:rPr>
              <w:t>суміщенням</w:t>
            </w:r>
            <w:r w:rsidRPr="00010CC2">
              <w:rPr>
                <w:spacing w:val="-3"/>
                <w:sz w:val="24"/>
                <w:szCs w:val="24"/>
              </w:rPr>
              <w:t xml:space="preserve"> </w:t>
            </w:r>
            <w:r w:rsidRPr="00010CC2">
              <w:rPr>
                <w:sz w:val="24"/>
                <w:szCs w:val="24"/>
              </w:rPr>
              <w:t>товарної</w:t>
            </w:r>
            <w:r w:rsidRPr="00010CC2">
              <w:rPr>
                <w:spacing w:val="-2"/>
                <w:sz w:val="24"/>
                <w:szCs w:val="24"/>
              </w:rPr>
              <w:t xml:space="preserve"> </w:t>
            </w:r>
            <w:r w:rsidRPr="00010CC2">
              <w:rPr>
                <w:sz w:val="24"/>
                <w:szCs w:val="24"/>
              </w:rPr>
              <w:t>складової</w:t>
            </w:r>
            <w:r w:rsidRPr="00010CC2">
              <w:rPr>
                <w:spacing w:val="-2"/>
                <w:sz w:val="24"/>
                <w:szCs w:val="24"/>
              </w:rPr>
              <w:t xml:space="preserve"> </w:t>
            </w:r>
            <w:r w:rsidRPr="00010CC2">
              <w:rPr>
                <w:sz w:val="24"/>
                <w:szCs w:val="24"/>
              </w:rPr>
              <w:t>і</w:t>
            </w:r>
            <w:r w:rsidRPr="00010CC2">
              <w:rPr>
                <w:spacing w:val="-2"/>
                <w:sz w:val="24"/>
                <w:szCs w:val="24"/>
              </w:rPr>
              <w:t xml:space="preserve"> </w:t>
            </w:r>
            <w:r w:rsidRPr="00010CC2">
              <w:rPr>
                <w:sz w:val="24"/>
                <w:szCs w:val="24"/>
              </w:rPr>
              <w:t>виробничої</w:t>
            </w:r>
            <w:r w:rsidRPr="00010CC2">
              <w:rPr>
                <w:spacing w:val="-2"/>
                <w:sz w:val="24"/>
                <w:szCs w:val="24"/>
              </w:rPr>
              <w:t xml:space="preserve"> діяльності</w:t>
            </w:r>
          </w:p>
        </w:tc>
      </w:tr>
      <w:tr w:rsidR="00F11B99" w:rsidRPr="00010CC2" w14:paraId="2882F957" w14:textId="77777777" w:rsidTr="00F11B99">
        <w:trPr>
          <w:trHeight w:val="1118"/>
        </w:trPr>
        <w:tc>
          <w:tcPr>
            <w:tcW w:w="922" w:type="pct"/>
          </w:tcPr>
          <w:p w14:paraId="6584F83E" w14:textId="5029BAFC" w:rsidR="00F11B99" w:rsidRPr="00010CC2" w:rsidRDefault="00F11B99" w:rsidP="00431355">
            <w:pPr>
              <w:pStyle w:val="TableParagraph"/>
              <w:spacing w:line="240" w:lineRule="auto"/>
              <w:ind w:right="63"/>
              <w:jc w:val="left"/>
              <w:rPr>
                <w:sz w:val="24"/>
                <w:szCs w:val="24"/>
              </w:rPr>
            </w:pPr>
            <w:r w:rsidRPr="00010CC2">
              <w:rPr>
                <w:sz w:val="24"/>
                <w:szCs w:val="24"/>
              </w:rPr>
              <w:t>Тищенко</w:t>
            </w:r>
            <w:r w:rsidRPr="00010CC2">
              <w:rPr>
                <w:spacing w:val="-15"/>
                <w:sz w:val="24"/>
                <w:szCs w:val="24"/>
              </w:rPr>
              <w:t xml:space="preserve"> </w:t>
            </w:r>
            <w:r w:rsidRPr="00010CC2">
              <w:rPr>
                <w:sz w:val="24"/>
                <w:szCs w:val="24"/>
              </w:rPr>
              <w:t>А.</w:t>
            </w:r>
            <w:r w:rsidRPr="00010CC2">
              <w:rPr>
                <w:spacing w:val="-15"/>
                <w:sz w:val="24"/>
                <w:szCs w:val="24"/>
              </w:rPr>
              <w:t xml:space="preserve"> </w:t>
            </w:r>
            <w:r w:rsidRPr="00010CC2">
              <w:rPr>
                <w:sz w:val="24"/>
                <w:szCs w:val="24"/>
              </w:rPr>
              <w:t>Н., Іванов Ю. Б., Кизим М. О. [</w:t>
            </w:r>
            <w:r w:rsidR="009F383E" w:rsidRPr="00010CC2">
              <w:rPr>
                <w:sz w:val="24"/>
                <w:szCs w:val="24"/>
              </w:rPr>
              <w:t>9</w:t>
            </w:r>
            <w:r w:rsidRPr="00010CC2">
              <w:rPr>
                <w:sz w:val="24"/>
                <w:szCs w:val="24"/>
              </w:rPr>
              <w:t>]</w:t>
            </w:r>
          </w:p>
        </w:tc>
        <w:tc>
          <w:tcPr>
            <w:tcW w:w="4078" w:type="pct"/>
          </w:tcPr>
          <w:p w14:paraId="39345A8F" w14:textId="77777777" w:rsidR="00F11B99" w:rsidRPr="00010CC2" w:rsidRDefault="00F11B99" w:rsidP="00431355">
            <w:pPr>
              <w:pStyle w:val="TableParagraph"/>
              <w:spacing w:line="240" w:lineRule="auto"/>
              <w:ind w:left="122" w:right="101"/>
              <w:jc w:val="both"/>
              <w:rPr>
                <w:sz w:val="24"/>
                <w:szCs w:val="24"/>
              </w:rPr>
            </w:pPr>
            <w:r w:rsidRPr="00010CC2">
              <w:rPr>
                <w:sz w:val="24"/>
                <w:szCs w:val="24"/>
              </w:rPr>
              <w:t>Реальна і потенційна можливість підприємства по виготовленню, проектуванню та збуту товарів, які за ціновими і нецінових характеристиками в комплексі більш сприятливі для споживачів, ніж</w:t>
            </w:r>
            <w:r w:rsidRPr="00010CC2">
              <w:rPr>
                <w:spacing w:val="40"/>
                <w:sz w:val="24"/>
                <w:szCs w:val="24"/>
              </w:rPr>
              <w:t xml:space="preserve"> </w:t>
            </w:r>
            <w:r w:rsidRPr="00010CC2">
              <w:rPr>
                <w:sz w:val="24"/>
                <w:szCs w:val="24"/>
              </w:rPr>
              <w:t>товари конкурентів</w:t>
            </w:r>
          </w:p>
        </w:tc>
      </w:tr>
      <w:tr w:rsidR="00F11B99" w:rsidRPr="00010CC2" w14:paraId="39960B54" w14:textId="77777777" w:rsidTr="00F11B99">
        <w:trPr>
          <w:trHeight w:val="1125"/>
        </w:trPr>
        <w:tc>
          <w:tcPr>
            <w:tcW w:w="922" w:type="pct"/>
          </w:tcPr>
          <w:p w14:paraId="43A44CD5" w14:textId="58C2F002" w:rsidR="00F11B99" w:rsidRPr="00010CC2" w:rsidRDefault="00F11B99" w:rsidP="00431355">
            <w:pPr>
              <w:pStyle w:val="TableParagraph"/>
              <w:spacing w:line="240" w:lineRule="auto"/>
              <w:jc w:val="left"/>
              <w:rPr>
                <w:sz w:val="24"/>
                <w:szCs w:val="24"/>
              </w:rPr>
            </w:pPr>
            <w:r w:rsidRPr="00010CC2">
              <w:rPr>
                <w:sz w:val="24"/>
                <w:szCs w:val="24"/>
              </w:rPr>
              <w:t>Фасхієв</w:t>
            </w:r>
            <w:r w:rsidRPr="00010CC2">
              <w:rPr>
                <w:spacing w:val="-15"/>
                <w:sz w:val="24"/>
                <w:szCs w:val="24"/>
              </w:rPr>
              <w:t xml:space="preserve"> </w:t>
            </w:r>
            <w:r w:rsidRPr="00010CC2">
              <w:rPr>
                <w:sz w:val="24"/>
                <w:szCs w:val="24"/>
              </w:rPr>
              <w:t>Х.</w:t>
            </w:r>
            <w:r w:rsidRPr="00010CC2">
              <w:rPr>
                <w:spacing w:val="-15"/>
                <w:sz w:val="24"/>
                <w:szCs w:val="24"/>
              </w:rPr>
              <w:t xml:space="preserve"> </w:t>
            </w:r>
            <w:r w:rsidRPr="00010CC2">
              <w:rPr>
                <w:sz w:val="24"/>
                <w:szCs w:val="24"/>
              </w:rPr>
              <w:t>А. [</w:t>
            </w:r>
            <w:r w:rsidR="009F383E" w:rsidRPr="00010CC2">
              <w:rPr>
                <w:sz w:val="24"/>
                <w:szCs w:val="24"/>
              </w:rPr>
              <w:t>11</w:t>
            </w:r>
            <w:r w:rsidRPr="00010CC2">
              <w:rPr>
                <w:sz w:val="24"/>
                <w:szCs w:val="24"/>
              </w:rPr>
              <w:t>]</w:t>
            </w:r>
          </w:p>
        </w:tc>
        <w:tc>
          <w:tcPr>
            <w:tcW w:w="4078" w:type="pct"/>
          </w:tcPr>
          <w:p w14:paraId="11245322" w14:textId="77777777" w:rsidR="00F11B99" w:rsidRPr="00010CC2" w:rsidRDefault="00F11B99" w:rsidP="00431355">
            <w:pPr>
              <w:pStyle w:val="TableParagraph"/>
              <w:spacing w:line="240" w:lineRule="auto"/>
              <w:ind w:left="122" w:right="103"/>
              <w:jc w:val="both"/>
              <w:rPr>
                <w:sz w:val="24"/>
                <w:szCs w:val="24"/>
              </w:rPr>
            </w:pPr>
            <w:r w:rsidRPr="00010CC2">
              <w:rPr>
                <w:sz w:val="24"/>
                <w:szCs w:val="24"/>
              </w:rPr>
              <w:t>Реальна</w:t>
            </w:r>
            <w:r w:rsidRPr="00010CC2">
              <w:rPr>
                <w:spacing w:val="-5"/>
                <w:sz w:val="24"/>
                <w:szCs w:val="24"/>
              </w:rPr>
              <w:t xml:space="preserve"> </w:t>
            </w:r>
            <w:r w:rsidRPr="00010CC2">
              <w:rPr>
                <w:sz w:val="24"/>
                <w:szCs w:val="24"/>
              </w:rPr>
              <w:t>і</w:t>
            </w:r>
            <w:r w:rsidRPr="00010CC2">
              <w:rPr>
                <w:spacing w:val="-4"/>
                <w:sz w:val="24"/>
                <w:szCs w:val="24"/>
              </w:rPr>
              <w:t xml:space="preserve"> </w:t>
            </w:r>
            <w:r w:rsidRPr="00010CC2">
              <w:rPr>
                <w:sz w:val="24"/>
                <w:szCs w:val="24"/>
              </w:rPr>
              <w:t>потенційна</w:t>
            </w:r>
            <w:r w:rsidRPr="00010CC2">
              <w:rPr>
                <w:spacing w:val="-5"/>
                <w:sz w:val="24"/>
                <w:szCs w:val="24"/>
              </w:rPr>
              <w:t xml:space="preserve"> </w:t>
            </w:r>
            <w:r w:rsidRPr="00010CC2">
              <w:rPr>
                <w:sz w:val="24"/>
                <w:szCs w:val="24"/>
              </w:rPr>
              <w:t>можливість компанії</w:t>
            </w:r>
            <w:r w:rsidRPr="00010CC2">
              <w:rPr>
                <w:spacing w:val="-4"/>
                <w:sz w:val="24"/>
                <w:szCs w:val="24"/>
              </w:rPr>
              <w:t xml:space="preserve"> </w:t>
            </w:r>
            <w:r w:rsidRPr="00010CC2">
              <w:rPr>
                <w:sz w:val="24"/>
                <w:szCs w:val="24"/>
              </w:rPr>
              <w:t>розробляти,</w:t>
            </w:r>
            <w:r w:rsidRPr="00010CC2">
              <w:rPr>
                <w:spacing w:val="-4"/>
                <w:sz w:val="24"/>
                <w:szCs w:val="24"/>
              </w:rPr>
              <w:t xml:space="preserve"> </w:t>
            </w:r>
            <w:r w:rsidRPr="00010CC2">
              <w:rPr>
                <w:sz w:val="24"/>
                <w:szCs w:val="24"/>
              </w:rPr>
              <w:t>виготовляти,</w:t>
            </w:r>
            <w:r w:rsidRPr="00010CC2">
              <w:rPr>
                <w:spacing w:val="-6"/>
                <w:sz w:val="24"/>
                <w:szCs w:val="24"/>
              </w:rPr>
              <w:t xml:space="preserve"> </w:t>
            </w:r>
            <w:r w:rsidRPr="00010CC2">
              <w:rPr>
                <w:sz w:val="24"/>
                <w:szCs w:val="24"/>
              </w:rPr>
              <w:t>збувати і обслуговувати в конкретних сегментах ринку конкурентоспроможні вироби,</w:t>
            </w:r>
            <w:r w:rsidRPr="00010CC2">
              <w:rPr>
                <w:spacing w:val="-3"/>
                <w:sz w:val="24"/>
                <w:szCs w:val="24"/>
              </w:rPr>
              <w:t xml:space="preserve"> </w:t>
            </w:r>
            <w:r w:rsidRPr="00010CC2">
              <w:rPr>
                <w:sz w:val="24"/>
                <w:szCs w:val="24"/>
              </w:rPr>
              <w:t>тобто</w:t>
            </w:r>
            <w:r w:rsidRPr="00010CC2">
              <w:rPr>
                <w:spacing w:val="-3"/>
                <w:sz w:val="24"/>
                <w:szCs w:val="24"/>
              </w:rPr>
              <w:t xml:space="preserve"> </w:t>
            </w:r>
            <w:r w:rsidRPr="00010CC2">
              <w:rPr>
                <w:sz w:val="24"/>
                <w:szCs w:val="24"/>
              </w:rPr>
              <w:t>товари,</w:t>
            </w:r>
            <w:r w:rsidRPr="00010CC2">
              <w:rPr>
                <w:spacing w:val="-3"/>
                <w:sz w:val="24"/>
                <w:szCs w:val="24"/>
              </w:rPr>
              <w:t xml:space="preserve"> </w:t>
            </w:r>
            <w:r w:rsidRPr="00010CC2">
              <w:rPr>
                <w:sz w:val="24"/>
                <w:szCs w:val="24"/>
              </w:rPr>
              <w:t>які</w:t>
            </w:r>
            <w:r w:rsidRPr="00010CC2">
              <w:rPr>
                <w:spacing w:val="-3"/>
                <w:sz w:val="24"/>
                <w:szCs w:val="24"/>
              </w:rPr>
              <w:t xml:space="preserve"> </w:t>
            </w:r>
            <w:r w:rsidRPr="00010CC2">
              <w:rPr>
                <w:sz w:val="24"/>
                <w:szCs w:val="24"/>
              </w:rPr>
              <w:t>перевершують</w:t>
            </w:r>
            <w:r w:rsidRPr="00010CC2">
              <w:rPr>
                <w:spacing w:val="-3"/>
                <w:sz w:val="24"/>
                <w:szCs w:val="24"/>
              </w:rPr>
              <w:t xml:space="preserve"> </w:t>
            </w:r>
            <w:r w:rsidRPr="00010CC2">
              <w:rPr>
                <w:sz w:val="24"/>
                <w:szCs w:val="24"/>
              </w:rPr>
              <w:t>за</w:t>
            </w:r>
            <w:r w:rsidRPr="00010CC2">
              <w:rPr>
                <w:spacing w:val="-4"/>
                <w:sz w:val="24"/>
                <w:szCs w:val="24"/>
              </w:rPr>
              <w:t xml:space="preserve"> </w:t>
            </w:r>
            <w:r w:rsidRPr="00010CC2">
              <w:rPr>
                <w:sz w:val="24"/>
                <w:szCs w:val="24"/>
              </w:rPr>
              <w:t>якістю</w:t>
            </w:r>
            <w:r w:rsidRPr="00010CC2">
              <w:rPr>
                <w:spacing w:val="-3"/>
                <w:sz w:val="24"/>
                <w:szCs w:val="24"/>
              </w:rPr>
              <w:t xml:space="preserve"> </w:t>
            </w:r>
            <w:r w:rsidRPr="00010CC2">
              <w:rPr>
                <w:sz w:val="24"/>
                <w:szCs w:val="24"/>
              </w:rPr>
              <w:t>та</w:t>
            </w:r>
            <w:r w:rsidRPr="00010CC2">
              <w:rPr>
                <w:spacing w:val="-4"/>
                <w:sz w:val="24"/>
                <w:szCs w:val="24"/>
              </w:rPr>
              <w:t xml:space="preserve"> </w:t>
            </w:r>
            <w:r w:rsidRPr="00010CC2">
              <w:rPr>
                <w:sz w:val="24"/>
                <w:szCs w:val="24"/>
              </w:rPr>
              <w:t>ціновими</w:t>
            </w:r>
            <w:r w:rsidRPr="00010CC2">
              <w:rPr>
                <w:spacing w:val="-5"/>
                <w:sz w:val="24"/>
                <w:szCs w:val="24"/>
              </w:rPr>
              <w:t xml:space="preserve"> </w:t>
            </w:r>
            <w:r w:rsidRPr="00010CC2">
              <w:rPr>
                <w:sz w:val="24"/>
                <w:szCs w:val="24"/>
              </w:rPr>
              <w:t>параметрами аналоги і мають більш пріоритетний попит у споживачів</w:t>
            </w:r>
          </w:p>
        </w:tc>
      </w:tr>
      <w:tr w:rsidR="00F11B99" w:rsidRPr="00010CC2" w14:paraId="67070C0B" w14:textId="77777777" w:rsidTr="00F11B99">
        <w:trPr>
          <w:trHeight w:val="1398"/>
        </w:trPr>
        <w:tc>
          <w:tcPr>
            <w:tcW w:w="922" w:type="pct"/>
          </w:tcPr>
          <w:p w14:paraId="4C3D7666" w14:textId="0DE2F4D4" w:rsidR="00F11B99" w:rsidRPr="00010CC2" w:rsidRDefault="00F11B99" w:rsidP="00431355">
            <w:pPr>
              <w:pStyle w:val="TableParagraph"/>
              <w:spacing w:line="240" w:lineRule="auto"/>
              <w:jc w:val="left"/>
              <w:rPr>
                <w:sz w:val="24"/>
                <w:szCs w:val="24"/>
              </w:rPr>
            </w:pPr>
            <w:r w:rsidRPr="00010CC2">
              <w:rPr>
                <w:sz w:val="24"/>
                <w:szCs w:val="24"/>
              </w:rPr>
              <w:t>Карпенко</w:t>
            </w:r>
            <w:r w:rsidRPr="00010CC2">
              <w:rPr>
                <w:spacing w:val="-15"/>
                <w:sz w:val="24"/>
                <w:szCs w:val="24"/>
              </w:rPr>
              <w:t xml:space="preserve"> </w:t>
            </w:r>
            <w:r w:rsidRPr="00010CC2">
              <w:rPr>
                <w:sz w:val="24"/>
                <w:szCs w:val="24"/>
              </w:rPr>
              <w:t>Є.</w:t>
            </w:r>
            <w:r w:rsidRPr="00010CC2">
              <w:rPr>
                <w:spacing w:val="-15"/>
                <w:sz w:val="24"/>
                <w:szCs w:val="24"/>
              </w:rPr>
              <w:t xml:space="preserve"> </w:t>
            </w:r>
            <w:r w:rsidRPr="00010CC2">
              <w:rPr>
                <w:sz w:val="24"/>
                <w:szCs w:val="24"/>
              </w:rPr>
              <w:t>М. [</w:t>
            </w:r>
            <w:r w:rsidR="009F383E" w:rsidRPr="00010CC2">
              <w:rPr>
                <w:sz w:val="24"/>
                <w:szCs w:val="24"/>
              </w:rPr>
              <w:t>7</w:t>
            </w:r>
            <w:r w:rsidRPr="00010CC2">
              <w:rPr>
                <w:sz w:val="24"/>
                <w:szCs w:val="24"/>
              </w:rPr>
              <w:t>]</w:t>
            </w:r>
          </w:p>
        </w:tc>
        <w:tc>
          <w:tcPr>
            <w:tcW w:w="4078" w:type="pct"/>
          </w:tcPr>
          <w:p w14:paraId="6CF3FB92" w14:textId="77777777" w:rsidR="00F11B99" w:rsidRPr="00010CC2" w:rsidRDefault="00F11B99" w:rsidP="00431355">
            <w:pPr>
              <w:pStyle w:val="TableParagraph"/>
              <w:spacing w:line="240" w:lineRule="auto"/>
              <w:ind w:left="122" w:right="100"/>
              <w:jc w:val="both"/>
              <w:rPr>
                <w:sz w:val="24"/>
                <w:szCs w:val="24"/>
              </w:rPr>
            </w:pPr>
            <w:r w:rsidRPr="00010CC2">
              <w:rPr>
                <w:sz w:val="24"/>
                <w:szCs w:val="24"/>
              </w:rPr>
              <w:t>Відносна характеристика, яка проявляється в умовах конкуренції як здатність задіяти необхідні ресурси і зробити з них конкурентоспроможний товар, визначається продуктивністю використання виробничих ресурсів, обумовлює положення підприємства на ринку і залежить від аналогічної властивості його галузі та країни</w:t>
            </w:r>
          </w:p>
        </w:tc>
      </w:tr>
    </w:tbl>
    <w:p w14:paraId="4CBD471E" w14:textId="145E192D" w:rsidR="00F11B99" w:rsidRPr="00010CC2" w:rsidRDefault="00F11B99"/>
    <w:p w14:paraId="78F88D90" w14:textId="725BD2AF" w:rsidR="00F11B99" w:rsidRPr="00010CC2" w:rsidRDefault="00F11B99"/>
    <w:p w14:paraId="47AE69B4" w14:textId="0919E80C" w:rsidR="00F11B99" w:rsidRPr="00010CC2" w:rsidRDefault="00F11B99"/>
    <w:p w14:paraId="41E7DD0A" w14:textId="7717A9D0" w:rsidR="00F11B99" w:rsidRPr="00010CC2" w:rsidRDefault="00F11B99"/>
    <w:p w14:paraId="4A3114A5" w14:textId="73F5A511" w:rsidR="00F11B99" w:rsidRPr="00010CC2" w:rsidRDefault="00F11B99" w:rsidP="00F11B99">
      <w:pPr>
        <w:pStyle w:val="a3"/>
        <w:spacing w:before="244"/>
        <w:ind w:left="926"/>
        <w:jc w:val="right"/>
      </w:pPr>
      <w:r w:rsidRPr="00010CC2">
        <w:t>Закінчення</w:t>
      </w:r>
      <w:r w:rsidRPr="00010CC2">
        <w:rPr>
          <w:spacing w:val="-7"/>
        </w:rPr>
        <w:t xml:space="preserve"> </w:t>
      </w:r>
      <w:r w:rsidRPr="00010CC2">
        <w:t>таблиці</w:t>
      </w:r>
      <w:r w:rsidRPr="00010CC2">
        <w:rPr>
          <w:spacing w:val="-8"/>
        </w:rPr>
        <w:t xml:space="preserve"> </w:t>
      </w:r>
      <w:r w:rsidRPr="00010CC2">
        <w:rPr>
          <w:spacing w:val="-5"/>
        </w:rPr>
        <w:t>А.1</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0"/>
        <w:gridCol w:w="18"/>
        <w:gridCol w:w="8081"/>
        <w:gridCol w:w="6"/>
      </w:tblGrid>
      <w:tr w:rsidR="00F11B99" w:rsidRPr="00010CC2" w14:paraId="263BC98D" w14:textId="77777777" w:rsidTr="0096701C">
        <w:trPr>
          <w:trHeight w:val="275"/>
        </w:trPr>
        <w:tc>
          <w:tcPr>
            <w:tcW w:w="5000" w:type="pct"/>
            <w:gridSpan w:val="4"/>
          </w:tcPr>
          <w:p w14:paraId="1465F384" w14:textId="77777777" w:rsidR="00F11B99" w:rsidRPr="00010CC2" w:rsidRDefault="00F11B99" w:rsidP="00431355">
            <w:pPr>
              <w:pStyle w:val="TableParagraph"/>
              <w:ind w:left="2431"/>
              <w:jc w:val="left"/>
              <w:rPr>
                <w:sz w:val="24"/>
                <w:szCs w:val="24"/>
              </w:rPr>
            </w:pPr>
            <w:r w:rsidRPr="00010CC2">
              <w:rPr>
                <w:sz w:val="24"/>
                <w:szCs w:val="24"/>
              </w:rPr>
              <w:t>4.</w:t>
            </w:r>
            <w:r w:rsidRPr="00010CC2">
              <w:rPr>
                <w:spacing w:val="-3"/>
                <w:sz w:val="24"/>
                <w:szCs w:val="24"/>
              </w:rPr>
              <w:t xml:space="preserve"> </w:t>
            </w:r>
            <w:r w:rsidRPr="00010CC2">
              <w:rPr>
                <w:sz w:val="24"/>
                <w:szCs w:val="24"/>
              </w:rPr>
              <w:t>Як</w:t>
            </w:r>
            <w:r w:rsidRPr="00010CC2">
              <w:rPr>
                <w:spacing w:val="-4"/>
                <w:sz w:val="24"/>
                <w:szCs w:val="24"/>
              </w:rPr>
              <w:t xml:space="preserve"> </w:t>
            </w:r>
            <w:r w:rsidRPr="00010CC2">
              <w:rPr>
                <w:sz w:val="24"/>
                <w:szCs w:val="24"/>
              </w:rPr>
              <w:t>характеристика</w:t>
            </w:r>
            <w:r w:rsidRPr="00010CC2">
              <w:rPr>
                <w:spacing w:val="-3"/>
                <w:sz w:val="24"/>
                <w:szCs w:val="24"/>
              </w:rPr>
              <w:t xml:space="preserve"> </w:t>
            </w:r>
            <w:r w:rsidRPr="00010CC2">
              <w:rPr>
                <w:sz w:val="24"/>
                <w:szCs w:val="24"/>
              </w:rPr>
              <w:t>переваги</w:t>
            </w:r>
            <w:r w:rsidRPr="00010CC2">
              <w:rPr>
                <w:spacing w:val="-3"/>
                <w:sz w:val="24"/>
                <w:szCs w:val="24"/>
              </w:rPr>
              <w:t xml:space="preserve"> </w:t>
            </w:r>
            <w:r w:rsidRPr="00010CC2">
              <w:rPr>
                <w:sz w:val="24"/>
                <w:szCs w:val="24"/>
              </w:rPr>
              <w:t>над</w:t>
            </w:r>
            <w:r w:rsidRPr="00010CC2">
              <w:rPr>
                <w:spacing w:val="-2"/>
                <w:sz w:val="24"/>
                <w:szCs w:val="24"/>
              </w:rPr>
              <w:t xml:space="preserve"> конкурентами</w:t>
            </w:r>
          </w:p>
        </w:tc>
      </w:tr>
      <w:tr w:rsidR="00F11B99" w:rsidRPr="00010CC2" w14:paraId="2CC8388F" w14:textId="77777777" w:rsidTr="0096701C">
        <w:trPr>
          <w:trHeight w:val="1104"/>
        </w:trPr>
        <w:tc>
          <w:tcPr>
            <w:tcW w:w="921" w:type="pct"/>
          </w:tcPr>
          <w:p w14:paraId="5EAFDB58" w14:textId="0F092D31" w:rsidR="00F11B99" w:rsidRPr="00010CC2" w:rsidRDefault="00F11B99" w:rsidP="00431355">
            <w:pPr>
              <w:pStyle w:val="TableParagraph"/>
              <w:spacing w:line="240" w:lineRule="auto"/>
              <w:ind w:left="167" w:right="152" w:hanging="60"/>
              <w:jc w:val="left"/>
              <w:rPr>
                <w:sz w:val="24"/>
                <w:szCs w:val="24"/>
              </w:rPr>
            </w:pPr>
            <w:r w:rsidRPr="00010CC2">
              <w:rPr>
                <w:sz w:val="24"/>
                <w:szCs w:val="24"/>
              </w:rPr>
              <w:t>Золотогоров</w:t>
            </w:r>
            <w:r w:rsidRPr="00010CC2">
              <w:rPr>
                <w:spacing w:val="-15"/>
                <w:sz w:val="24"/>
                <w:szCs w:val="24"/>
              </w:rPr>
              <w:t xml:space="preserve"> </w:t>
            </w:r>
            <w:r w:rsidRPr="00010CC2">
              <w:rPr>
                <w:sz w:val="24"/>
                <w:szCs w:val="24"/>
              </w:rPr>
              <w:t>В. [</w:t>
            </w:r>
            <w:r w:rsidR="009F383E" w:rsidRPr="00010CC2">
              <w:rPr>
                <w:sz w:val="24"/>
                <w:szCs w:val="24"/>
              </w:rPr>
              <w:t>11</w:t>
            </w:r>
            <w:r w:rsidRPr="00010CC2">
              <w:rPr>
                <w:sz w:val="24"/>
                <w:szCs w:val="24"/>
              </w:rPr>
              <w:t>]</w:t>
            </w:r>
          </w:p>
        </w:tc>
        <w:tc>
          <w:tcPr>
            <w:tcW w:w="4079" w:type="pct"/>
            <w:gridSpan w:val="3"/>
          </w:tcPr>
          <w:p w14:paraId="1B7EB6DB" w14:textId="77777777" w:rsidR="00F11B99" w:rsidRPr="00010CC2" w:rsidRDefault="00F11B99" w:rsidP="00431355">
            <w:pPr>
              <w:pStyle w:val="TableParagraph"/>
              <w:spacing w:line="240" w:lineRule="auto"/>
              <w:ind w:left="50" w:right="98"/>
              <w:jc w:val="both"/>
              <w:rPr>
                <w:sz w:val="24"/>
                <w:szCs w:val="24"/>
              </w:rPr>
            </w:pPr>
            <w:r w:rsidRPr="00010CC2">
              <w:rPr>
                <w:sz w:val="24"/>
                <w:szCs w:val="24"/>
              </w:rPr>
              <w:t>Наявність у суб’єкта господарювання переваг (економічних, технічних, організаційних) перед конкурентами, які забезпечують зниження витрат, підвищення</w:t>
            </w:r>
            <w:r w:rsidRPr="00010CC2">
              <w:rPr>
                <w:spacing w:val="7"/>
                <w:sz w:val="24"/>
                <w:szCs w:val="24"/>
              </w:rPr>
              <w:t xml:space="preserve"> </w:t>
            </w:r>
            <w:r w:rsidRPr="00010CC2">
              <w:rPr>
                <w:sz w:val="24"/>
                <w:szCs w:val="24"/>
              </w:rPr>
              <w:t>якості,</w:t>
            </w:r>
            <w:r w:rsidRPr="00010CC2">
              <w:rPr>
                <w:spacing w:val="9"/>
                <w:sz w:val="24"/>
                <w:szCs w:val="24"/>
              </w:rPr>
              <w:t xml:space="preserve"> </w:t>
            </w:r>
            <w:r w:rsidRPr="00010CC2">
              <w:rPr>
                <w:sz w:val="24"/>
                <w:szCs w:val="24"/>
              </w:rPr>
              <w:t>можливість</w:t>
            </w:r>
            <w:r w:rsidRPr="00010CC2">
              <w:rPr>
                <w:spacing w:val="9"/>
                <w:sz w:val="24"/>
                <w:szCs w:val="24"/>
              </w:rPr>
              <w:t xml:space="preserve"> </w:t>
            </w:r>
            <w:r w:rsidRPr="00010CC2">
              <w:rPr>
                <w:sz w:val="24"/>
                <w:szCs w:val="24"/>
              </w:rPr>
              <w:t>оновлення,</w:t>
            </w:r>
            <w:r w:rsidRPr="00010CC2">
              <w:rPr>
                <w:spacing w:val="10"/>
                <w:sz w:val="24"/>
                <w:szCs w:val="24"/>
              </w:rPr>
              <w:t xml:space="preserve"> </w:t>
            </w:r>
            <w:r w:rsidRPr="00010CC2">
              <w:rPr>
                <w:sz w:val="24"/>
                <w:szCs w:val="24"/>
              </w:rPr>
              <w:t>розширення</w:t>
            </w:r>
            <w:r w:rsidRPr="00010CC2">
              <w:rPr>
                <w:spacing w:val="9"/>
                <w:sz w:val="24"/>
                <w:szCs w:val="24"/>
              </w:rPr>
              <w:t xml:space="preserve"> </w:t>
            </w:r>
            <w:r w:rsidRPr="00010CC2">
              <w:rPr>
                <w:sz w:val="24"/>
                <w:szCs w:val="24"/>
              </w:rPr>
              <w:t>виробництва,</w:t>
            </w:r>
            <w:r w:rsidRPr="00010CC2">
              <w:rPr>
                <w:spacing w:val="7"/>
                <w:sz w:val="24"/>
                <w:szCs w:val="24"/>
              </w:rPr>
              <w:t xml:space="preserve"> </w:t>
            </w:r>
            <w:r w:rsidRPr="00010CC2">
              <w:rPr>
                <w:spacing w:val="-2"/>
                <w:sz w:val="24"/>
                <w:szCs w:val="24"/>
              </w:rPr>
              <w:t>стійку</w:t>
            </w:r>
          </w:p>
          <w:p w14:paraId="6739BB02" w14:textId="77777777" w:rsidR="00F11B99" w:rsidRPr="00010CC2" w:rsidRDefault="00F11B99" w:rsidP="00431355">
            <w:pPr>
              <w:pStyle w:val="TableParagraph"/>
              <w:spacing w:line="264" w:lineRule="exact"/>
              <w:ind w:left="50"/>
              <w:jc w:val="both"/>
              <w:rPr>
                <w:sz w:val="24"/>
                <w:szCs w:val="24"/>
              </w:rPr>
            </w:pPr>
            <w:r w:rsidRPr="00010CC2">
              <w:rPr>
                <w:sz w:val="24"/>
                <w:szCs w:val="24"/>
              </w:rPr>
              <w:t>частку</w:t>
            </w:r>
            <w:r w:rsidRPr="00010CC2">
              <w:rPr>
                <w:spacing w:val="-9"/>
                <w:sz w:val="24"/>
                <w:szCs w:val="24"/>
              </w:rPr>
              <w:t xml:space="preserve"> </w:t>
            </w:r>
            <w:r w:rsidRPr="00010CC2">
              <w:rPr>
                <w:sz w:val="24"/>
                <w:szCs w:val="24"/>
              </w:rPr>
              <w:t>ринку</w:t>
            </w:r>
            <w:r w:rsidRPr="00010CC2">
              <w:rPr>
                <w:spacing w:val="-7"/>
                <w:sz w:val="24"/>
                <w:szCs w:val="24"/>
              </w:rPr>
              <w:t xml:space="preserve"> </w:t>
            </w:r>
            <w:r w:rsidRPr="00010CC2">
              <w:rPr>
                <w:sz w:val="24"/>
                <w:szCs w:val="24"/>
              </w:rPr>
              <w:t>і,</w:t>
            </w:r>
            <w:r w:rsidRPr="00010CC2">
              <w:rPr>
                <w:spacing w:val="-2"/>
                <w:sz w:val="24"/>
                <w:szCs w:val="24"/>
              </w:rPr>
              <w:t xml:space="preserve"> </w:t>
            </w:r>
            <w:r w:rsidRPr="00010CC2">
              <w:rPr>
                <w:sz w:val="24"/>
                <w:szCs w:val="24"/>
              </w:rPr>
              <w:t>відповідно,</w:t>
            </w:r>
            <w:r w:rsidRPr="00010CC2">
              <w:rPr>
                <w:spacing w:val="-2"/>
                <w:sz w:val="24"/>
                <w:szCs w:val="24"/>
              </w:rPr>
              <w:t xml:space="preserve"> </w:t>
            </w:r>
            <w:r w:rsidRPr="00010CC2">
              <w:rPr>
                <w:sz w:val="24"/>
                <w:szCs w:val="24"/>
              </w:rPr>
              <w:t>можливість</w:t>
            </w:r>
            <w:r w:rsidRPr="00010CC2">
              <w:rPr>
                <w:spacing w:val="-2"/>
                <w:sz w:val="24"/>
                <w:szCs w:val="24"/>
              </w:rPr>
              <w:t xml:space="preserve"> </w:t>
            </w:r>
            <w:r w:rsidRPr="00010CC2">
              <w:rPr>
                <w:sz w:val="24"/>
                <w:szCs w:val="24"/>
              </w:rPr>
              <w:t>отримувати</w:t>
            </w:r>
            <w:r w:rsidRPr="00010CC2">
              <w:rPr>
                <w:spacing w:val="-2"/>
                <w:sz w:val="24"/>
                <w:szCs w:val="24"/>
              </w:rPr>
              <w:t xml:space="preserve"> </w:t>
            </w:r>
            <w:r w:rsidRPr="00010CC2">
              <w:rPr>
                <w:sz w:val="24"/>
                <w:szCs w:val="24"/>
              </w:rPr>
              <w:t>більш</w:t>
            </w:r>
            <w:r w:rsidRPr="00010CC2">
              <w:rPr>
                <w:spacing w:val="-3"/>
                <w:sz w:val="24"/>
                <w:szCs w:val="24"/>
              </w:rPr>
              <w:t xml:space="preserve"> </w:t>
            </w:r>
            <w:r w:rsidRPr="00010CC2">
              <w:rPr>
                <w:sz w:val="24"/>
                <w:szCs w:val="24"/>
              </w:rPr>
              <w:t>високі</w:t>
            </w:r>
            <w:r w:rsidRPr="00010CC2">
              <w:rPr>
                <w:spacing w:val="-3"/>
                <w:sz w:val="24"/>
                <w:szCs w:val="24"/>
              </w:rPr>
              <w:t xml:space="preserve"> </w:t>
            </w:r>
            <w:r w:rsidRPr="00010CC2">
              <w:rPr>
                <w:spacing w:val="-2"/>
                <w:sz w:val="24"/>
                <w:szCs w:val="24"/>
              </w:rPr>
              <w:t>доходи</w:t>
            </w:r>
          </w:p>
        </w:tc>
      </w:tr>
      <w:tr w:rsidR="00F11B99" w:rsidRPr="00010CC2" w14:paraId="5A642265" w14:textId="77777777" w:rsidTr="0096701C">
        <w:trPr>
          <w:trHeight w:val="1103"/>
        </w:trPr>
        <w:tc>
          <w:tcPr>
            <w:tcW w:w="921" w:type="pct"/>
          </w:tcPr>
          <w:p w14:paraId="182E90F5" w14:textId="1F8E4F88" w:rsidR="00F11B99" w:rsidRPr="00010CC2" w:rsidRDefault="00F11B99" w:rsidP="00431355">
            <w:pPr>
              <w:pStyle w:val="TableParagraph"/>
              <w:spacing w:line="240" w:lineRule="auto"/>
              <w:ind w:right="336"/>
              <w:jc w:val="left"/>
              <w:rPr>
                <w:sz w:val="24"/>
                <w:szCs w:val="24"/>
              </w:rPr>
            </w:pPr>
            <w:r w:rsidRPr="00010CC2">
              <w:rPr>
                <w:sz w:val="24"/>
                <w:szCs w:val="24"/>
              </w:rPr>
              <w:t>Нємцов</w:t>
            </w:r>
            <w:r w:rsidRPr="00010CC2">
              <w:rPr>
                <w:spacing w:val="-15"/>
                <w:sz w:val="24"/>
                <w:szCs w:val="24"/>
              </w:rPr>
              <w:t xml:space="preserve"> </w:t>
            </w:r>
            <w:r w:rsidRPr="00010CC2">
              <w:rPr>
                <w:sz w:val="24"/>
                <w:szCs w:val="24"/>
              </w:rPr>
              <w:t>В.</w:t>
            </w:r>
            <w:r w:rsidRPr="00010CC2">
              <w:rPr>
                <w:spacing w:val="-15"/>
                <w:sz w:val="24"/>
                <w:szCs w:val="24"/>
              </w:rPr>
              <w:t xml:space="preserve"> </w:t>
            </w:r>
            <w:r w:rsidRPr="00010CC2">
              <w:rPr>
                <w:sz w:val="24"/>
                <w:szCs w:val="24"/>
              </w:rPr>
              <w:t>Д. [</w:t>
            </w:r>
            <w:r w:rsidR="009F383E" w:rsidRPr="00010CC2">
              <w:rPr>
                <w:sz w:val="24"/>
                <w:szCs w:val="24"/>
              </w:rPr>
              <w:t>12</w:t>
            </w:r>
            <w:r w:rsidRPr="00010CC2">
              <w:rPr>
                <w:sz w:val="24"/>
                <w:szCs w:val="24"/>
              </w:rPr>
              <w:t>]</w:t>
            </w:r>
          </w:p>
        </w:tc>
        <w:tc>
          <w:tcPr>
            <w:tcW w:w="4079" w:type="pct"/>
            <w:gridSpan w:val="3"/>
          </w:tcPr>
          <w:p w14:paraId="4D7BB3A9" w14:textId="77777777" w:rsidR="00F11B99" w:rsidRPr="00010CC2" w:rsidRDefault="00F11B99" w:rsidP="00431355">
            <w:pPr>
              <w:pStyle w:val="TableParagraph"/>
              <w:spacing w:line="240" w:lineRule="auto"/>
              <w:ind w:left="50"/>
              <w:jc w:val="left"/>
              <w:rPr>
                <w:sz w:val="24"/>
                <w:szCs w:val="24"/>
              </w:rPr>
            </w:pPr>
            <w:r w:rsidRPr="00010CC2">
              <w:rPr>
                <w:sz w:val="24"/>
                <w:szCs w:val="24"/>
              </w:rPr>
              <w:t>Комплексна</w:t>
            </w:r>
            <w:r w:rsidRPr="00010CC2">
              <w:rPr>
                <w:spacing w:val="80"/>
                <w:sz w:val="24"/>
                <w:szCs w:val="24"/>
              </w:rPr>
              <w:t xml:space="preserve"> </w:t>
            </w:r>
            <w:r w:rsidRPr="00010CC2">
              <w:rPr>
                <w:sz w:val="24"/>
                <w:szCs w:val="24"/>
              </w:rPr>
              <w:t>порівняльна</w:t>
            </w:r>
            <w:r w:rsidRPr="00010CC2">
              <w:rPr>
                <w:spacing w:val="80"/>
                <w:sz w:val="24"/>
                <w:szCs w:val="24"/>
              </w:rPr>
              <w:t xml:space="preserve"> </w:t>
            </w:r>
            <w:r w:rsidRPr="00010CC2">
              <w:rPr>
                <w:sz w:val="24"/>
                <w:szCs w:val="24"/>
              </w:rPr>
              <w:t>характеристика</w:t>
            </w:r>
            <w:r w:rsidRPr="00010CC2">
              <w:rPr>
                <w:spacing w:val="80"/>
                <w:sz w:val="24"/>
                <w:szCs w:val="24"/>
              </w:rPr>
              <w:t xml:space="preserve"> </w:t>
            </w:r>
            <w:r w:rsidRPr="00010CC2">
              <w:rPr>
                <w:sz w:val="24"/>
                <w:szCs w:val="24"/>
              </w:rPr>
              <w:t>підприємства,</w:t>
            </w:r>
            <w:r w:rsidRPr="00010CC2">
              <w:rPr>
                <w:spacing w:val="80"/>
                <w:sz w:val="24"/>
                <w:szCs w:val="24"/>
              </w:rPr>
              <w:t xml:space="preserve"> </w:t>
            </w:r>
            <w:r w:rsidRPr="00010CC2">
              <w:rPr>
                <w:sz w:val="24"/>
                <w:szCs w:val="24"/>
              </w:rPr>
              <w:t>яка</w:t>
            </w:r>
            <w:r w:rsidRPr="00010CC2">
              <w:rPr>
                <w:spacing w:val="80"/>
                <w:sz w:val="24"/>
                <w:szCs w:val="24"/>
              </w:rPr>
              <w:t xml:space="preserve"> </w:t>
            </w:r>
            <w:r w:rsidRPr="00010CC2">
              <w:rPr>
                <w:sz w:val="24"/>
                <w:szCs w:val="24"/>
              </w:rPr>
              <w:t>відображає ступінь</w:t>
            </w:r>
            <w:r w:rsidRPr="00010CC2">
              <w:rPr>
                <w:spacing w:val="57"/>
                <w:w w:val="150"/>
                <w:sz w:val="24"/>
                <w:szCs w:val="24"/>
              </w:rPr>
              <w:t xml:space="preserve"> </w:t>
            </w:r>
            <w:r w:rsidRPr="00010CC2">
              <w:rPr>
                <w:sz w:val="24"/>
                <w:szCs w:val="24"/>
              </w:rPr>
              <w:t>переваги</w:t>
            </w:r>
            <w:r w:rsidRPr="00010CC2">
              <w:rPr>
                <w:spacing w:val="59"/>
                <w:w w:val="150"/>
                <w:sz w:val="24"/>
                <w:szCs w:val="24"/>
              </w:rPr>
              <w:t xml:space="preserve"> </w:t>
            </w:r>
            <w:r w:rsidRPr="00010CC2">
              <w:rPr>
                <w:sz w:val="24"/>
                <w:szCs w:val="24"/>
              </w:rPr>
              <w:t>сукупності</w:t>
            </w:r>
            <w:r w:rsidRPr="00010CC2">
              <w:rPr>
                <w:spacing w:val="58"/>
                <w:w w:val="150"/>
                <w:sz w:val="24"/>
                <w:szCs w:val="24"/>
              </w:rPr>
              <w:t xml:space="preserve"> </w:t>
            </w:r>
            <w:r w:rsidRPr="00010CC2">
              <w:rPr>
                <w:sz w:val="24"/>
                <w:szCs w:val="24"/>
              </w:rPr>
              <w:t>оціночних</w:t>
            </w:r>
            <w:r w:rsidRPr="00010CC2">
              <w:rPr>
                <w:spacing w:val="60"/>
                <w:w w:val="150"/>
                <w:sz w:val="24"/>
                <w:szCs w:val="24"/>
              </w:rPr>
              <w:t xml:space="preserve"> </w:t>
            </w:r>
            <w:r w:rsidRPr="00010CC2">
              <w:rPr>
                <w:sz w:val="24"/>
                <w:szCs w:val="24"/>
              </w:rPr>
              <w:t>показників</w:t>
            </w:r>
            <w:r w:rsidRPr="00010CC2">
              <w:rPr>
                <w:spacing w:val="58"/>
                <w:w w:val="150"/>
                <w:sz w:val="24"/>
                <w:szCs w:val="24"/>
              </w:rPr>
              <w:t xml:space="preserve"> </w:t>
            </w:r>
            <w:r w:rsidRPr="00010CC2">
              <w:rPr>
                <w:sz w:val="24"/>
                <w:szCs w:val="24"/>
              </w:rPr>
              <w:t>його</w:t>
            </w:r>
            <w:r w:rsidRPr="00010CC2">
              <w:rPr>
                <w:spacing w:val="58"/>
                <w:w w:val="150"/>
                <w:sz w:val="24"/>
                <w:szCs w:val="24"/>
              </w:rPr>
              <w:t xml:space="preserve"> </w:t>
            </w:r>
            <w:r w:rsidRPr="00010CC2">
              <w:rPr>
                <w:sz w:val="24"/>
                <w:szCs w:val="24"/>
              </w:rPr>
              <w:t>діяльності,</w:t>
            </w:r>
            <w:r w:rsidRPr="00010CC2">
              <w:rPr>
                <w:spacing w:val="59"/>
                <w:w w:val="150"/>
                <w:sz w:val="24"/>
                <w:szCs w:val="24"/>
              </w:rPr>
              <w:t xml:space="preserve"> </w:t>
            </w:r>
            <w:r w:rsidRPr="00010CC2">
              <w:rPr>
                <w:spacing w:val="-5"/>
                <w:sz w:val="24"/>
                <w:szCs w:val="24"/>
              </w:rPr>
              <w:t>що</w:t>
            </w:r>
          </w:p>
          <w:p w14:paraId="1DA83E20" w14:textId="77777777" w:rsidR="00F11B99" w:rsidRPr="00010CC2" w:rsidRDefault="00F11B99" w:rsidP="00431355">
            <w:pPr>
              <w:pStyle w:val="TableParagraph"/>
              <w:spacing w:line="270" w:lineRule="atLeast"/>
              <w:ind w:left="50"/>
              <w:jc w:val="left"/>
              <w:rPr>
                <w:sz w:val="24"/>
                <w:szCs w:val="24"/>
              </w:rPr>
            </w:pPr>
            <w:r w:rsidRPr="00010CC2">
              <w:rPr>
                <w:sz w:val="24"/>
                <w:szCs w:val="24"/>
              </w:rPr>
              <w:t>визначають успіх підприємства на певному ринку за певний проміжок часу, по відношенню до сукупності показників конкурентів</w:t>
            </w:r>
          </w:p>
        </w:tc>
      </w:tr>
      <w:tr w:rsidR="00F11B99" w:rsidRPr="00010CC2" w14:paraId="4E4F9068" w14:textId="77777777" w:rsidTr="0096701C">
        <w:trPr>
          <w:gridAfter w:val="1"/>
          <w:wAfter w:w="4" w:type="pct"/>
          <w:trHeight w:val="275"/>
        </w:trPr>
        <w:tc>
          <w:tcPr>
            <w:tcW w:w="4996" w:type="pct"/>
            <w:gridSpan w:val="3"/>
          </w:tcPr>
          <w:p w14:paraId="4D2CE4BA" w14:textId="77777777" w:rsidR="00F11B99" w:rsidRPr="00010CC2" w:rsidRDefault="00F11B99" w:rsidP="00431355">
            <w:pPr>
              <w:pStyle w:val="TableParagraph"/>
              <w:ind w:left="2412"/>
              <w:jc w:val="left"/>
              <w:rPr>
                <w:sz w:val="24"/>
              </w:rPr>
            </w:pPr>
            <w:r w:rsidRPr="00010CC2">
              <w:rPr>
                <w:sz w:val="24"/>
              </w:rPr>
              <w:t>5.</w:t>
            </w:r>
            <w:r w:rsidRPr="00010CC2">
              <w:rPr>
                <w:spacing w:val="-3"/>
                <w:sz w:val="24"/>
              </w:rPr>
              <w:t xml:space="preserve"> </w:t>
            </w:r>
            <w:r w:rsidRPr="00010CC2">
              <w:rPr>
                <w:sz w:val="24"/>
              </w:rPr>
              <w:t>За</w:t>
            </w:r>
            <w:r w:rsidRPr="00010CC2">
              <w:rPr>
                <w:spacing w:val="-5"/>
                <w:sz w:val="24"/>
              </w:rPr>
              <w:t xml:space="preserve"> </w:t>
            </w:r>
            <w:r w:rsidRPr="00010CC2">
              <w:rPr>
                <w:sz w:val="24"/>
              </w:rPr>
              <w:t>здатністю</w:t>
            </w:r>
            <w:r w:rsidRPr="00010CC2">
              <w:rPr>
                <w:spacing w:val="-3"/>
                <w:sz w:val="24"/>
              </w:rPr>
              <w:t xml:space="preserve"> </w:t>
            </w:r>
            <w:r w:rsidRPr="00010CC2">
              <w:rPr>
                <w:sz w:val="24"/>
              </w:rPr>
              <w:t>задовольняти</w:t>
            </w:r>
            <w:r w:rsidRPr="00010CC2">
              <w:rPr>
                <w:spacing w:val="-3"/>
                <w:sz w:val="24"/>
              </w:rPr>
              <w:t xml:space="preserve"> </w:t>
            </w:r>
            <w:r w:rsidRPr="00010CC2">
              <w:rPr>
                <w:sz w:val="24"/>
              </w:rPr>
              <w:t>потреби</w:t>
            </w:r>
            <w:r w:rsidRPr="00010CC2">
              <w:rPr>
                <w:spacing w:val="-2"/>
                <w:sz w:val="24"/>
              </w:rPr>
              <w:t xml:space="preserve"> споживачів</w:t>
            </w:r>
          </w:p>
        </w:tc>
      </w:tr>
      <w:tr w:rsidR="00F11B99" w:rsidRPr="00010CC2" w14:paraId="53EDA72E" w14:textId="77777777" w:rsidTr="0096701C">
        <w:trPr>
          <w:gridAfter w:val="1"/>
          <w:wAfter w:w="4" w:type="pct"/>
          <w:trHeight w:val="827"/>
        </w:trPr>
        <w:tc>
          <w:tcPr>
            <w:tcW w:w="930" w:type="pct"/>
            <w:gridSpan w:val="2"/>
          </w:tcPr>
          <w:p w14:paraId="5D63C1A4" w14:textId="137945D1" w:rsidR="00F11B99" w:rsidRPr="00010CC2" w:rsidRDefault="00F11B99" w:rsidP="00431355">
            <w:pPr>
              <w:pStyle w:val="TableParagraph"/>
              <w:spacing w:line="240" w:lineRule="auto"/>
              <w:ind w:right="188"/>
              <w:jc w:val="left"/>
              <w:rPr>
                <w:sz w:val="24"/>
              </w:rPr>
            </w:pPr>
            <w:r w:rsidRPr="00010CC2">
              <w:rPr>
                <w:sz w:val="24"/>
              </w:rPr>
              <w:t>Фатхутдінов</w:t>
            </w:r>
            <w:r w:rsidRPr="00010CC2">
              <w:rPr>
                <w:spacing w:val="-15"/>
                <w:sz w:val="24"/>
              </w:rPr>
              <w:t xml:space="preserve"> </w:t>
            </w:r>
            <w:r w:rsidRPr="00010CC2">
              <w:rPr>
                <w:sz w:val="24"/>
              </w:rPr>
              <w:t xml:space="preserve">Р. </w:t>
            </w:r>
          </w:p>
        </w:tc>
        <w:tc>
          <w:tcPr>
            <w:tcW w:w="4067" w:type="pct"/>
          </w:tcPr>
          <w:p w14:paraId="5708A4F1" w14:textId="77777777" w:rsidR="00F11B99" w:rsidRPr="00010CC2" w:rsidRDefault="00F11B99" w:rsidP="00431355">
            <w:pPr>
              <w:pStyle w:val="TableParagraph"/>
              <w:tabs>
                <w:tab w:val="left" w:pos="1563"/>
                <w:tab w:val="left" w:pos="1702"/>
                <w:tab w:val="left" w:pos="2620"/>
                <w:tab w:val="left" w:pos="3155"/>
                <w:tab w:val="left" w:pos="3187"/>
                <w:tab w:val="left" w:pos="3810"/>
                <w:tab w:val="left" w:pos="5153"/>
                <w:tab w:val="left" w:pos="6201"/>
                <w:tab w:val="left" w:pos="6342"/>
                <w:tab w:val="left" w:pos="6529"/>
                <w:tab w:val="left" w:pos="7604"/>
                <w:tab w:val="left" w:pos="7853"/>
              </w:tabs>
              <w:spacing w:line="240" w:lineRule="auto"/>
              <w:ind w:right="102"/>
              <w:jc w:val="left"/>
              <w:rPr>
                <w:sz w:val="24"/>
              </w:rPr>
            </w:pPr>
            <w:r w:rsidRPr="00010CC2">
              <w:rPr>
                <w:spacing w:val="-2"/>
                <w:sz w:val="24"/>
              </w:rPr>
              <w:t>Властивість</w:t>
            </w:r>
            <w:r w:rsidRPr="00010CC2">
              <w:rPr>
                <w:sz w:val="24"/>
              </w:rPr>
              <w:tab/>
            </w:r>
            <w:r w:rsidRPr="00010CC2">
              <w:rPr>
                <w:spacing w:val="-2"/>
                <w:sz w:val="24"/>
              </w:rPr>
              <w:t>об’єкту,</w:t>
            </w:r>
            <w:r w:rsidRPr="00010CC2">
              <w:rPr>
                <w:sz w:val="24"/>
              </w:rPr>
              <w:tab/>
            </w:r>
            <w:r w:rsidRPr="00010CC2">
              <w:rPr>
                <w:spacing w:val="-6"/>
                <w:sz w:val="24"/>
              </w:rPr>
              <w:t>що</w:t>
            </w:r>
            <w:r w:rsidRPr="00010CC2">
              <w:rPr>
                <w:sz w:val="24"/>
              </w:rPr>
              <w:tab/>
            </w:r>
            <w:r w:rsidRPr="00010CC2">
              <w:rPr>
                <w:spacing w:val="-2"/>
                <w:sz w:val="24"/>
              </w:rPr>
              <w:t>характеризується</w:t>
            </w:r>
            <w:r w:rsidRPr="00010CC2">
              <w:rPr>
                <w:sz w:val="24"/>
              </w:rPr>
              <w:tab/>
            </w:r>
            <w:r w:rsidRPr="00010CC2">
              <w:rPr>
                <w:spacing w:val="-53"/>
                <w:sz w:val="24"/>
              </w:rPr>
              <w:t xml:space="preserve"> </w:t>
            </w:r>
            <w:r w:rsidRPr="00010CC2">
              <w:rPr>
                <w:spacing w:val="-2"/>
                <w:sz w:val="24"/>
              </w:rPr>
              <w:t>ступенем</w:t>
            </w:r>
            <w:r w:rsidRPr="00010CC2">
              <w:rPr>
                <w:sz w:val="24"/>
              </w:rPr>
              <w:tab/>
            </w:r>
            <w:r w:rsidRPr="00010CC2">
              <w:rPr>
                <w:sz w:val="24"/>
              </w:rPr>
              <w:tab/>
            </w:r>
            <w:r w:rsidRPr="00010CC2">
              <w:rPr>
                <w:spacing w:val="-2"/>
                <w:sz w:val="24"/>
              </w:rPr>
              <w:t>реального</w:t>
            </w:r>
            <w:r w:rsidRPr="00010CC2">
              <w:rPr>
                <w:sz w:val="24"/>
              </w:rPr>
              <w:tab/>
            </w:r>
            <w:r w:rsidRPr="00010CC2">
              <w:rPr>
                <w:spacing w:val="-4"/>
                <w:sz w:val="24"/>
              </w:rPr>
              <w:t xml:space="preserve">або </w:t>
            </w:r>
            <w:r w:rsidRPr="00010CC2">
              <w:rPr>
                <w:spacing w:val="-2"/>
                <w:sz w:val="24"/>
              </w:rPr>
              <w:t>потенційного</w:t>
            </w:r>
            <w:r w:rsidRPr="00010CC2">
              <w:rPr>
                <w:sz w:val="24"/>
              </w:rPr>
              <w:tab/>
            </w:r>
            <w:r w:rsidRPr="00010CC2">
              <w:rPr>
                <w:sz w:val="24"/>
              </w:rPr>
              <w:tab/>
            </w:r>
            <w:r w:rsidRPr="00010CC2">
              <w:rPr>
                <w:spacing w:val="-2"/>
                <w:sz w:val="24"/>
              </w:rPr>
              <w:t>задоволення</w:t>
            </w:r>
            <w:r w:rsidRPr="00010CC2">
              <w:rPr>
                <w:sz w:val="24"/>
              </w:rPr>
              <w:tab/>
            </w:r>
            <w:r w:rsidRPr="00010CC2">
              <w:rPr>
                <w:sz w:val="24"/>
              </w:rPr>
              <w:tab/>
            </w:r>
            <w:r w:rsidRPr="00010CC2">
              <w:rPr>
                <w:spacing w:val="-5"/>
                <w:sz w:val="24"/>
              </w:rPr>
              <w:t>ним</w:t>
            </w:r>
            <w:r w:rsidRPr="00010CC2">
              <w:rPr>
                <w:sz w:val="24"/>
              </w:rPr>
              <w:tab/>
            </w:r>
            <w:r w:rsidRPr="00010CC2">
              <w:rPr>
                <w:spacing w:val="-2"/>
                <w:sz w:val="24"/>
              </w:rPr>
              <w:t>конкретної</w:t>
            </w:r>
            <w:r w:rsidRPr="00010CC2">
              <w:rPr>
                <w:sz w:val="24"/>
              </w:rPr>
              <w:tab/>
            </w:r>
            <w:r w:rsidRPr="00010CC2">
              <w:rPr>
                <w:spacing w:val="-2"/>
                <w:sz w:val="24"/>
              </w:rPr>
              <w:t>потреби</w:t>
            </w:r>
            <w:r w:rsidRPr="00010CC2">
              <w:rPr>
                <w:sz w:val="24"/>
              </w:rPr>
              <w:tab/>
            </w:r>
            <w:r w:rsidRPr="00010CC2">
              <w:rPr>
                <w:spacing w:val="-10"/>
                <w:sz w:val="24"/>
              </w:rPr>
              <w:t>в</w:t>
            </w:r>
            <w:r w:rsidRPr="00010CC2">
              <w:rPr>
                <w:sz w:val="24"/>
              </w:rPr>
              <w:tab/>
            </w:r>
            <w:r w:rsidRPr="00010CC2">
              <w:rPr>
                <w:sz w:val="24"/>
              </w:rPr>
              <w:tab/>
            </w:r>
            <w:r w:rsidRPr="00010CC2">
              <w:rPr>
                <w:spacing w:val="-2"/>
                <w:sz w:val="24"/>
              </w:rPr>
              <w:t>порівнянні</w:t>
            </w:r>
            <w:r w:rsidRPr="00010CC2">
              <w:rPr>
                <w:sz w:val="24"/>
              </w:rPr>
              <w:tab/>
            </w:r>
            <w:r w:rsidRPr="00010CC2">
              <w:rPr>
                <w:spacing w:val="-10"/>
                <w:sz w:val="24"/>
              </w:rPr>
              <w:t>з</w:t>
            </w:r>
          </w:p>
          <w:p w14:paraId="01AC8EC4" w14:textId="77777777" w:rsidR="00F11B99" w:rsidRPr="00010CC2" w:rsidRDefault="00F11B99" w:rsidP="00431355">
            <w:pPr>
              <w:pStyle w:val="TableParagraph"/>
              <w:spacing w:line="264" w:lineRule="exact"/>
              <w:jc w:val="left"/>
              <w:rPr>
                <w:sz w:val="24"/>
              </w:rPr>
            </w:pPr>
            <w:r w:rsidRPr="00010CC2">
              <w:rPr>
                <w:sz w:val="24"/>
              </w:rPr>
              <w:t>аналогічними</w:t>
            </w:r>
            <w:r w:rsidRPr="00010CC2">
              <w:rPr>
                <w:spacing w:val="-6"/>
                <w:sz w:val="24"/>
              </w:rPr>
              <w:t xml:space="preserve"> </w:t>
            </w:r>
            <w:r w:rsidRPr="00010CC2">
              <w:rPr>
                <w:sz w:val="24"/>
              </w:rPr>
              <w:t>об’єктами,</w:t>
            </w:r>
            <w:r w:rsidRPr="00010CC2">
              <w:rPr>
                <w:spacing w:val="-3"/>
                <w:sz w:val="24"/>
              </w:rPr>
              <w:t xml:space="preserve"> </w:t>
            </w:r>
            <w:r w:rsidRPr="00010CC2">
              <w:rPr>
                <w:sz w:val="24"/>
              </w:rPr>
              <w:t>що</w:t>
            </w:r>
            <w:r w:rsidRPr="00010CC2">
              <w:rPr>
                <w:spacing w:val="-4"/>
                <w:sz w:val="24"/>
              </w:rPr>
              <w:t xml:space="preserve"> </w:t>
            </w:r>
            <w:r w:rsidRPr="00010CC2">
              <w:rPr>
                <w:sz w:val="24"/>
              </w:rPr>
              <w:t>представлені</w:t>
            </w:r>
            <w:r w:rsidRPr="00010CC2">
              <w:rPr>
                <w:spacing w:val="-3"/>
                <w:sz w:val="24"/>
              </w:rPr>
              <w:t xml:space="preserve"> </w:t>
            </w:r>
            <w:r w:rsidRPr="00010CC2">
              <w:rPr>
                <w:sz w:val="24"/>
              </w:rPr>
              <w:t>на</w:t>
            </w:r>
            <w:r w:rsidRPr="00010CC2">
              <w:rPr>
                <w:spacing w:val="-4"/>
                <w:sz w:val="24"/>
              </w:rPr>
              <w:t xml:space="preserve"> </w:t>
            </w:r>
            <w:r w:rsidRPr="00010CC2">
              <w:rPr>
                <w:sz w:val="24"/>
              </w:rPr>
              <w:t>даному</w:t>
            </w:r>
            <w:r w:rsidRPr="00010CC2">
              <w:rPr>
                <w:spacing w:val="-8"/>
                <w:sz w:val="24"/>
              </w:rPr>
              <w:t xml:space="preserve"> </w:t>
            </w:r>
            <w:r w:rsidRPr="00010CC2">
              <w:rPr>
                <w:spacing w:val="-2"/>
                <w:sz w:val="24"/>
              </w:rPr>
              <w:t>ринку</w:t>
            </w:r>
          </w:p>
        </w:tc>
      </w:tr>
      <w:tr w:rsidR="00F11B99" w:rsidRPr="00010CC2" w14:paraId="3AD92FCF" w14:textId="77777777" w:rsidTr="0096701C">
        <w:trPr>
          <w:gridAfter w:val="1"/>
          <w:wAfter w:w="4" w:type="pct"/>
          <w:trHeight w:val="827"/>
        </w:trPr>
        <w:tc>
          <w:tcPr>
            <w:tcW w:w="930" w:type="pct"/>
            <w:gridSpan w:val="2"/>
          </w:tcPr>
          <w:p w14:paraId="5F336F78" w14:textId="67E62A1D" w:rsidR="00F11B99" w:rsidRPr="00010CC2" w:rsidRDefault="00F11B99" w:rsidP="00431355">
            <w:pPr>
              <w:pStyle w:val="TableParagraph"/>
              <w:spacing w:line="240" w:lineRule="auto"/>
              <w:ind w:right="188"/>
              <w:jc w:val="left"/>
              <w:rPr>
                <w:sz w:val="24"/>
              </w:rPr>
            </w:pPr>
            <w:r w:rsidRPr="00010CC2">
              <w:rPr>
                <w:sz w:val="24"/>
              </w:rPr>
              <w:t>Чернега</w:t>
            </w:r>
            <w:r w:rsidRPr="00010CC2">
              <w:rPr>
                <w:spacing w:val="-15"/>
                <w:sz w:val="24"/>
              </w:rPr>
              <w:t xml:space="preserve"> </w:t>
            </w:r>
            <w:r w:rsidRPr="00010CC2">
              <w:rPr>
                <w:sz w:val="24"/>
              </w:rPr>
              <w:t>О.</w:t>
            </w:r>
            <w:r w:rsidRPr="00010CC2">
              <w:rPr>
                <w:spacing w:val="-15"/>
                <w:sz w:val="24"/>
              </w:rPr>
              <w:t xml:space="preserve"> </w:t>
            </w:r>
            <w:r w:rsidRPr="00010CC2">
              <w:rPr>
                <w:sz w:val="24"/>
              </w:rPr>
              <w:t>Б. [</w:t>
            </w:r>
            <w:r w:rsidR="009F383E" w:rsidRPr="00010CC2">
              <w:rPr>
                <w:sz w:val="24"/>
              </w:rPr>
              <w:t>13</w:t>
            </w:r>
            <w:r w:rsidRPr="00010CC2">
              <w:rPr>
                <w:sz w:val="24"/>
              </w:rPr>
              <w:t>]</w:t>
            </w:r>
          </w:p>
        </w:tc>
        <w:tc>
          <w:tcPr>
            <w:tcW w:w="4067" w:type="pct"/>
          </w:tcPr>
          <w:p w14:paraId="534844AE" w14:textId="77777777" w:rsidR="00F11B99" w:rsidRPr="00010CC2" w:rsidRDefault="00F11B99" w:rsidP="00431355">
            <w:pPr>
              <w:pStyle w:val="TableParagraph"/>
              <w:spacing w:line="240" w:lineRule="auto"/>
              <w:jc w:val="left"/>
              <w:rPr>
                <w:sz w:val="24"/>
              </w:rPr>
            </w:pPr>
            <w:r w:rsidRPr="00010CC2">
              <w:rPr>
                <w:sz w:val="24"/>
              </w:rPr>
              <w:t>Суб'єктивна і відносна категорія, яка фіксує</w:t>
            </w:r>
            <w:r w:rsidRPr="00010CC2">
              <w:rPr>
                <w:spacing w:val="28"/>
                <w:sz w:val="24"/>
              </w:rPr>
              <w:t xml:space="preserve"> </w:t>
            </w:r>
            <w:r w:rsidRPr="00010CC2">
              <w:rPr>
                <w:sz w:val="24"/>
              </w:rPr>
              <w:t>результати порівняння, тобто оцінює</w:t>
            </w:r>
            <w:r w:rsidRPr="00010CC2">
              <w:rPr>
                <w:spacing w:val="19"/>
                <w:sz w:val="24"/>
              </w:rPr>
              <w:t xml:space="preserve"> </w:t>
            </w:r>
            <w:r w:rsidRPr="00010CC2">
              <w:rPr>
                <w:sz w:val="24"/>
              </w:rPr>
              <w:t>здатність</w:t>
            </w:r>
            <w:r w:rsidRPr="00010CC2">
              <w:rPr>
                <w:spacing w:val="20"/>
                <w:sz w:val="24"/>
              </w:rPr>
              <w:t xml:space="preserve"> </w:t>
            </w:r>
            <w:r w:rsidRPr="00010CC2">
              <w:rPr>
                <w:sz w:val="24"/>
              </w:rPr>
              <w:t>задовольнити</w:t>
            </w:r>
            <w:r w:rsidRPr="00010CC2">
              <w:rPr>
                <w:spacing w:val="20"/>
                <w:sz w:val="24"/>
              </w:rPr>
              <w:t xml:space="preserve"> </w:t>
            </w:r>
            <w:r w:rsidRPr="00010CC2">
              <w:rPr>
                <w:sz w:val="24"/>
              </w:rPr>
              <w:t>потреби</w:t>
            </w:r>
            <w:r w:rsidRPr="00010CC2">
              <w:rPr>
                <w:spacing w:val="20"/>
                <w:sz w:val="24"/>
              </w:rPr>
              <w:t xml:space="preserve"> </w:t>
            </w:r>
            <w:r w:rsidRPr="00010CC2">
              <w:rPr>
                <w:sz w:val="24"/>
              </w:rPr>
              <w:t>на</w:t>
            </w:r>
            <w:r w:rsidRPr="00010CC2">
              <w:rPr>
                <w:spacing w:val="18"/>
                <w:sz w:val="24"/>
              </w:rPr>
              <w:t xml:space="preserve"> </w:t>
            </w:r>
            <w:r w:rsidRPr="00010CC2">
              <w:rPr>
                <w:sz w:val="24"/>
              </w:rPr>
              <w:t>підставі</w:t>
            </w:r>
            <w:r w:rsidRPr="00010CC2">
              <w:rPr>
                <w:spacing w:val="22"/>
                <w:sz w:val="24"/>
              </w:rPr>
              <w:t xml:space="preserve"> </w:t>
            </w:r>
            <w:r w:rsidRPr="00010CC2">
              <w:rPr>
                <w:sz w:val="24"/>
              </w:rPr>
              <w:t>встановлення</w:t>
            </w:r>
            <w:r w:rsidRPr="00010CC2">
              <w:rPr>
                <w:spacing w:val="22"/>
                <w:sz w:val="24"/>
              </w:rPr>
              <w:t xml:space="preserve"> </w:t>
            </w:r>
            <w:r w:rsidRPr="00010CC2">
              <w:rPr>
                <w:spacing w:val="-2"/>
                <w:sz w:val="24"/>
              </w:rPr>
              <w:t>ринкової</w:t>
            </w:r>
          </w:p>
          <w:p w14:paraId="167FAB3E" w14:textId="77777777" w:rsidR="00F11B99" w:rsidRPr="00010CC2" w:rsidRDefault="00F11B99" w:rsidP="00431355">
            <w:pPr>
              <w:pStyle w:val="TableParagraph"/>
              <w:spacing w:line="264" w:lineRule="exact"/>
              <w:jc w:val="left"/>
              <w:rPr>
                <w:sz w:val="24"/>
              </w:rPr>
            </w:pPr>
            <w:r w:rsidRPr="00010CC2">
              <w:rPr>
                <w:sz w:val="24"/>
              </w:rPr>
              <w:t>привабливості</w:t>
            </w:r>
            <w:r w:rsidRPr="00010CC2">
              <w:rPr>
                <w:spacing w:val="-6"/>
                <w:sz w:val="24"/>
              </w:rPr>
              <w:t xml:space="preserve"> </w:t>
            </w:r>
            <w:r w:rsidRPr="00010CC2">
              <w:rPr>
                <w:spacing w:val="-2"/>
                <w:sz w:val="24"/>
              </w:rPr>
              <w:t>продукції</w:t>
            </w:r>
          </w:p>
        </w:tc>
      </w:tr>
      <w:tr w:rsidR="00F11B99" w:rsidRPr="00010CC2" w14:paraId="25F32551" w14:textId="77777777" w:rsidTr="0096701C">
        <w:trPr>
          <w:gridAfter w:val="1"/>
          <w:wAfter w:w="4" w:type="pct"/>
          <w:trHeight w:val="830"/>
        </w:trPr>
        <w:tc>
          <w:tcPr>
            <w:tcW w:w="930" w:type="pct"/>
            <w:gridSpan w:val="2"/>
          </w:tcPr>
          <w:p w14:paraId="390BDA36" w14:textId="0A732818" w:rsidR="00F11B99" w:rsidRPr="00010CC2" w:rsidRDefault="00F11B99" w:rsidP="00431355">
            <w:pPr>
              <w:pStyle w:val="TableParagraph"/>
              <w:spacing w:line="240" w:lineRule="auto"/>
              <w:jc w:val="left"/>
              <w:rPr>
                <w:sz w:val="24"/>
              </w:rPr>
            </w:pPr>
            <w:r w:rsidRPr="00010CC2">
              <w:rPr>
                <w:sz w:val="24"/>
              </w:rPr>
              <w:t>Васильєва</w:t>
            </w:r>
            <w:r w:rsidRPr="00010CC2">
              <w:rPr>
                <w:spacing w:val="-15"/>
                <w:sz w:val="24"/>
              </w:rPr>
              <w:t xml:space="preserve"> </w:t>
            </w:r>
            <w:r w:rsidRPr="00010CC2">
              <w:rPr>
                <w:sz w:val="24"/>
              </w:rPr>
              <w:t>З.</w:t>
            </w:r>
            <w:r w:rsidRPr="00010CC2">
              <w:rPr>
                <w:spacing w:val="-15"/>
                <w:sz w:val="24"/>
              </w:rPr>
              <w:t xml:space="preserve"> </w:t>
            </w:r>
            <w:r w:rsidRPr="00010CC2">
              <w:rPr>
                <w:sz w:val="24"/>
              </w:rPr>
              <w:t xml:space="preserve">А </w:t>
            </w:r>
          </w:p>
        </w:tc>
        <w:tc>
          <w:tcPr>
            <w:tcW w:w="4067" w:type="pct"/>
          </w:tcPr>
          <w:p w14:paraId="16BF246F" w14:textId="77777777" w:rsidR="00F11B99" w:rsidRPr="00010CC2" w:rsidRDefault="00F11B99" w:rsidP="00431355">
            <w:pPr>
              <w:pStyle w:val="TableParagraph"/>
              <w:spacing w:line="240" w:lineRule="auto"/>
              <w:jc w:val="left"/>
              <w:rPr>
                <w:sz w:val="24"/>
              </w:rPr>
            </w:pPr>
            <w:r w:rsidRPr="00010CC2">
              <w:rPr>
                <w:sz w:val="24"/>
              </w:rPr>
              <w:t>Можливість</w:t>
            </w:r>
            <w:r w:rsidRPr="00010CC2">
              <w:rPr>
                <w:spacing w:val="40"/>
                <w:sz w:val="24"/>
              </w:rPr>
              <w:t xml:space="preserve"> </w:t>
            </w:r>
            <w:r w:rsidRPr="00010CC2">
              <w:rPr>
                <w:sz w:val="24"/>
              </w:rPr>
              <w:t>задовольняти</w:t>
            </w:r>
            <w:r w:rsidRPr="00010CC2">
              <w:rPr>
                <w:spacing w:val="40"/>
                <w:sz w:val="24"/>
              </w:rPr>
              <w:t xml:space="preserve"> </w:t>
            </w:r>
            <w:r w:rsidRPr="00010CC2">
              <w:rPr>
                <w:sz w:val="24"/>
              </w:rPr>
              <w:t>потреби</w:t>
            </w:r>
            <w:r w:rsidRPr="00010CC2">
              <w:rPr>
                <w:spacing w:val="40"/>
                <w:sz w:val="24"/>
              </w:rPr>
              <w:t xml:space="preserve"> </w:t>
            </w:r>
            <w:r w:rsidRPr="00010CC2">
              <w:rPr>
                <w:sz w:val="24"/>
              </w:rPr>
              <w:t>(вирішувати</w:t>
            </w:r>
            <w:r w:rsidRPr="00010CC2">
              <w:rPr>
                <w:spacing w:val="40"/>
                <w:sz w:val="24"/>
              </w:rPr>
              <w:t xml:space="preserve"> </w:t>
            </w:r>
            <w:r w:rsidRPr="00010CC2">
              <w:rPr>
                <w:sz w:val="24"/>
              </w:rPr>
              <w:t>проблеми)</w:t>
            </w:r>
            <w:r w:rsidRPr="00010CC2">
              <w:rPr>
                <w:spacing w:val="40"/>
                <w:sz w:val="24"/>
              </w:rPr>
              <w:t xml:space="preserve"> </w:t>
            </w:r>
            <w:r w:rsidRPr="00010CC2">
              <w:rPr>
                <w:sz w:val="24"/>
              </w:rPr>
              <w:t>споживачів</w:t>
            </w:r>
            <w:r w:rsidRPr="00010CC2">
              <w:rPr>
                <w:spacing w:val="40"/>
                <w:sz w:val="24"/>
              </w:rPr>
              <w:t xml:space="preserve"> </w:t>
            </w:r>
            <w:r w:rsidRPr="00010CC2">
              <w:rPr>
                <w:sz w:val="24"/>
              </w:rPr>
              <w:t>на основі</w:t>
            </w:r>
            <w:r w:rsidRPr="00010CC2">
              <w:rPr>
                <w:spacing w:val="52"/>
                <w:w w:val="150"/>
                <w:sz w:val="24"/>
              </w:rPr>
              <w:t xml:space="preserve"> </w:t>
            </w:r>
            <w:r w:rsidRPr="00010CC2">
              <w:rPr>
                <w:sz w:val="24"/>
              </w:rPr>
              <w:t>виробництва</w:t>
            </w:r>
            <w:r w:rsidRPr="00010CC2">
              <w:rPr>
                <w:spacing w:val="51"/>
                <w:w w:val="150"/>
                <w:sz w:val="24"/>
              </w:rPr>
              <w:t xml:space="preserve"> </w:t>
            </w:r>
            <w:r w:rsidRPr="00010CC2">
              <w:rPr>
                <w:sz w:val="24"/>
              </w:rPr>
              <w:t>товарів</w:t>
            </w:r>
            <w:r w:rsidRPr="00010CC2">
              <w:rPr>
                <w:spacing w:val="53"/>
                <w:w w:val="150"/>
                <w:sz w:val="24"/>
              </w:rPr>
              <w:t xml:space="preserve"> </w:t>
            </w:r>
            <w:r w:rsidRPr="00010CC2">
              <w:rPr>
                <w:sz w:val="24"/>
              </w:rPr>
              <w:t>і</w:t>
            </w:r>
            <w:r w:rsidRPr="00010CC2">
              <w:rPr>
                <w:spacing w:val="53"/>
                <w:w w:val="150"/>
                <w:sz w:val="24"/>
              </w:rPr>
              <w:t xml:space="preserve"> </w:t>
            </w:r>
            <w:r w:rsidRPr="00010CC2">
              <w:rPr>
                <w:sz w:val="24"/>
              </w:rPr>
              <w:t>послуг,</w:t>
            </w:r>
            <w:r w:rsidRPr="00010CC2">
              <w:rPr>
                <w:spacing w:val="52"/>
                <w:w w:val="150"/>
                <w:sz w:val="24"/>
              </w:rPr>
              <w:t xml:space="preserve"> </w:t>
            </w:r>
            <w:r w:rsidRPr="00010CC2">
              <w:rPr>
                <w:sz w:val="24"/>
              </w:rPr>
              <w:t>які</w:t>
            </w:r>
            <w:r w:rsidRPr="00010CC2">
              <w:rPr>
                <w:spacing w:val="53"/>
                <w:w w:val="150"/>
                <w:sz w:val="24"/>
              </w:rPr>
              <w:t xml:space="preserve"> </w:t>
            </w:r>
            <w:r w:rsidRPr="00010CC2">
              <w:rPr>
                <w:sz w:val="24"/>
              </w:rPr>
              <w:t>переважають</w:t>
            </w:r>
            <w:r w:rsidRPr="00010CC2">
              <w:rPr>
                <w:spacing w:val="53"/>
                <w:w w:val="150"/>
                <w:sz w:val="24"/>
              </w:rPr>
              <w:t xml:space="preserve"> </w:t>
            </w:r>
            <w:r w:rsidRPr="00010CC2">
              <w:rPr>
                <w:sz w:val="24"/>
              </w:rPr>
              <w:t>конкурентні</w:t>
            </w:r>
            <w:r w:rsidRPr="00010CC2">
              <w:rPr>
                <w:spacing w:val="51"/>
                <w:w w:val="150"/>
                <w:sz w:val="24"/>
              </w:rPr>
              <w:t xml:space="preserve"> </w:t>
            </w:r>
            <w:r w:rsidRPr="00010CC2">
              <w:rPr>
                <w:spacing w:val="-5"/>
                <w:sz w:val="24"/>
              </w:rPr>
              <w:t>по</w:t>
            </w:r>
          </w:p>
          <w:p w14:paraId="3DE56F7F" w14:textId="77777777" w:rsidR="00F11B99" w:rsidRPr="00010CC2" w:rsidRDefault="00F11B99" w:rsidP="00431355">
            <w:pPr>
              <w:pStyle w:val="TableParagraph"/>
              <w:spacing w:line="266" w:lineRule="exact"/>
              <w:jc w:val="left"/>
              <w:rPr>
                <w:sz w:val="24"/>
              </w:rPr>
            </w:pPr>
            <w:r w:rsidRPr="00010CC2">
              <w:rPr>
                <w:sz w:val="24"/>
              </w:rPr>
              <w:t>відповідному</w:t>
            </w:r>
            <w:r w:rsidRPr="00010CC2">
              <w:rPr>
                <w:spacing w:val="-9"/>
                <w:sz w:val="24"/>
              </w:rPr>
              <w:t xml:space="preserve"> </w:t>
            </w:r>
            <w:r w:rsidRPr="00010CC2">
              <w:rPr>
                <w:sz w:val="24"/>
              </w:rPr>
              <w:t>набору</w:t>
            </w:r>
            <w:r w:rsidRPr="00010CC2">
              <w:rPr>
                <w:spacing w:val="-5"/>
                <w:sz w:val="24"/>
              </w:rPr>
              <w:t xml:space="preserve"> </w:t>
            </w:r>
            <w:r w:rsidRPr="00010CC2">
              <w:rPr>
                <w:spacing w:val="-2"/>
                <w:sz w:val="24"/>
              </w:rPr>
              <w:t>параметрів</w:t>
            </w:r>
          </w:p>
        </w:tc>
      </w:tr>
    </w:tbl>
    <w:p w14:paraId="7BEB6785" w14:textId="7ED5D83D" w:rsidR="00257F2A" w:rsidRPr="00010CC2" w:rsidRDefault="00257F2A" w:rsidP="00F11B99">
      <w:pPr>
        <w:ind w:left="926"/>
        <w:rPr>
          <w:i/>
          <w:spacing w:val="-5"/>
          <w:sz w:val="28"/>
        </w:rPr>
      </w:pPr>
    </w:p>
    <w:p w14:paraId="7BFB2D71" w14:textId="77777777" w:rsidR="00257F2A" w:rsidRPr="00010CC2" w:rsidRDefault="00257F2A">
      <w:pPr>
        <w:rPr>
          <w:i/>
          <w:spacing w:val="-5"/>
          <w:sz w:val="28"/>
        </w:rPr>
      </w:pPr>
      <w:r w:rsidRPr="00010CC2">
        <w:rPr>
          <w:i/>
          <w:spacing w:val="-5"/>
          <w:sz w:val="28"/>
        </w:rPr>
        <w:br w:type="page"/>
      </w:r>
    </w:p>
    <w:p w14:paraId="52FE812D" w14:textId="08AE884C" w:rsidR="00257F2A" w:rsidRPr="00010CC2" w:rsidRDefault="00257F2A" w:rsidP="00257F2A">
      <w:pPr>
        <w:spacing w:line="360" w:lineRule="auto"/>
        <w:contextualSpacing/>
        <w:jc w:val="center"/>
        <w:rPr>
          <w:b/>
          <w:bCs/>
          <w:iCs/>
          <w:sz w:val="28"/>
          <w:szCs w:val="28"/>
        </w:rPr>
      </w:pPr>
      <w:r w:rsidRPr="00010CC2">
        <w:rPr>
          <w:b/>
          <w:bCs/>
          <w:iCs/>
          <w:sz w:val="28"/>
          <w:szCs w:val="28"/>
        </w:rPr>
        <w:t>ДОДАТОК Б</w:t>
      </w:r>
    </w:p>
    <w:p w14:paraId="16B15B58" w14:textId="1BF2F71B" w:rsidR="00257F2A" w:rsidRPr="00010CC2" w:rsidRDefault="00257F2A" w:rsidP="00257F2A">
      <w:pPr>
        <w:spacing w:line="360" w:lineRule="auto"/>
        <w:contextualSpacing/>
        <w:jc w:val="center"/>
        <w:rPr>
          <w:b/>
          <w:bCs/>
          <w:iCs/>
          <w:sz w:val="28"/>
          <w:szCs w:val="28"/>
        </w:rPr>
      </w:pPr>
      <w:r w:rsidRPr="00010CC2">
        <w:rPr>
          <w:b/>
          <w:bCs/>
          <w:iCs/>
          <w:sz w:val="28"/>
          <w:szCs w:val="28"/>
        </w:rPr>
        <w:t>ФАКТОРИ</w:t>
      </w:r>
      <w:r w:rsidRPr="00010CC2">
        <w:rPr>
          <w:b/>
          <w:bCs/>
          <w:iCs/>
          <w:spacing w:val="-7"/>
          <w:sz w:val="28"/>
          <w:szCs w:val="28"/>
        </w:rPr>
        <w:t xml:space="preserve"> </w:t>
      </w:r>
      <w:r w:rsidRPr="00010CC2">
        <w:rPr>
          <w:b/>
          <w:bCs/>
          <w:iCs/>
          <w:sz w:val="28"/>
          <w:szCs w:val="28"/>
        </w:rPr>
        <w:t>КОНКУРЕНТОСПРОМОЖНОСТІ</w:t>
      </w:r>
      <w:r w:rsidRPr="00010CC2">
        <w:rPr>
          <w:b/>
          <w:bCs/>
          <w:iCs/>
          <w:spacing w:val="-9"/>
          <w:sz w:val="28"/>
          <w:szCs w:val="28"/>
        </w:rPr>
        <w:t xml:space="preserve"> </w:t>
      </w:r>
      <w:r w:rsidRPr="00010CC2">
        <w:rPr>
          <w:b/>
          <w:bCs/>
          <w:iCs/>
          <w:spacing w:val="-2"/>
          <w:sz w:val="28"/>
          <w:szCs w:val="28"/>
        </w:rPr>
        <w:t>ПІДПРИЄМСТВА</w:t>
      </w:r>
    </w:p>
    <w:p w14:paraId="42F550DC" w14:textId="582BEC2D" w:rsidR="00257F2A" w:rsidRPr="00010CC2" w:rsidRDefault="00257F2A" w:rsidP="00257F2A">
      <w:pPr>
        <w:ind w:left="926"/>
        <w:rPr>
          <w:i/>
          <w:sz w:val="28"/>
        </w:rPr>
      </w:pPr>
    </w:p>
    <w:p w14:paraId="612EB27A" w14:textId="77777777" w:rsidR="00257F2A" w:rsidRPr="00010CC2" w:rsidRDefault="00257F2A" w:rsidP="00257F2A">
      <w:pPr>
        <w:spacing w:line="360" w:lineRule="auto"/>
        <w:jc w:val="both"/>
      </w:pPr>
      <w:r w:rsidRPr="00010CC2">
        <w:rPr>
          <w:noProof/>
        </w:rPr>
        <w:drawing>
          <wp:inline distT="0" distB="0" distL="0" distR="0" wp14:anchorId="1C3C260F" wp14:editId="6A74FAFB">
            <wp:extent cx="6057372" cy="7019925"/>
            <wp:effectExtent l="0" t="0" r="63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947" t="23374" r="33501" b="7502"/>
                    <a:stretch/>
                  </pic:blipFill>
                  <pic:spPr bwMode="auto">
                    <a:xfrm>
                      <a:off x="0" y="0"/>
                      <a:ext cx="6057372" cy="7019925"/>
                    </a:xfrm>
                    <a:prstGeom prst="rect">
                      <a:avLst/>
                    </a:prstGeom>
                    <a:ln>
                      <a:noFill/>
                    </a:ln>
                    <a:extLst>
                      <a:ext uri="{53640926-AAD7-44D8-BBD7-CCE9431645EC}">
                        <a14:shadowObscured xmlns:a14="http://schemas.microsoft.com/office/drawing/2010/main"/>
                      </a:ext>
                    </a:extLst>
                  </pic:spPr>
                </pic:pic>
              </a:graphicData>
            </a:graphic>
          </wp:inline>
        </w:drawing>
      </w:r>
    </w:p>
    <w:p w14:paraId="2C50B23D" w14:textId="77777777" w:rsidR="00257F2A" w:rsidRPr="00010CC2" w:rsidRDefault="00257F2A" w:rsidP="00257F2A">
      <w:pPr>
        <w:spacing w:line="360" w:lineRule="auto"/>
        <w:jc w:val="both"/>
      </w:pPr>
    </w:p>
    <w:p w14:paraId="2ED286BB" w14:textId="111239CA" w:rsidR="006B56C3" w:rsidRPr="00010CC2" w:rsidRDefault="00257F2A" w:rsidP="00257F2A">
      <w:pPr>
        <w:pStyle w:val="a3"/>
        <w:ind w:left="0" w:right="11"/>
        <w:jc w:val="center"/>
      </w:pPr>
      <w:r w:rsidRPr="00010CC2">
        <w:t xml:space="preserve">Рисунок </w:t>
      </w:r>
      <w:r w:rsidR="00D77B81" w:rsidRPr="00010CC2">
        <w:t>Б.1 – Фактори конкурентоспроможності підприємства</w:t>
      </w:r>
    </w:p>
    <w:p w14:paraId="033FC3AB" w14:textId="11656FF7" w:rsidR="006B56C3" w:rsidRPr="00010CC2" w:rsidRDefault="006B56C3">
      <w:r w:rsidRPr="00010CC2">
        <w:br w:type="page"/>
      </w:r>
    </w:p>
    <w:p w14:paraId="4539EAA9" w14:textId="20FE3842" w:rsidR="006B56C3" w:rsidRPr="00010CC2" w:rsidRDefault="006B56C3" w:rsidP="006B56C3">
      <w:pPr>
        <w:spacing w:line="360" w:lineRule="auto"/>
        <w:contextualSpacing/>
        <w:jc w:val="center"/>
        <w:rPr>
          <w:b/>
          <w:bCs/>
          <w:iCs/>
          <w:sz w:val="28"/>
          <w:szCs w:val="28"/>
        </w:rPr>
      </w:pPr>
      <w:r w:rsidRPr="00010CC2">
        <w:rPr>
          <w:b/>
          <w:bCs/>
          <w:iCs/>
          <w:sz w:val="28"/>
          <w:szCs w:val="28"/>
        </w:rPr>
        <w:t>ДОДАТОК В</w:t>
      </w:r>
    </w:p>
    <w:p w14:paraId="59EC3AB2" w14:textId="172BF37C" w:rsidR="006B56C3" w:rsidRPr="00010CC2" w:rsidRDefault="006B56C3" w:rsidP="006B56C3">
      <w:pPr>
        <w:spacing w:line="360" w:lineRule="auto"/>
        <w:contextualSpacing/>
        <w:jc w:val="center"/>
        <w:rPr>
          <w:b/>
          <w:bCs/>
          <w:iCs/>
          <w:sz w:val="28"/>
          <w:szCs w:val="28"/>
        </w:rPr>
      </w:pPr>
      <w:r w:rsidRPr="00010CC2">
        <w:rPr>
          <w:b/>
          <w:bCs/>
          <w:iCs/>
          <w:sz w:val="28"/>
          <w:szCs w:val="28"/>
        </w:rPr>
        <w:t>БЛОК-СХЕМА ПРОЦЕСУ УПРАВЛІННЯ КОНКУРЕНТОСПРОМОЖНІСТЮ ПІДПРИЄМСТВА</w:t>
      </w:r>
    </w:p>
    <w:p w14:paraId="7B84FED0" w14:textId="77777777" w:rsidR="006B56C3" w:rsidRPr="00010CC2" w:rsidRDefault="006B56C3">
      <w:pPr>
        <w:rPr>
          <w:sz w:val="28"/>
          <w:szCs w:val="28"/>
        </w:rPr>
      </w:pPr>
    </w:p>
    <w:p w14:paraId="52333201" w14:textId="0BF12BAB" w:rsidR="00257F2A" w:rsidRPr="00010CC2" w:rsidRDefault="006B56C3" w:rsidP="00257F2A">
      <w:pPr>
        <w:pStyle w:val="a3"/>
        <w:ind w:left="0" w:right="11"/>
        <w:jc w:val="center"/>
      </w:pPr>
      <w:r w:rsidRPr="00010CC2">
        <w:rPr>
          <w:noProof/>
        </w:rPr>
        <w:drawing>
          <wp:inline distT="0" distB="0" distL="0" distR="0" wp14:anchorId="3E24E51C" wp14:editId="5293F687">
            <wp:extent cx="5782398" cy="6886575"/>
            <wp:effectExtent l="0" t="0" r="889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265" t="25793" r="54660" b="10532"/>
                    <a:stretch/>
                  </pic:blipFill>
                  <pic:spPr bwMode="auto">
                    <a:xfrm>
                      <a:off x="0" y="0"/>
                      <a:ext cx="5792573" cy="6898693"/>
                    </a:xfrm>
                    <a:prstGeom prst="rect">
                      <a:avLst/>
                    </a:prstGeom>
                    <a:ln>
                      <a:noFill/>
                    </a:ln>
                    <a:extLst>
                      <a:ext uri="{53640926-AAD7-44D8-BBD7-CCE9431645EC}">
                        <a14:shadowObscured xmlns:a14="http://schemas.microsoft.com/office/drawing/2010/main"/>
                      </a:ext>
                    </a:extLst>
                  </pic:spPr>
                </pic:pic>
              </a:graphicData>
            </a:graphic>
          </wp:inline>
        </w:drawing>
      </w:r>
    </w:p>
    <w:p w14:paraId="1CF1EEDE" w14:textId="77777777" w:rsidR="00257F2A" w:rsidRPr="00010CC2" w:rsidRDefault="00257F2A" w:rsidP="00257F2A">
      <w:pPr>
        <w:pStyle w:val="a3"/>
        <w:ind w:left="0" w:right="11"/>
        <w:jc w:val="center"/>
      </w:pPr>
    </w:p>
    <w:p w14:paraId="2810558A" w14:textId="77777777" w:rsidR="00257F2A" w:rsidRPr="00010CC2" w:rsidRDefault="00257F2A" w:rsidP="00257F2A">
      <w:pPr>
        <w:ind w:left="926"/>
        <w:rPr>
          <w:i/>
          <w:sz w:val="28"/>
        </w:rPr>
      </w:pPr>
    </w:p>
    <w:p w14:paraId="02D0703B" w14:textId="75358C15" w:rsidR="006B56C3" w:rsidRPr="00010CC2" w:rsidRDefault="006B56C3" w:rsidP="006B56C3">
      <w:pPr>
        <w:pStyle w:val="a3"/>
        <w:spacing w:before="199" w:line="360" w:lineRule="auto"/>
        <w:ind w:left="0" w:firstLine="709"/>
        <w:jc w:val="both"/>
      </w:pPr>
      <w:r w:rsidRPr="00010CC2">
        <w:t>Рисунок</w:t>
      </w:r>
      <w:r w:rsidRPr="00010CC2">
        <w:rPr>
          <w:spacing w:val="-7"/>
        </w:rPr>
        <w:t xml:space="preserve"> </w:t>
      </w:r>
      <w:r w:rsidRPr="00010CC2">
        <w:t>В.1</w:t>
      </w:r>
      <w:r w:rsidRPr="00010CC2">
        <w:rPr>
          <w:spacing w:val="-7"/>
        </w:rPr>
        <w:t xml:space="preserve"> </w:t>
      </w:r>
      <w:r w:rsidRPr="00010CC2">
        <w:t>–</w:t>
      </w:r>
      <w:r w:rsidRPr="00010CC2">
        <w:rPr>
          <w:spacing w:val="-4"/>
        </w:rPr>
        <w:t xml:space="preserve"> </w:t>
      </w:r>
      <w:r w:rsidRPr="00010CC2">
        <w:t>Блок-схема</w:t>
      </w:r>
      <w:r w:rsidRPr="00010CC2">
        <w:rPr>
          <w:spacing w:val="-8"/>
        </w:rPr>
        <w:t xml:space="preserve"> </w:t>
      </w:r>
      <w:r w:rsidRPr="00010CC2">
        <w:t>процесу</w:t>
      </w:r>
      <w:r w:rsidRPr="00010CC2">
        <w:rPr>
          <w:spacing w:val="-7"/>
        </w:rPr>
        <w:t xml:space="preserve"> </w:t>
      </w:r>
      <w:r w:rsidRPr="00010CC2">
        <w:t>управління</w:t>
      </w:r>
      <w:r w:rsidRPr="00010CC2">
        <w:rPr>
          <w:spacing w:val="-5"/>
        </w:rPr>
        <w:t xml:space="preserve"> </w:t>
      </w:r>
      <w:r w:rsidRPr="00010CC2">
        <w:t xml:space="preserve">конкурентоспроможністю </w:t>
      </w:r>
      <w:r w:rsidRPr="00010CC2">
        <w:rPr>
          <w:spacing w:val="-2"/>
        </w:rPr>
        <w:t xml:space="preserve">підприємства </w:t>
      </w:r>
      <w:r w:rsidRPr="00010CC2">
        <w:t>[</w:t>
      </w:r>
      <w:r w:rsidR="004D109F" w:rsidRPr="00010CC2">
        <w:t>2</w:t>
      </w:r>
      <w:r w:rsidRPr="00010CC2">
        <w:t>,</w:t>
      </w:r>
      <w:r w:rsidRPr="00010CC2">
        <w:rPr>
          <w:spacing w:val="-7"/>
        </w:rPr>
        <w:t xml:space="preserve"> </w:t>
      </w:r>
      <w:r w:rsidR="004D109F" w:rsidRPr="00010CC2">
        <w:t>3</w:t>
      </w:r>
      <w:r w:rsidRPr="00010CC2">
        <w:t>,</w:t>
      </w:r>
      <w:r w:rsidRPr="00010CC2">
        <w:rPr>
          <w:spacing w:val="-3"/>
        </w:rPr>
        <w:t xml:space="preserve"> </w:t>
      </w:r>
      <w:r w:rsidR="004D109F" w:rsidRPr="00010CC2">
        <w:t>4</w:t>
      </w:r>
      <w:r w:rsidRPr="00010CC2">
        <w:t>,</w:t>
      </w:r>
      <w:r w:rsidRPr="00010CC2">
        <w:rPr>
          <w:spacing w:val="-4"/>
        </w:rPr>
        <w:t xml:space="preserve"> </w:t>
      </w:r>
      <w:r w:rsidR="004D109F" w:rsidRPr="00010CC2">
        <w:t>5</w:t>
      </w:r>
      <w:r w:rsidRPr="00010CC2">
        <w:t>,</w:t>
      </w:r>
      <w:r w:rsidRPr="00010CC2">
        <w:rPr>
          <w:spacing w:val="-4"/>
        </w:rPr>
        <w:t xml:space="preserve"> </w:t>
      </w:r>
      <w:r w:rsidR="004D109F" w:rsidRPr="00010CC2">
        <w:t>8</w:t>
      </w:r>
      <w:r w:rsidRPr="00010CC2">
        <w:t>,</w:t>
      </w:r>
      <w:r w:rsidRPr="00010CC2">
        <w:rPr>
          <w:spacing w:val="-4"/>
        </w:rPr>
        <w:t xml:space="preserve"> </w:t>
      </w:r>
      <w:r w:rsidR="004D109F" w:rsidRPr="00010CC2">
        <w:t>10</w:t>
      </w:r>
      <w:r w:rsidRPr="00010CC2">
        <w:t>,</w:t>
      </w:r>
      <w:r w:rsidRPr="00010CC2">
        <w:rPr>
          <w:spacing w:val="-3"/>
        </w:rPr>
        <w:t xml:space="preserve"> </w:t>
      </w:r>
      <w:r w:rsidR="004D109F" w:rsidRPr="00010CC2">
        <w:rPr>
          <w:spacing w:val="-5"/>
        </w:rPr>
        <w:t>15</w:t>
      </w:r>
      <w:r w:rsidRPr="00010CC2">
        <w:rPr>
          <w:spacing w:val="-5"/>
        </w:rPr>
        <w:t>]</w:t>
      </w:r>
    </w:p>
    <w:p w14:paraId="7693195E" w14:textId="119BFD61" w:rsidR="0093184C" w:rsidRPr="00010CC2" w:rsidRDefault="0093184C" w:rsidP="0093184C">
      <w:pPr>
        <w:spacing w:line="360" w:lineRule="auto"/>
        <w:contextualSpacing/>
        <w:jc w:val="center"/>
        <w:rPr>
          <w:b/>
          <w:bCs/>
          <w:iCs/>
          <w:sz w:val="28"/>
          <w:szCs w:val="28"/>
        </w:rPr>
      </w:pPr>
      <w:r w:rsidRPr="00010CC2">
        <w:rPr>
          <w:b/>
          <w:bCs/>
          <w:iCs/>
          <w:sz w:val="28"/>
          <w:szCs w:val="28"/>
        </w:rPr>
        <w:t>ДОДАТОК Г</w:t>
      </w:r>
    </w:p>
    <w:p w14:paraId="68F865A4" w14:textId="788AB98F" w:rsidR="0093184C" w:rsidRPr="00010CC2" w:rsidRDefault="0093184C" w:rsidP="0093184C">
      <w:pPr>
        <w:pStyle w:val="a4"/>
        <w:tabs>
          <w:tab w:val="left" w:pos="1361"/>
        </w:tabs>
        <w:spacing w:line="360" w:lineRule="auto"/>
        <w:ind w:left="925" w:right="221" w:firstLine="0"/>
        <w:jc w:val="center"/>
        <w:rPr>
          <w:noProof/>
        </w:rPr>
      </w:pPr>
      <w:r w:rsidRPr="00010CC2">
        <w:rPr>
          <w:b/>
          <w:bCs/>
          <w:iCs/>
          <w:sz w:val="28"/>
          <w:szCs w:val="28"/>
        </w:rPr>
        <w:t>МІСЦЕ ЯКІСНОЇ І КІЛЬКІСНОЇ ОЦІНКИ В СИСТЕМІ УПРАВЛІННЯ КОНКУРЕНТОСПРОМОЖНІСТЮ ПІДПРИЄМСТВ</w:t>
      </w:r>
    </w:p>
    <w:p w14:paraId="40E53185" w14:textId="5BABE836" w:rsidR="0093184C" w:rsidRPr="00010CC2" w:rsidRDefault="0093184C" w:rsidP="0093184C">
      <w:pPr>
        <w:pStyle w:val="a4"/>
        <w:tabs>
          <w:tab w:val="left" w:pos="1361"/>
        </w:tabs>
        <w:spacing w:line="360" w:lineRule="auto"/>
        <w:ind w:left="0" w:right="221" w:firstLine="0"/>
        <w:jc w:val="left"/>
        <w:rPr>
          <w:sz w:val="28"/>
        </w:rPr>
      </w:pPr>
      <w:r w:rsidRPr="00010CC2">
        <w:rPr>
          <w:noProof/>
        </w:rPr>
        <w:drawing>
          <wp:inline distT="0" distB="0" distL="0" distR="0" wp14:anchorId="1AE6093B" wp14:editId="13DD61C2">
            <wp:extent cx="6434176" cy="3286125"/>
            <wp:effectExtent l="0" t="0" r="508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4710" t="33316" r="10076" b="34712"/>
                    <a:stretch/>
                  </pic:blipFill>
                  <pic:spPr bwMode="auto">
                    <a:xfrm>
                      <a:off x="0" y="0"/>
                      <a:ext cx="6442279" cy="3290264"/>
                    </a:xfrm>
                    <a:prstGeom prst="rect">
                      <a:avLst/>
                    </a:prstGeom>
                    <a:ln>
                      <a:noFill/>
                    </a:ln>
                    <a:extLst>
                      <a:ext uri="{53640926-AAD7-44D8-BBD7-CCE9431645EC}">
                        <a14:shadowObscured xmlns:a14="http://schemas.microsoft.com/office/drawing/2010/main"/>
                      </a:ext>
                    </a:extLst>
                  </pic:spPr>
                </pic:pic>
              </a:graphicData>
            </a:graphic>
          </wp:inline>
        </w:drawing>
      </w:r>
    </w:p>
    <w:p w14:paraId="6CF8387B" w14:textId="6F54C44F" w:rsidR="0093184C" w:rsidRPr="00010CC2" w:rsidRDefault="0093184C" w:rsidP="0093184C">
      <w:pPr>
        <w:pStyle w:val="a4"/>
        <w:tabs>
          <w:tab w:val="left" w:pos="1361"/>
        </w:tabs>
        <w:spacing w:line="360" w:lineRule="auto"/>
        <w:ind w:left="0" w:right="221" w:firstLine="0"/>
        <w:jc w:val="left"/>
        <w:rPr>
          <w:sz w:val="28"/>
        </w:rPr>
      </w:pPr>
    </w:p>
    <w:p w14:paraId="5B1BCA2E" w14:textId="7FEAE439" w:rsidR="0093184C" w:rsidRPr="004118B4" w:rsidRDefault="0093184C" w:rsidP="0093184C">
      <w:pPr>
        <w:pStyle w:val="a3"/>
        <w:spacing w:before="1" w:line="360" w:lineRule="auto"/>
        <w:ind w:left="0" w:firstLine="709"/>
        <w:jc w:val="both"/>
      </w:pPr>
      <w:r w:rsidRPr="00010CC2">
        <w:t>Рисунок</w:t>
      </w:r>
      <w:r w:rsidRPr="00010CC2">
        <w:rPr>
          <w:spacing w:val="-6"/>
        </w:rPr>
        <w:t xml:space="preserve"> </w:t>
      </w:r>
      <w:r w:rsidRPr="00010CC2">
        <w:t>Г.1</w:t>
      </w:r>
      <w:r w:rsidRPr="00010CC2">
        <w:rPr>
          <w:spacing w:val="-4"/>
        </w:rPr>
        <w:t xml:space="preserve"> </w:t>
      </w:r>
      <w:r w:rsidRPr="00010CC2">
        <w:t>–</w:t>
      </w:r>
      <w:r w:rsidRPr="00010CC2">
        <w:rPr>
          <w:spacing w:val="-3"/>
        </w:rPr>
        <w:t xml:space="preserve"> </w:t>
      </w:r>
      <w:r w:rsidRPr="00010CC2">
        <w:t>Місце</w:t>
      </w:r>
      <w:r w:rsidRPr="00010CC2">
        <w:rPr>
          <w:spacing w:val="-5"/>
        </w:rPr>
        <w:t xml:space="preserve"> </w:t>
      </w:r>
      <w:r w:rsidRPr="00010CC2">
        <w:t>якісної</w:t>
      </w:r>
      <w:r w:rsidRPr="00010CC2">
        <w:rPr>
          <w:spacing w:val="-2"/>
        </w:rPr>
        <w:t xml:space="preserve"> </w:t>
      </w:r>
      <w:r w:rsidRPr="00010CC2">
        <w:t>і</w:t>
      </w:r>
      <w:r w:rsidRPr="00010CC2">
        <w:rPr>
          <w:spacing w:val="-6"/>
        </w:rPr>
        <w:t xml:space="preserve"> </w:t>
      </w:r>
      <w:r w:rsidRPr="00010CC2">
        <w:t>кількісної</w:t>
      </w:r>
      <w:r w:rsidRPr="00010CC2">
        <w:rPr>
          <w:spacing w:val="-5"/>
        </w:rPr>
        <w:t xml:space="preserve"> </w:t>
      </w:r>
      <w:r w:rsidRPr="00010CC2">
        <w:t>оцінки</w:t>
      </w:r>
      <w:r w:rsidRPr="00010CC2">
        <w:rPr>
          <w:spacing w:val="-2"/>
        </w:rPr>
        <w:t xml:space="preserve"> </w:t>
      </w:r>
      <w:r w:rsidRPr="00010CC2">
        <w:t>в</w:t>
      </w:r>
      <w:r w:rsidRPr="00010CC2">
        <w:rPr>
          <w:spacing w:val="-4"/>
        </w:rPr>
        <w:t xml:space="preserve"> </w:t>
      </w:r>
      <w:r w:rsidRPr="00010CC2">
        <w:t>системі</w:t>
      </w:r>
      <w:r w:rsidRPr="00010CC2">
        <w:rPr>
          <w:spacing w:val="-2"/>
        </w:rPr>
        <w:t xml:space="preserve"> </w:t>
      </w:r>
      <w:r w:rsidRPr="00010CC2">
        <w:t>управління конкурентоспроможністю підприємств [</w:t>
      </w:r>
      <w:r w:rsidR="004D109F" w:rsidRPr="00010CC2">
        <w:t>1</w:t>
      </w:r>
      <w:r w:rsidRPr="00010CC2">
        <w:t xml:space="preserve">, 7, </w:t>
      </w:r>
      <w:r w:rsidR="004D109F" w:rsidRPr="00010CC2">
        <w:t>9</w:t>
      </w:r>
      <w:r w:rsidRPr="00010CC2">
        <w:t>, 1</w:t>
      </w:r>
      <w:r w:rsidR="004D109F" w:rsidRPr="00010CC2">
        <w:t>1</w:t>
      </w:r>
      <w:r w:rsidRPr="00010CC2">
        <w:t>, 1</w:t>
      </w:r>
      <w:r w:rsidR="004D109F" w:rsidRPr="00010CC2">
        <w:t>2</w:t>
      </w:r>
      <w:r w:rsidRPr="00010CC2">
        <w:t xml:space="preserve">, </w:t>
      </w:r>
      <w:r w:rsidR="004D109F" w:rsidRPr="00010CC2">
        <w:t>13</w:t>
      </w:r>
      <w:r w:rsidRPr="00010CC2">
        <w:t xml:space="preserve">, </w:t>
      </w:r>
      <w:r w:rsidR="004D109F" w:rsidRPr="00010CC2">
        <w:t>14</w:t>
      </w:r>
      <w:r w:rsidRPr="00010CC2">
        <w:t xml:space="preserve">, </w:t>
      </w:r>
      <w:r w:rsidR="004D109F" w:rsidRPr="00010CC2">
        <w:t>15</w:t>
      </w:r>
      <w:r w:rsidRPr="00010CC2">
        <w:t>]</w:t>
      </w:r>
    </w:p>
    <w:p w14:paraId="21FBFCBE" w14:textId="77777777" w:rsidR="0093184C" w:rsidRPr="004118B4" w:rsidRDefault="0093184C" w:rsidP="0093184C">
      <w:pPr>
        <w:pStyle w:val="a4"/>
        <w:tabs>
          <w:tab w:val="left" w:pos="1361"/>
        </w:tabs>
        <w:spacing w:line="360" w:lineRule="auto"/>
        <w:ind w:left="0" w:right="221" w:firstLine="0"/>
        <w:rPr>
          <w:sz w:val="28"/>
        </w:rPr>
      </w:pPr>
    </w:p>
    <w:sectPr w:rsidR="0093184C" w:rsidRPr="004118B4" w:rsidSect="000A10E7">
      <w:pgSz w:w="11910" w:h="16840"/>
      <w:pgMar w:top="1134" w:right="567" w:bottom="1134" w:left="1418" w:header="571"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D137F" w14:textId="77777777" w:rsidR="006009A9" w:rsidRDefault="006009A9">
      <w:r>
        <w:separator/>
      </w:r>
    </w:p>
  </w:endnote>
  <w:endnote w:type="continuationSeparator" w:id="0">
    <w:p w14:paraId="1C6453EE" w14:textId="77777777" w:rsidR="006009A9" w:rsidRDefault="00600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9236F" w14:textId="77777777" w:rsidR="006009A9" w:rsidRDefault="006009A9">
      <w:r>
        <w:separator/>
      </w:r>
    </w:p>
  </w:footnote>
  <w:footnote w:type="continuationSeparator" w:id="0">
    <w:p w14:paraId="0FB17332" w14:textId="77777777" w:rsidR="006009A9" w:rsidRDefault="00600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BE03F" w14:textId="77777777" w:rsidR="000E7269" w:rsidRDefault="006009A9">
    <w:pPr>
      <w:pStyle w:val="a3"/>
      <w:spacing w:line="14" w:lineRule="auto"/>
      <w:ind w:left="0"/>
      <w:rPr>
        <w:sz w:val="20"/>
      </w:rPr>
    </w:pPr>
    <w:r>
      <w:rPr>
        <w:noProof/>
      </w:rPr>
      <mc:AlternateContent>
        <mc:Choice Requires="wps">
          <w:drawing>
            <wp:anchor distT="0" distB="0" distL="0" distR="0" simplePos="0" relativeHeight="251653120" behindDoc="1" locked="0" layoutInCell="1" allowOverlap="1" wp14:anchorId="3117BC04" wp14:editId="7694B71F">
              <wp:simplePos x="0" y="0"/>
              <wp:positionH relativeFrom="page">
                <wp:posOffset>6986016</wp:posOffset>
              </wp:positionH>
              <wp:positionV relativeFrom="page">
                <wp:posOffset>349615</wp:posOffset>
              </wp:positionV>
              <wp:extent cx="269240" cy="2228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22885"/>
                      </a:xfrm>
                      <a:prstGeom prst="rect">
                        <a:avLst/>
                      </a:prstGeom>
                    </wps:spPr>
                    <wps:txbx>
                      <w:txbxContent>
                        <w:p w14:paraId="7014FE7C" w14:textId="77777777" w:rsidR="000E7269" w:rsidRDefault="006009A9">
                          <w:pPr>
                            <w:pStyle w:val="a3"/>
                            <w:spacing w:before="9"/>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3117BC04" id="_x0000_t202" coordsize="21600,21600" o:spt="202" path="m,l,21600r21600,l21600,xe">
              <v:stroke joinstyle="miter"/>
              <v:path gradientshapeok="t" o:connecttype="rect"/>
            </v:shapetype>
            <v:shape id="Textbox 1" o:spid="_x0000_s1045" type="#_x0000_t202" style="position:absolute;margin-left:550.1pt;margin-top:27.55pt;width:21.2pt;height:17.5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" filled="f" stroked="f">
              <v:textbox inset="0,0,0,0">
                <w:txbxContent>
                  <w:p w14:paraId="7014FE7C" w14:textId="77777777" w:rsidR="000E7269" w:rsidRDefault="006009A9">
                    <w:pPr>
                      <w:pStyle w:val="a3"/>
                      <w:spacing w:before="9"/>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022BF" w14:textId="77777777" w:rsidR="000E7269" w:rsidRDefault="006009A9">
    <w:pPr>
      <w:pStyle w:val="a3"/>
      <w:spacing w:line="14" w:lineRule="auto"/>
      <w:ind w:left="0"/>
      <w:rPr>
        <w:sz w:val="20"/>
      </w:rPr>
    </w:pPr>
    <w:r>
      <w:rPr>
        <w:noProof/>
      </w:rPr>
      <mc:AlternateContent>
        <mc:Choice Requires="wps">
          <w:drawing>
            <wp:anchor distT="0" distB="0" distL="0" distR="0" simplePos="0" relativeHeight="251669504" behindDoc="1" locked="0" layoutInCell="1" allowOverlap="1" wp14:anchorId="56DF81E1" wp14:editId="57868056">
              <wp:simplePos x="0" y="0"/>
              <wp:positionH relativeFrom="page">
                <wp:posOffset>6986016</wp:posOffset>
              </wp:positionH>
              <wp:positionV relativeFrom="page">
                <wp:posOffset>349615</wp:posOffset>
              </wp:positionV>
              <wp:extent cx="269240" cy="22288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22885"/>
                      </a:xfrm>
                      <a:prstGeom prst="rect">
                        <a:avLst/>
                      </a:prstGeom>
                    </wps:spPr>
                    <wps:txbx>
                      <w:txbxContent>
                        <w:p w14:paraId="14A40072" w14:textId="77777777" w:rsidR="000E7269" w:rsidRDefault="006009A9">
                          <w:pPr>
                            <w:pStyle w:val="a3"/>
                            <w:spacing w:before="9"/>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wps:txbx>
                    <wps:bodyPr wrap="square" lIns="0" tIns="0" rIns="0" bIns="0" rtlCol="0">
                      <a:noAutofit/>
                    </wps:bodyPr>
                  </wps:wsp>
                </a:graphicData>
              </a:graphic>
            </wp:anchor>
          </w:drawing>
        </mc:Choice>
        <mc:Fallback>
          <w:pict>
            <v:shapetype w14:anchorId="56DF81E1" id="_x0000_t202" coordsize="21600,21600" o:spt="202" path="m,l,21600r21600,l21600,xe">
              <v:stroke joinstyle="miter"/>
              <v:path gradientshapeok="t" o:connecttype="rect"/>
            </v:shapetype>
            <v:shape id="Textbox 144" o:spid="_x0000_s1046" type="#_x0000_t202" style="position:absolute;margin-left:550.1pt;margin-top:27.55pt;width:21.2pt;height:17.5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" filled="f" stroked="f">
              <v:textbox inset="0,0,0,0">
                <w:txbxContent>
                  <w:p w14:paraId="14A40072" w14:textId="77777777" w:rsidR="000E7269" w:rsidRDefault="006009A9">
                    <w:pPr>
                      <w:pStyle w:val="a3"/>
                      <w:spacing w:before="9"/>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7712"/>
    <w:multiLevelType w:val="hybridMultilevel"/>
    <w:tmpl w:val="61EC1332"/>
    <w:lvl w:ilvl="0" w:tplc="A71AFF7E">
      <w:numFmt w:val="bullet"/>
      <w:lvlText w:val="–"/>
      <w:lvlJc w:val="left"/>
      <w:pPr>
        <w:ind w:left="145"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0D420B10">
      <w:numFmt w:val="bullet"/>
      <w:lvlText w:val="•"/>
      <w:lvlJc w:val="left"/>
      <w:pPr>
        <w:ind w:left="395" w:hanging="180"/>
      </w:pPr>
      <w:rPr>
        <w:rFonts w:hint="default"/>
        <w:lang w:val="uk-UA" w:eastAsia="en-US" w:bidi="ar-SA"/>
      </w:rPr>
    </w:lvl>
    <w:lvl w:ilvl="2" w:tplc="A32EC09E">
      <w:numFmt w:val="bullet"/>
      <w:lvlText w:val="•"/>
      <w:lvlJc w:val="left"/>
      <w:pPr>
        <w:ind w:left="651" w:hanging="180"/>
      </w:pPr>
      <w:rPr>
        <w:rFonts w:hint="default"/>
        <w:lang w:val="uk-UA" w:eastAsia="en-US" w:bidi="ar-SA"/>
      </w:rPr>
    </w:lvl>
    <w:lvl w:ilvl="3" w:tplc="FB1E3868">
      <w:numFmt w:val="bullet"/>
      <w:lvlText w:val="•"/>
      <w:lvlJc w:val="left"/>
      <w:pPr>
        <w:ind w:left="907" w:hanging="180"/>
      </w:pPr>
      <w:rPr>
        <w:rFonts w:hint="default"/>
        <w:lang w:val="uk-UA" w:eastAsia="en-US" w:bidi="ar-SA"/>
      </w:rPr>
    </w:lvl>
    <w:lvl w:ilvl="4" w:tplc="4E325796">
      <w:numFmt w:val="bullet"/>
      <w:lvlText w:val="•"/>
      <w:lvlJc w:val="left"/>
      <w:pPr>
        <w:ind w:left="1163" w:hanging="180"/>
      </w:pPr>
      <w:rPr>
        <w:rFonts w:hint="default"/>
        <w:lang w:val="uk-UA" w:eastAsia="en-US" w:bidi="ar-SA"/>
      </w:rPr>
    </w:lvl>
    <w:lvl w:ilvl="5" w:tplc="68F620A2">
      <w:numFmt w:val="bullet"/>
      <w:lvlText w:val="•"/>
      <w:lvlJc w:val="left"/>
      <w:pPr>
        <w:ind w:left="1419" w:hanging="180"/>
      </w:pPr>
      <w:rPr>
        <w:rFonts w:hint="default"/>
        <w:lang w:val="uk-UA" w:eastAsia="en-US" w:bidi="ar-SA"/>
      </w:rPr>
    </w:lvl>
    <w:lvl w:ilvl="6" w:tplc="333E4126">
      <w:numFmt w:val="bullet"/>
      <w:lvlText w:val="•"/>
      <w:lvlJc w:val="left"/>
      <w:pPr>
        <w:ind w:left="1675" w:hanging="180"/>
      </w:pPr>
      <w:rPr>
        <w:rFonts w:hint="default"/>
        <w:lang w:val="uk-UA" w:eastAsia="en-US" w:bidi="ar-SA"/>
      </w:rPr>
    </w:lvl>
    <w:lvl w:ilvl="7" w:tplc="D5C6893C">
      <w:numFmt w:val="bullet"/>
      <w:lvlText w:val="•"/>
      <w:lvlJc w:val="left"/>
      <w:pPr>
        <w:ind w:left="1931" w:hanging="180"/>
      </w:pPr>
      <w:rPr>
        <w:rFonts w:hint="default"/>
        <w:lang w:val="uk-UA" w:eastAsia="en-US" w:bidi="ar-SA"/>
      </w:rPr>
    </w:lvl>
    <w:lvl w:ilvl="8" w:tplc="4614C67A">
      <w:numFmt w:val="bullet"/>
      <w:lvlText w:val="•"/>
      <w:lvlJc w:val="left"/>
      <w:pPr>
        <w:ind w:left="2187" w:hanging="180"/>
      </w:pPr>
      <w:rPr>
        <w:rFonts w:hint="default"/>
        <w:lang w:val="uk-UA" w:eastAsia="en-US" w:bidi="ar-SA"/>
      </w:rPr>
    </w:lvl>
  </w:abstractNum>
  <w:abstractNum w:abstractNumId="1" w15:restartNumberingAfterBreak="0">
    <w:nsid w:val="0286057E"/>
    <w:multiLevelType w:val="hybridMultilevel"/>
    <w:tmpl w:val="C63EB918"/>
    <w:lvl w:ilvl="0" w:tplc="6434B86E">
      <w:numFmt w:val="bullet"/>
      <w:lvlText w:val="–"/>
      <w:lvlJc w:val="left"/>
      <w:pPr>
        <w:ind w:left="145" w:hanging="181"/>
      </w:pPr>
      <w:rPr>
        <w:rFonts w:ascii="Times New Roman" w:eastAsia="Times New Roman" w:hAnsi="Times New Roman" w:cs="Times New Roman" w:hint="default"/>
        <w:b w:val="0"/>
        <w:bCs w:val="0"/>
        <w:i w:val="0"/>
        <w:iCs w:val="0"/>
        <w:spacing w:val="0"/>
        <w:w w:val="100"/>
        <w:sz w:val="24"/>
        <w:szCs w:val="24"/>
        <w:lang w:val="uk-UA" w:eastAsia="en-US" w:bidi="ar-SA"/>
      </w:rPr>
    </w:lvl>
    <w:lvl w:ilvl="1" w:tplc="C5421960">
      <w:numFmt w:val="bullet"/>
      <w:lvlText w:val="•"/>
      <w:lvlJc w:val="left"/>
      <w:pPr>
        <w:ind w:left="467" w:hanging="181"/>
      </w:pPr>
      <w:rPr>
        <w:rFonts w:hint="default"/>
        <w:lang w:val="uk-UA" w:eastAsia="en-US" w:bidi="ar-SA"/>
      </w:rPr>
    </w:lvl>
    <w:lvl w:ilvl="2" w:tplc="FBD840F2">
      <w:numFmt w:val="bullet"/>
      <w:lvlText w:val="•"/>
      <w:lvlJc w:val="left"/>
      <w:pPr>
        <w:ind w:left="794" w:hanging="181"/>
      </w:pPr>
      <w:rPr>
        <w:rFonts w:hint="default"/>
        <w:lang w:val="uk-UA" w:eastAsia="en-US" w:bidi="ar-SA"/>
      </w:rPr>
    </w:lvl>
    <w:lvl w:ilvl="3" w:tplc="D0CE1466">
      <w:numFmt w:val="bullet"/>
      <w:lvlText w:val="•"/>
      <w:lvlJc w:val="left"/>
      <w:pPr>
        <w:ind w:left="1121" w:hanging="181"/>
      </w:pPr>
      <w:rPr>
        <w:rFonts w:hint="default"/>
        <w:lang w:val="uk-UA" w:eastAsia="en-US" w:bidi="ar-SA"/>
      </w:rPr>
    </w:lvl>
    <w:lvl w:ilvl="4" w:tplc="E0142060">
      <w:numFmt w:val="bullet"/>
      <w:lvlText w:val="•"/>
      <w:lvlJc w:val="left"/>
      <w:pPr>
        <w:ind w:left="1448" w:hanging="181"/>
      </w:pPr>
      <w:rPr>
        <w:rFonts w:hint="default"/>
        <w:lang w:val="uk-UA" w:eastAsia="en-US" w:bidi="ar-SA"/>
      </w:rPr>
    </w:lvl>
    <w:lvl w:ilvl="5" w:tplc="6716520A">
      <w:numFmt w:val="bullet"/>
      <w:lvlText w:val="•"/>
      <w:lvlJc w:val="left"/>
      <w:pPr>
        <w:ind w:left="1776" w:hanging="181"/>
      </w:pPr>
      <w:rPr>
        <w:rFonts w:hint="default"/>
        <w:lang w:val="uk-UA" w:eastAsia="en-US" w:bidi="ar-SA"/>
      </w:rPr>
    </w:lvl>
    <w:lvl w:ilvl="6" w:tplc="CDCCAC52">
      <w:numFmt w:val="bullet"/>
      <w:lvlText w:val="•"/>
      <w:lvlJc w:val="left"/>
      <w:pPr>
        <w:ind w:left="2103" w:hanging="181"/>
      </w:pPr>
      <w:rPr>
        <w:rFonts w:hint="default"/>
        <w:lang w:val="uk-UA" w:eastAsia="en-US" w:bidi="ar-SA"/>
      </w:rPr>
    </w:lvl>
    <w:lvl w:ilvl="7" w:tplc="603EA0A6">
      <w:numFmt w:val="bullet"/>
      <w:lvlText w:val="•"/>
      <w:lvlJc w:val="left"/>
      <w:pPr>
        <w:ind w:left="2430" w:hanging="181"/>
      </w:pPr>
      <w:rPr>
        <w:rFonts w:hint="default"/>
        <w:lang w:val="uk-UA" w:eastAsia="en-US" w:bidi="ar-SA"/>
      </w:rPr>
    </w:lvl>
    <w:lvl w:ilvl="8" w:tplc="70EA61BE">
      <w:numFmt w:val="bullet"/>
      <w:lvlText w:val="•"/>
      <w:lvlJc w:val="left"/>
      <w:pPr>
        <w:ind w:left="2757" w:hanging="181"/>
      </w:pPr>
      <w:rPr>
        <w:rFonts w:hint="default"/>
        <w:lang w:val="uk-UA" w:eastAsia="en-US" w:bidi="ar-SA"/>
      </w:rPr>
    </w:lvl>
  </w:abstractNum>
  <w:abstractNum w:abstractNumId="2" w15:restartNumberingAfterBreak="0">
    <w:nsid w:val="050537FD"/>
    <w:multiLevelType w:val="hybridMultilevel"/>
    <w:tmpl w:val="473C3810"/>
    <w:lvl w:ilvl="0" w:tplc="1F626454">
      <w:numFmt w:val="bullet"/>
      <w:lvlText w:val="–"/>
      <w:lvlJc w:val="left"/>
      <w:pPr>
        <w:ind w:left="155"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56FA1878">
      <w:numFmt w:val="bullet"/>
      <w:lvlText w:val="•"/>
      <w:lvlJc w:val="left"/>
      <w:pPr>
        <w:ind w:left="483" w:hanging="180"/>
      </w:pPr>
      <w:rPr>
        <w:rFonts w:hint="default"/>
        <w:lang w:val="uk-UA" w:eastAsia="en-US" w:bidi="ar-SA"/>
      </w:rPr>
    </w:lvl>
    <w:lvl w:ilvl="2" w:tplc="224C1CE6">
      <w:numFmt w:val="bullet"/>
      <w:lvlText w:val="•"/>
      <w:lvlJc w:val="left"/>
      <w:pPr>
        <w:ind w:left="806" w:hanging="180"/>
      </w:pPr>
      <w:rPr>
        <w:rFonts w:hint="default"/>
        <w:lang w:val="uk-UA" w:eastAsia="en-US" w:bidi="ar-SA"/>
      </w:rPr>
    </w:lvl>
    <w:lvl w:ilvl="3" w:tplc="EAEE4486">
      <w:numFmt w:val="bullet"/>
      <w:lvlText w:val="•"/>
      <w:lvlJc w:val="left"/>
      <w:pPr>
        <w:ind w:left="1130" w:hanging="180"/>
      </w:pPr>
      <w:rPr>
        <w:rFonts w:hint="default"/>
        <w:lang w:val="uk-UA" w:eastAsia="en-US" w:bidi="ar-SA"/>
      </w:rPr>
    </w:lvl>
    <w:lvl w:ilvl="4" w:tplc="1A48BE24">
      <w:numFmt w:val="bullet"/>
      <w:lvlText w:val="•"/>
      <w:lvlJc w:val="left"/>
      <w:pPr>
        <w:ind w:left="1453" w:hanging="180"/>
      </w:pPr>
      <w:rPr>
        <w:rFonts w:hint="default"/>
        <w:lang w:val="uk-UA" w:eastAsia="en-US" w:bidi="ar-SA"/>
      </w:rPr>
    </w:lvl>
    <w:lvl w:ilvl="5" w:tplc="F992F810">
      <w:numFmt w:val="bullet"/>
      <w:lvlText w:val="•"/>
      <w:lvlJc w:val="left"/>
      <w:pPr>
        <w:ind w:left="1777" w:hanging="180"/>
      </w:pPr>
      <w:rPr>
        <w:rFonts w:hint="default"/>
        <w:lang w:val="uk-UA" w:eastAsia="en-US" w:bidi="ar-SA"/>
      </w:rPr>
    </w:lvl>
    <w:lvl w:ilvl="6" w:tplc="3C028A7A">
      <w:numFmt w:val="bullet"/>
      <w:lvlText w:val="•"/>
      <w:lvlJc w:val="left"/>
      <w:pPr>
        <w:ind w:left="2100" w:hanging="180"/>
      </w:pPr>
      <w:rPr>
        <w:rFonts w:hint="default"/>
        <w:lang w:val="uk-UA" w:eastAsia="en-US" w:bidi="ar-SA"/>
      </w:rPr>
    </w:lvl>
    <w:lvl w:ilvl="7" w:tplc="0E58AF26">
      <w:numFmt w:val="bullet"/>
      <w:lvlText w:val="•"/>
      <w:lvlJc w:val="left"/>
      <w:pPr>
        <w:ind w:left="2423" w:hanging="180"/>
      </w:pPr>
      <w:rPr>
        <w:rFonts w:hint="default"/>
        <w:lang w:val="uk-UA" w:eastAsia="en-US" w:bidi="ar-SA"/>
      </w:rPr>
    </w:lvl>
    <w:lvl w:ilvl="8" w:tplc="BAF001A6">
      <w:numFmt w:val="bullet"/>
      <w:lvlText w:val="•"/>
      <w:lvlJc w:val="left"/>
      <w:pPr>
        <w:ind w:left="2747" w:hanging="180"/>
      </w:pPr>
      <w:rPr>
        <w:rFonts w:hint="default"/>
        <w:lang w:val="uk-UA" w:eastAsia="en-US" w:bidi="ar-SA"/>
      </w:rPr>
    </w:lvl>
  </w:abstractNum>
  <w:abstractNum w:abstractNumId="3" w15:restartNumberingAfterBreak="0">
    <w:nsid w:val="0BB14901"/>
    <w:multiLevelType w:val="multilevel"/>
    <w:tmpl w:val="C05AE770"/>
    <w:lvl w:ilvl="0">
      <w:start w:val="2"/>
      <w:numFmt w:val="decimal"/>
      <w:lvlText w:val="%1"/>
      <w:lvlJc w:val="left"/>
      <w:pPr>
        <w:ind w:left="1348" w:hanging="423"/>
      </w:pPr>
      <w:rPr>
        <w:rFonts w:hint="default"/>
        <w:lang w:val="uk-UA" w:eastAsia="en-US" w:bidi="ar-SA"/>
      </w:rPr>
    </w:lvl>
    <w:lvl w:ilvl="1">
      <w:start w:val="1"/>
      <w:numFmt w:val="decimal"/>
      <w:lvlText w:val="%1.%2"/>
      <w:lvlJc w:val="left"/>
      <w:pPr>
        <w:ind w:left="1348" w:hanging="423"/>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3145" w:hanging="423"/>
      </w:pPr>
      <w:rPr>
        <w:rFonts w:hint="default"/>
        <w:lang w:val="uk-UA" w:eastAsia="en-US" w:bidi="ar-SA"/>
      </w:rPr>
    </w:lvl>
    <w:lvl w:ilvl="3">
      <w:numFmt w:val="bullet"/>
      <w:lvlText w:val="•"/>
      <w:lvlJc w:val="left"/>
      <w:pPr>
        <w:ind w:left="4047" w:hanging="423"/>
      </w:pPr>
      <w:rPr>
        <w:rFonts w:hint="default"/>
        <w:lang w:val="uk-UA" w:eastAsia="en-US" w:bidi="ar-SA"/>
      </w:rPr>
    </w:lvl>
    <w:lvl w:ilvl="4">
      <w:numFmt w:val="bullet"/>
      <w:lvlText w:val="•"/>
      <w:lvlJc w:val="left"/>
      <w:pPr>
        <w:ind w:left="4950" w:hanging="423"/>
      </w:pPr>
      <w:rPr>
        <w:rFonts w:hint="default"/>
        <w:lang w:val="uk-UA" w:eastAsia="en-US" w:bidi="ar-SA"/>
      </w:rPr>
    </w:lvl>
    <w:lvl w:ilvl="5">
      <w:numFmt w:val="bullet"/>
      <w:lvlText w:val="•"/>
      <w:lvlJc w:val="left"/>
      <w:pPr>
        <w:ind w:left="5853" w:hanging="423"/>
      </w:pPr>
      <w:rPr>
        <w:rFonts w:hint="default"/>
        <w:lang w:val="uk-UA" w:eastAsia="en-US" w:bidi="ar-SA"/>
      </w:rPr>
    </w:lvl>
    <w:lvl w:ilvl="6">
      <w:numFmt w:val="bullet"/>
      <w:lvlText w:val="•"/>
      <w:lvlJc w:val="left"/>
      <w:pPr>
        <w:ind w:left="6755" w:hanging="423"/>
      </w:pPr>
      <w:rPr>
        <w:rFonts w:hint="default"/>
        <w:lang w:val="uk-UA" w:eastAsia="en-US" w:bidi="ar-SA"/>
      </w:rPr>
    </w:lvl>
    <w:lvl w:ilvl="7">
      <w:numFmt w:val="bullet"/>
      <w:lvlText w:val="•"/>
      <w:lvlJc w:val="left"/>
      <w:pPr>
        <w:ind w:left="7658" w:hanging="423"/>
      </w:pPr>
      <w:rPr>
        <w:rFonts w:hint="default"/>
        <w:lang w:val="uk-UA" w:eastAsia="en-US" w:bidi="ar-SA"/>
      </w:rPr>
    </w:lvl>
    <w:lvl w:ilvl="8">
      <w:numFmt w:val="bullet"/>
      <w:lvlText w:val="•"/>
      <w:lvlJc w:val="left"/>
      <w:pPr>
        <w:ind w:left="8561" w:hanging="423"/>
      </w:pPr>
      <w:rPr>
        <w:rFonts w:hint="default"/>
        <w:lang w:val="uk-UA" w:eastAsia="en-US" w:bidi="ar-SA"/>
      </w:rPr>
    </w:lvl>
  </w:abstractNum>
  <w:abstractNum w:abstractNumId="4" w15:restartNumberingAfterBreak="0">
    <w:nsid w:val="0C7067B3"/>
    <w:multiLevelType w:val="hybridMultilevel"/>
    <w:tmpl w:val="0CAEC390"/>
    <w:lvl w:ilvl="0" w:tplc="FD6E33A6">
      <w:start w:val="1"/>
      <w:numFmt w:val="decimal"/>
      <w:lvlText w:val="%1."/>
      <w:lvlJc w:val="left"/>
      <w:pPr>
        <w:ind w:left="218" w:hanging="396"/>
      </w:pPr>
      <w:rPr>
        <w:rFonts w:ascii="Times New Roman" w:eastAsia="Times New Roman" w:hAnsi="Times New Roman" w:cs="Times New Roman" w:hint="default"/>
        <w:b w:val="0"/>
        <w:bCs w:val="0"/>
        <w:i w:val="0"/>
        <w:iCs w:val="0"/>
        <w:spacing w:val="0"/>
        <w:w w:val="100"/>
        <w:sz w:val="28"/>
        <w:szCs w:val="28"/>
        <w:lang w:val="uk-UA" w:eastAsia="en-US" w:bidi="ar-SA"/>
      </w:rPr>
    </w:lvl>
    <w:lvl w:ilvl="1" w:tplc="C64030B6">
      <w:numFmt w:val="bullet"/>
      <w:lvlText w:val="•"/>
      <w:lvlJc w:val="left"/>
      <w:pPr>
        <w:ind w:left="1234" w:hanging="396"/>
      </w:pPr>
      <w:rPr>
        <w:rFonts w:hint="default"/>
        <w:lang w:val="uk-UA" w:eastAsia="en-US" w:bidi="ar-SA"/>
      </w:rPr>
    </w:lvl>
    <w:lvl w:ilvl="2" w:tplc="FD08D506">
      <w:numFmt w:val="bullet"/>
      <w:lvlText w:val="•"/>
      <w:lvlJc w:val="left"/>
      <w:pPr>
        <w:ind w:left="2249" w:hanging="396"/>
      </w:pPr>
      <w:rPr>
        <w:rFonts w:hint="default"/>
        <w:lang w:val="uk-UA" w:eastAsia="en-US" w:bidi="ar-SA"/>
      </w:rPr>
    </w:lvl>
    <w:lvl w:ilvl="3" w:tplc="092E91AA">
      <w:numFmt w:val="bullet"/>
      <w:lvlText w:val="•"/>
      <w:lvlJc w:val="left"/>
      <w:pPr>
        <w:ind w:left="3263" w:hanging="396"/>
      </w:pPr>
      <w:rPr>
        <w:rFonts w:hint="default"/>
        <w:lang w:val="uk-UA" w:eastAsia="en-US" w:bidi="ar-SA"/>
      </w:rPr>
    </w:lvl>
    <w:lvl w:ilvl="4" w:tplc="B0BA4122">
      <w:numFmt w:val="bullet"/>
      <w:lvlText w:val="•"/>
      <w:lvlJc w:val="left"/>
      <w:pPr>
        <w:ind w:left="4278" w:hanging="396"/>
      </w:pPr>
      <w:rPr>
        <w:rFonts w:hint="default"/>
        <w:lang w:val="uk-UA" w:eastAsia="en-US" w:bidi="ar-SA"/>
      </w:rPr>
    </w:lvl>
    <w:lvl w:ilvl="5" w:tplc="0F2A2502">
      <w:numFmt w:val="bullet"/>
      <w:lvlText w:val="•"/>
      <w:lvlJc w:val="left"/>
      <w:pPr>
        <w:ind w:left="5293" w:hanging="396"/>
      </w:pPr>
      <w:rPr>
        <w:rFonts w:hint="default"/>
        <w:lang w:val="uk-UA" w:eastAsia="en-US" w:bidi="ar-SA"/>
      </w:rPr>
    </w:lvl>
    <w:lvl w:ilvl="6" w:tplc="19B8E694">
      <w:numFmt w:val="bullet"/>
      <w:lvlText w:val="•"/>
      <w:lvlJc w:val="left"/>
      <w:pPr>
        <w:ind w:left="6307" w:hanging="396"/>
      </w:pPr>
      <w:rPr>
        <w:rFonts w:hint="default"/>
        <w:lang w:val="uk-UA" w:eastAsia="en-US" w:bidi="ar-SA"/>
      </w:rPr>
    </w:lvl>
    <w:lvl w:ilvl="7" w:tplc="6BF280A8">
      <w:numFmt w:val="bullet"/>
      <w:lvlText w:val="•"/>
      <w:lvlJc w:val="left"/>
      <w:pPr>
        <w:ind w:left="7322" w:hanging="396"/>
      </w:pPr>
      <w:rPr>
        <w:rFonts w:hint="default"/>
        <w:lang w:val="uk-UA" w:eastAsia="en-US" w:bidi="ar-SA"/>
      </w:rPr>
    </w:lvl>
    <w:lvl w:ilvl="8" w:tplc="48487F7E">
      <w:numFmt w:val="bullet"/>
      <w:lvlText w:val="•"/>
      <w:lvlJc w:val="left"/>
      <w:pPr>
        <w:ind w:left="8337" w:hanging="396"/>
      </w:pPr>
      <w:rPr>
        <w:rFonts w:hint="default"/>
        <w:lang w:val="uk-UA" w:eastAsia="en-US" w:bidi="ar-SA"/>
      </w:rPr>
    </w:lvl>
  </w:abstractNum>
  <w:abstractNum w:abstractNumId="5" w15:restartNumberingAfterBreak="0">
    <w:nsid w:val="0D313D67"/>
    <w:multiLevelType w:val="hybridMultilevel"/>
    <w:tmpl w:val="BA68C48A"/>
    <w:lvl w:ilvl="0" w:tplc="5CDCD2D6">
      <w:numFmt w:val="bullet"/>
      <w:lvlText w:val="–"/>
      <w:lvlJc w:val="left"/>
      <w:pPr>
        <w:ind w:left="323"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E3B0735A">
      <w:numFmt w:val="bullet"/>
      <w:lvlText w:val="•"/>
      <w:lvlJc w:val="left"/>
      <w:pPr>
        <w:ind w:left="1278" w:hanging="180"/>
      </w:pPr>
      <w:rPr>
        <w:rFonts w:hint="default"/>
        <w:lang w:val="uk-UA" w:eastAsia="en-US" w:bidi="ar-SA"/>
      </w:rPr>
    </w:lvl>
    <w:lvl w:ilvl="2" w:tplc="E5E88ED6">
      <w:numFmt w:val="bullet"/>
      <w:lvlText w:val="•"/>
      <w:lvlJc w:val="left"/>
      <w:pPr>
        <w:ind w:left="2237" w:hanging="180"/>
      </w:pPr>
      <w:rPr>
        <w:rFonts w:hint="default"/>
        <w:lang w:val="uk-UA" w:eastAsia="en-US" w:bidi="ar-SA"/>
      </w:rPr>
    </w:lvl>
    <w:lvl w:ilvl="3" w:tplc="41C2FE1C">
      <w:numFmt w:val="bullet"/>
      <w:lvlText w:val="•"/>
      <w:lvlJc w:val="left"/>
      <w:pPr>
        <w:ind w:left="3195" w:hanging="180"/>
      </w:pPr>
      <w:rPr>
        <w:rFonts w:hint="default"/>
        <w:lang w:val="uk-UA" w:eastAsia="en-US" w:bidi="ar-SA"/>
      </w:rPr>
    </w:lvl>
    <w:lvl w:ilvl="4" w:tplc="12883CE8">
      <w:numFmt w:val="bullet"/>
      <w:lvlText w:val="•"/>
      <w:lvlJc w:val="left"/>
      <w:pPr>
        <w:ind w:left="4154" w:hanging="180"/>
      </w:pPr>
      <w:rPr>
        <w:rFonts w:hint="default"/>
        <w:lang w:val="uk-UA" w:eastAsia="en-US" w:bidi="ar-SA"/>
      </w:rPr>
    </w:lvl>
    <w:lvl w:ilvl="5" w:tplc="16D8DE4C">
      <w:numFmt w:val="bullet"/>
      <w:lvlText w:val="•"/>
      <w:lvlJc w:val="left"/>
      <w:pPr>
        <w:ind w:left="5113" w:hanging="180"/>
      </w:pPr>
      <w:rPr>
        <w:rFonts w:hint="default"/>
        <w:lang w:val="uk-UA" w:eastAsia="en-US" w:bidi="ar-SA"/>
      </w:rPr>
    </w:lvl>
    <w:lvl w:ilvl="6" w:tplc="C69CF844">
      <w:numFmt w:val="bullet"/>
      <w:lvlText w:val="•"/>
      <w:lvlJc w:val="left"/>
      <w:pPr>
        <w:ind w:left="6071" w:hanging="180"/>
      </w:pPr>
      <w:rPr>
        <w:rFonts w:hint="default"/>
        <w:lang w:val="uk-UA" w:eastAsia="en-US" w:bidi="ar-SA"/>
      </w:rPr>
    </w:lvl>
    <w:lvl w:ilvl="7" w:tplc="0EF89B18">
      <w:numFmt w:val="bullet"/>
      <w:lvlText w:val="•"/>
      <w:lvlJc w:val="left"/>
      <w:pPr>
        <w:ind w:left="7030" w:hanging="180"/>
      </w:pPr>
      <w:rPr>
        <w:rFonts w:hint="default"/>
        <w:lang w:val="uk-UA" w:eastAsia="en-US" w:bidi="ar-SA"/>
      </w:rPr>
    </w:lvl>
    <w:lvl w:ilvl="8" w:tplc="737E1CFE">
      <w:numFmt w:val="bullet"/>
      <w:lvlText w:val="•"/>
      <w:lvlJc w:val="left"/>
      <w:pPr>
        <w:ind w:left="7988" w:hanging="180"/>
      </w:pPr>
      <w:rPr>
        <w:rFonts w:hint="default"/>
        <w:lang w:val="uk-UA" w:eastAsia="en-US" w:bidi="ar-SA"/>
      </w:rPr>
    </w:lvl>
  </w:abstractNum>
  <w:abstractNum w:abstractNumId="6" w15:restartNumberingAfterBreak="0">
    <w:nsid w:val="0FEA39CB"/>
    <w:multiLevelType w:val="hybridMultilevel"/>
    <w:tmpl w:val="BEF409C8"/>
    <w:lvl w:ilvl="0" w:tplc="7D3ABF48">
      <w:numFmt w:val="bullet"/>
      <w:lvlText w:val="–"/>
      <w:lvlJc w:val="left"/>
      <w:pPr>
        <w:ind w:left="155"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B642B5E8">
      <w:numFmt w:val="bullet"/>
      <w:lvlText w:val="•"/>
      <w:lvlJc w:val="left"/>
      <w:pPr>
        <w:ind w:left="483" w:hanging="180"/>
      </w:pPr>
      <w:rPr>
        <w:rFonts w:hint="default"/>
        <w:lang w:val="uk-UA" w:eastAsia="en-US" w:bidi="ar-SA"/>
      </w:rPr>
    </w:lvl>
    <w:lvl w:ilvl="2" w:tplc="29506598">
      <w:numFmt w:val="bullet"/>
      <w:lvlText w:val="•"/>
      <w:lvlJc w:val="left"/>
      <w:pPr>
        <w:ind w:left="806" w:hanging="180"/>
      </w:pPr>
      <w:rPr>
        <w:rFonts w:hint="default"/>
        <w:lang w:val="uk-UA" w:eastAsia="en-US" w:bidi="ar-SA"/>
      </w:rPr>
    </w:lvl>
    <w:lvl w:ilvl="3" w:tplc="E912FCFE">
      <w:numFmt w:val="bullet"/>
      <w:lvlText w:val="•"/>
      <w:lvlJc w:val="left"/>
      <w:pPr>
        <w:ind w:left="1130" w:hanging="180"/>
      </w:pPr>
      <w:rPr>
        <w:rFonts w:hint="default"/>
        <w:lang w:val="uk-UA" w:eastAsia="en-US" w:bidi="ar-SA"/>
      </w:rPr>
    </w:lvl>
    <w:lvl w:ilvl="4" w:tplc="587AD52C">
      <w:numFmt w:val="bullet"/>
      <w:lvlText w:val="•"/>
      <w:lvlJc w:val="left"/>
      <w:pPr>
        <w:ind w:left="1453" w:hanging="180"/>
      </w:pPr>
      <w:rPr>
        <w:rFonts w:hint="default"/>
        <w:lang w:val="uk-UA" w:eastAsia="en-US" w:bidi="ar-SA"/>
      </w:rPr>
    </w:lvl>
    <w:lvl w:ilvl="5" w:tplc="A3D8344A">
      <w:numFmt w:val="bullet"/>
      <w:lvlText w:val="•"/>
      <w:lvlJc w:val="left"/>
      <w:pPr>
        <w:ind w:left="1777" w:hanging="180"/>
      </w:pPr>
      <w:rPr>
        <w:rFonts w:hint="default"/>
        <w:lang w:val="uk-UA" w:eastAsia="en-US" w:bidi="ar-SA"/>
      </w:rPr>
    </w:lvl>
    <w:lvl w:ilvl="6" w:tplc="87D472E6">
      <w:numFmt w:val="bullet"/>
      <w:lvlText w:val="•"/>
      <w:lvlJc w:val="left"/>
      <w:pPr>
        <w:ind w:left="2100" w:hanging="180"/>
      </w:pPr>
      <w:rPr>
        <w:rFonts w:hint="default"/>
        <w:lang w:val="uk-UA" w:eastAsia="en-US" w:bidi="ar-SA"/>
      </w:rPr>
    </w:lvl>
    <w:lvl w:ilvl="7" w:tplc="47BEA230">
      <w:numFmt w:val="bullet"/>
      <w:lvlText w:val="•"/>
      <w:lvlJc w:val="left"/>
      <w:pPr>
        <w:ind w:left="2423" w:hanging="180"/>
      </w:pPr>
      <w:rPr>
        <w:rFonts w:hint="default"/>
        <w:lang w:val="uk-UA" w:eastAsia="en-US" w:bidi="ar-SA"/>
      </w:rPr>
    </w:lvl>
    <w:lvl w:ilvl="8" w:tplc="BB2894A2">
      <w:numFmt w:val="bullet"/>
      <w:lvlText w:val="•"/>
      <w:lvlJc w:val="left"/>
      <w:pPr>
        <w:ind w:left="2747" w:hanging="180"/>
      </w:pPr>
      <w:rPr>
        <w:rFonts w:hint="default"/>
        <w:lang w:val="uk-UA" w:eastAsia="en-US" w:bidi="ar-SA"/>
      </w:rPr>
    </w:lvl>
  </w:abstractNum>
  <w:abstractNum w:abstractNumId="7" w15:restartNumberingAfterBreak="0">
    <w:nsid w:val="1BD91C0F"/>
    <w:multiLevelType w:val="hybridMultilevel"/>
    <w:tmpl w:val="357AF476"/>
    <w:lvl w:ilvl="0" w:tplc="EBC46614">
      <w:numFmt w:val="bullet"/>
      <w:lvlText w:val="–"/>
      <w:lvlJc w:val="left"/>
      <w:pPr>
        <w:ind w:left="1138" w:hanging="212"/>
      </w:pPr>
      <w:rPr>
        <w:rFonts w:ascii="Times New Roman" w:eastAsia="Times New Roman" w:hAnsi="Times New Roman" w:cs="Times New Roman" w:hint="default"/>
        <w:b w:val="0"/>
        <w:bCs w:val="0"/>
        <w:i w:val="0"/>
        <w:iCs w:val="0"/>
        <w:spacing w:val="0"/>
        <w:w w:val="100"/>
        <w:sz w:val="28"/>
        <w:szCs w:val="28"/>
        <w:lang w:val="uk-UA" w:eastAsia="en-US" w:bidi="ar-SA"/>
      </w:rPr>
    </w:lvl>
    <w:lvl w:ilvl="1" w:tplc="990C0BC0">
      <w:numFmt w:val="bullet"/>
      <w:lvlText w:val="•"/>
      <w:lvlJc w:val="left"/>
      <w:pPr>
        <w:ind w:left="2062" w:hanging="212"/>
      </w:pPr>
      <w:rPr>
        <w:rFonts w:hint="default"/>
        <w:lang w:val="uk-UA" w:eastAsia="en-US" w:bidi="ar-SA"/>
      </w:rPr>
    </w:lvl>
    <w:lvl w:ilvl="2" w:tplc="480A2F24">
      <w:numFmt w:val="bullet"/>
      <w:lvlText w:val="•"/>
      <w:lvlJc w:val="left"/>
      <w:pPr>
        <w:ind w:left="2985" w:hanging="212"/>
      </w:pPr>
      <w:rPr>
        <w:rFonts w:hint="default"/>
        <w:lang w:val="uk-UA" w:eastAsia="en-US" w:bidi="ar-SA"/>
      </w:rPr>
    </w:lvl>
    <w:lvl w:ilvl="3" w:tplc="E3B63936">
      <w:numFmt w:val="bullet"/>
      <w:lvlText w:val="•"/>
      <w:lvlJc w:val="left"/>
      <w:pPr>
        <w:ind w:left="3907" w:hanging="212"/>
      </w:pPr>
      <w:rPr>
        <w:rFonts w:hint="default"/>
        <w:lang w:val="uk-UA" w:eastAsia="en-US" w:bidi="ar-SA"/>
      </w:rPr>
    </w:lvl>
    <w:lvl w:ilvl="4" w:tplc="50D8E116">
      <w:numFmt w:val="bullet"/>
      <w:lvlText w:val="•"/>
      <w:lvlJc w:val="left"/>
      <w:pPr>
        <w:ind w:left="4830" w:hanging="212"/>
      </w:pPr>
      <w:rPr>
        <w:rFonts w:hint="default"/>
        <w:lang w:val="uk-UA" w:eastAsia="en-US" w:bidi="ar-SA"/>
      </w:rPr>
    </w:lvl>
    <w:lvl w:ilvl="5" w:tplc="A2B0DE54">
      <w:numFmt w:val="bullet"/>
      <w:lvlText w:val="•"/>
      <w:lvlJc w:val="left"/>
      <w:pPr>
        <w:ind w:left="5753" w:hanging="212"/>
      </w:pPr>
      <w:rPr>
        <w:rFonts w:hint="default"/>
        <w:lang w:val="uk-UA" w:eastAsia="en-US" w:bidi="ar-SA"/>
      </w:rPr>
    </w:lvl>
    <w:lvl w:ilvl="6" w:tplc="B72E04A2">
      <w:numFmt w:val="bullet"/>
      <w:lvlText w:val="•"/>
      <w:lvlJc w:val="left"/>
      <w:pPr>
        <w:ind w:left="6675" w:hanging="212"/>
      </w:pPr>
      <w:rPr>
        <w:rFonts w:hint="default"/>
        <w:lang w:val="uk-UA" w:eastAsia="en-US" w:bidi="ar-SA"/>
      </w:rPr>
    </w:lvl>
    <w:lvl w:ilvl="7" w:tplc="23967942">
      <w:numFmt w:val="bullet"/>
      <w:lvlText w:val="•"/>
      <w:lvlJc w:val="left"/>
      <w:pPr>
        <w:ind w:left="7598" w:hanging="212"/>
      </w:pPr>
      <w:rPr>
        <w:rFonts w:hint="default"/>
        <w:lang w:val="uk-UA" w:eastAsia="en-US" w:bidi="ar-SA"/>
      </w:rPr>
    </w:lvl>
    <w:lvl w:ilvl="8" w:tplc="42146F0A">
      <w:numFmt w:val="bullet"/>
      <w:lvlText w:val="•"/>
      <w:lvlJc w:val="left"/>
      <w:pPr>
        <w:ind w:left="8521" w:hanging="212"/>
      </w:pPr>
      <w:rPr>
        <w:rFonts w:hint="default"/>
        <w:lang w:val="uk-UA" w:eastAsia="en-US" w:bidi="ar-SA"/>
      </w:rPr>
    </w:lvl>
  </w:abstractNum>
  <w:abstractNum w:abstractNumId="8" w15:restartNumberingAfterBreak="0">
    <w:nsid w:val="1D2265F5"/>
    <w:multiLevelType w:val="multilevel"/>
    <w:tmpl w:val="4E9ABA6C"/>
    <w:lvl w:ilvl="0">
      <w:start w:val="1"/>
      <w:numFmt w:val="decimal"/>
      <w:lvlText w:val="%1."/>
      <w:lvlJc w:val="left"/>
      <w:pPr>
        <w:ind w:left="218" w:hanging="586"/>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1634" w:hanging="708"/>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218" w:hanging="221"/>
      </w:pPr>
      <w:rPr>
        <w:rFonts w:ascii="Times New Roman" w:eastAsia="Times New Roman" w:hAnsi="Times New Roman" w:cs="Times New Roman" w:hint="default"/>
        <w:b w:val="0"/>
        <w:bCs w:val="0"/>
        <w:i w:val="0"/>
        <w:iCs w:val="0"/>
        <w:spacing w:val="0"/>
        <w:w w:val="100"/>
        <w:sz w:val="28"/>
        <w:szCs w:val="28"/>
        <w:lang w:val="uk-UA" w:eastAsia="en-US" w:bidi="ar-SA"/>
      </w:rPr>
    </w:lvl>
    <w:lvl w:ilvl="3">
      <w:numFmt w:val="bullet"/>
      <w:lvlText w:val="•"/>
      <w:lvlJc w:val="left"/>
      <w:pPr>
        <w:ind w:left="3579" w:hanging="221"/>
      </w:pPr>
      <w:rPr>
        <w:rFonts w:hint="default"/>
        <w:lang w:val="uk-UA" w:eastAsia="en-US" w:bidi="ar-SA"/>
      </w:rPr>
    </w:lvl>
    <w:lvl w:ilvl="4">
      <w:numFmt w:val="bullet"/>
      <w:lvlText w:val="•"/>
      <w:lvlJc w:val="left"/>
      <w:pPr>
        <w:ind w:left="4548" w:hanging="221"/>
      </w:pPr>
      <w:rPr>
        <w:rFonts w:hint="default"/>
        <w:lang w:val="uk-UA" w:eastAsia="en-US" w:bidi="ar-SA"/>
      </w:rPr>
    </w:lvl>
    <w:lvl w:ilvl="5">
      <w:numFmt w:val="bullet"/>
      <w:lvlText w:val="•"/>
      <w:lvlJc w:val="left"/>
      <w:pPr>
        <w:ind w:left="5518" w:hanging="221"/>
      </w:pPr>
      <w:rPr>
        <w:rFonts w:hint="default"/>
        <w:lang w:val="uk-UA" w:eastAsia="en-US" w:bidi="ar-SA"/>
      </w:rPr>
    </w:lvl>
    <w:lvl w:ilvl="6">
      <w:numFmt w:val="bullet"/>
      <w:lvlText w:val="•"/>
      <w:lvlJc w:val="left"/>
      <w:pPr>
        <w:ind w:left="6488" w:hanging="221"/>
      </w:pPr>
      <w:rPr>
        <w:rFonts w:hint="default"/>
        <w:lang w:val="uk-UA" w:eastAsia="en-US" w:bidi="ar-SA"/>
      </w:rPr>
    </w:lvl>
    <w:lvl w:ilvl="7">
      <w:numFmt w:val="bullet"/>
      <w:lvlText w:val="•"/>
      <w:lvlJc w:val="left"/>
      <w:pPr>
        <w:ind w:left="7457" w:hanging="221"/>
      </w:pPr>
      <w:rPr>
        <w:rFonts w:hint="default"/>
        <w:lang w:val="uk-UA" w:eastAsia="en-US" w:bidi="ar-SA"/>
      </w:rPr>
    </w:lvl>
    <w:lvl w:ilvl="8">
      <w:numFmt w:val="bullet"/>
      <w:lvlText w:val="•"/>
      <w:lvlJc w:val="left"/>
      <w:pPr>
        <w:ind w:left="8427" w:hanging="221"/>
      </w:pPr>
      <w:rPr>
        <w:rFonts w:hint="default"/>
        <w:lang w:val="uk-UA" w:eastAsia="en-US" w:bidi="ar-SA"/>
      </w:rPr>
    </w:lvl>
  </w:abstractNum>
  <w:abstractNum w:abstractNumId="9" w15:restartNumberingAfterBreak="0">
    <w:nsid w:val="1ECD5BE6"/>
    <w:multiLevelType w:val="hybridMultilevel"/>
    <w:tmpl w:val="AE50C4D0"/>
    <w:lvl w:ilvl="0" w:tplc="F60A76FC">
      <w:start w:val="1"/>
      <w:numFmt w:val="decimal"/>
      <w:lvlText w:val="%1."/>
      <w:lvlJc w:val="left"/>
      <w:pPr>
        <w:ind w:left="218" w:hanging="488"/>
      </w:pPr>
      <w:rPr>
        <w:rFonts w:ascii="Times New Roman" w:eastAsia="Times New Roman" w:hAnsi="Times New Roman" w:cs="Times New Roman" w:hint="default"/>
        <w:b w:val="0"/>
        <w:bCs w:val="0"/>
        <w:i w:val="0"/>
        <w:iCs w:val="0"/>
        <w:spacing w:val="0"/>
        <w:w w:val="100"/>
        <w:sz w:val="28"/>
        <w:szCs w:val="28"/>
        <w:lang w:val="uk-UA" w:eastAsia="en-US" w:bidi="ar-SA"/>
      </w:rPr>
    </w:lvl>
    <w:lvl w:ilvl="1" w:tplc="07BE72A4">
      <w:numFmt w:val="bullet"/>
      <w:lvlText w:val="•"/>
      <w:lvlJc w:val="left"/>
      <w:pPr>
        <w:ind w:left="1234" w:hanging="488"/>
      </w:pPr>
      <w:rPr>
        <w:rFonts w:hint="default"/>
        <w:lang w:val="uk-UA" w:eastAsia="en-US" w:bidi="ar-SA"/>
      </w:rPr>
    </w:lvl>
    <w:lvl w:ilvl="2" w:tplc="75FCAC36">
      <w:numFmt w:val="bullet"/>
      <w:lvlText w:val="•"/>
      <w:lvlJc w:val="left"/>
      <w:pPr>
        <w:ind w:left="2249" w:hanging="488"/>
      </w:pPr>
      <w:rPr>
        <w:rFonts w:hint="default"/>
        <w:lang w:val="uk-UA" w:eastAsia="en-US" w:bidi="ar-SA"/>
      </w:rPr>
    </w:lvl>
    <w:lvl w:ilvl="3" w:tplc="3AECCA6C">
      <w:numFmt w:val="bullet"/>
      <w:lvlText w:val="•"/>
      <w:lvlJc w:val="left"/>
      <w:pPr>
        <w:ind w:left="3263" w:hanging="488"/>
      </w:pPr>
      <w:rPr>
        <w:rFonts w:hint="default"/>
        <w:lang w:val="uk-UA" w:eastAsia="en-US" w:bidi="ar-SA"/>
      </w:rPr>
    </w:lvl>
    <w:lvl w:ilvl="4" w:tplc="3042A070">
      <w:numFmt w:val="bullet"/>
      <w:lvlText w:val="•"/>
      <w:lvlJc w:val="left"/>
      <w:pPr>
        <w:ind w:left="4278" w:hanging="488"/>
      </w:pPr>
      <w:rPr>
        <w:rFonts w:hint="default"/>
        <w:lang w:val="uk-UA" w:eastAsia="en-US" w:bidi="ar-SA"/>
      </w:rPr>
    </w:lvl>
    <w:lvl w:ilvl="5" w:tplc="6AF233B6">
      <w:numFmt w:val="bullet"/>
      <w:lvlText w:val="•"/>
      <w:lvlJc w:val="left"/>
      <w:pPr>
        <w:ind w:left="5293" w:hanging="488"/>
      </w:pPr>
      <w:rPr>
        <w:rFonts w:hint="default"/>
        <w:lang w:val="uk-UA" w:eastAsia="en-US" w:bidi="ar-SA"/>
      </w:rPr>
    </w:lvl>
    <w:lvl w:ilvl="6" w:tplc="58308280">
      <w:numFmt w:val="bullet"/>
      <w:lvlText w:val="•"/>
      <w:lvlJc w:val="left"/>
      <w:pPr>
        <w:ind w:left="6307" w:hanging="488"/>
      </w:pPr>
      <w:rPr>
        <w:rFonts w:hint="default"/>
        <w:lang w:val="uk-UA" w:eastAsia="en-US" w:bidi="ar-SA"/>
      </w:rPr>
    </w:lvl>
    <w:lvl w:ilvl="7" w:tplc="0A1AE32C">
      <w:numFmt w:val="bullet"/>
      <w:lvlText w:val="•"/>
      <w:lvlJc w:val="left"/>
      <w:pPr>
        <w:ind w:left="7322" w:hanging="488"/>
      </w:pPr>
      <w:rPr>
        <w:rFonts w:hint="default"/>
        <w:lang w:val="uk-UA" w:eastAsia="en-US" w:bidi="ar-SA"/>
      </w:rPr>
    </w:lvl>
    <w:lvl w:ilvl="8" w:tplc="AA6A1920">
      <w:numFmt w:val="bullet"/>
      <w:lvlText w:val="•"/>
      <w:lvlJc w:val="left"/>
      <w:pPr>
        <w:ind w:left="8337" w:hanging="488"/>
      </w:pPr>
      <w:rPr>
        <w:rFonts w:hint="default"/>
        <w:lang w:val="uk-UA" w:eastAsia="en-US" w:bidi="ar-SA"/>
      </w:rPr>
    </w:lvl>
  </w:abstractNum>
  <w:abstractNum w:abstractNumId="10" w15:restartNumberingAfterBreak="0">
    <w:nsid w:val="21432FAF"/>
    <w:multiLevelType w:val="hybridMultilevel"/>
    <w:tmpl w:val="08C6F0E6"/>
    <w:lvl w:ilvl="0" w:tplc="592AFD4E">
      <w:numFmt w:val="bullet"/>
      <w:lvlText w:val="–"/>
      <w:lvlJc w:val="left"/>
      <w:pPr>
        <w:ind w:left="155"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4A5C1BE8">
      <w:numFmt w:val="bullet"/>
      <w:lvlText w:val="•"/>
      <w:lvlJc w:val="left"/>
      <w:pPr>
        <w:ind w:left="483" w:hanging="180"/>
      </w:pPr>
      <w:rPr>
        <w:rFonts w:hint="default"/>
        <w:lang w:val="uk-UA" w:eastAsia="en-US" w:bidi="ar-SA"/>
      </w:rPr>
    </w:lvl>
    <w:lvl w:ilvl="2" w:tplc="D22EDBDC">
      <w:numFmt w:val="bullet"/>
      <w:lvlText w:val="•"/>
      <w:lvlJc w:val="left"/>
      <w:pPr>
        <w:ind w:left="806" w:hanging="180"/>
      </w:pPr>
      <w:rPr>
        <w:rFonts w:hint="default"/>
        <w:lang w:val="uk-UA" w:eastAsia="en-US" w:bidi="ar-SA"/>
      </w:rPr>
    </w:lvl>
    <w:lvl w:ilvl="3" w:tplc="36EE9D8A">
      <w:numFmt w:val="bullet"/>
      <w:lvlText w:val="•"/>
      <w:lvlJc w:val="left"/>
      <w:pPr>
        <w:ind w:left="1130" w:hanging="180"/>
      </w:pPr>
      <w:rPr>
        <w:rFonts w:hint="default"/>
        <w:lang w:val="uk-UA" w:eastAsia="en-US" w:bidi="ar-SA"/>
      </w:rPr>
    </w:lvl>
    <w:lvl w:ilvl="4" w:tplc="55922D68">
      <w:numFmt w:val="bullet"/>
      <w:lvlText w:val="•"/>
      <w:lvlJc w:val="left"/>
      <w:pPr>
        <w:ind w:left="1453" w:hanging="180"/>
      </w:pPr>
      <w:rPr>
        <w:rFonts w:hint="default"/>
        <w:lang w:val="uk-UA" w:eastAsia="en-US" w:bidi="ar-SA"/>
      </w:rPr>
    </w:lvl>
    <w:lvl w:ilvl="5" w:tplc="416E92EC">
      <w:numFmt w:val="bullet"/>
      <w:lvlText w:val="•"/>
      <w:lvlJc w:val="left"/>
      <w:pPr>
        <w:ind w:left="1777" w:hanging="180"/>
      </w:pPr>
      <w:rPr>
        <w:rFonts w:hint="default"/>
        <w:lang w:val="uk-UA" w:eastAsia="en-US" w:bidi="ar-SA"/>
      </w:rPr>
    </w:lvl>
    <w:lvl w:ilvl="6" w:tplc="D1924D4E">
      <w:numFmt w:val="bullet"/>
      <w:lvlText w:val="•"/>
      <w:lvlJc w:val="left"/>
      <w:pPr>
        <w:ind w:left="2100" w:hanging="180"/>
      </w:pPr>
      <w:rPr>
        <w:rFonts w:hint="default"/>
        <w:lang w:val="uk-UA" w:eastAsia="en-US" w:bidi="ar-SA"/>
      </w:rPr>
    </w:lvl>
    <w:lvl w:ilvl="7" w:tplc="09B4BE96">
      <w:numFmt w:val="bullet"/>
      <w:lvlText w:val="•"/>
      <w:lvlJc w:val="left"/>
      <w:pPr>
        <w:ind w:left="2423" w:hanging="180"/>
      </w:pPr>
      <w:rPr>
        <w:rFonts w:hint="default"/>
        <w:lang w:val="uk-UA" w:eastAsia="en-US" w:bidi="ar-SA"/>
      </w:rPr>
    </w:lvl>
    <w:lvl w:ilvl="8" w:tplc="119CD518">
      <w:numFmt w:val="bullet"/>
      <w:lvlText w:val="•"/>
      <w:lvlJc w:val="left"/>
      <w:pPr>
        <w:ind w:left="2747" w:hanging="180"/>
      </w:pPr>
      <w:rPr>
        <w:rFonts w:hint="default"/>
        <w:lang w:val="uk-UA" w:eastAsia="en-US" w:bidi="ar-SA"/>
      </w:rPr>
    </w:lvl>
  </w:abstractNum>
  <w:abstractNum w:abstractNumId="11" w15:restartNumberingAfterBreak="0">
    <w:nsid w:val="263D2DE5"/>
    <w:multiLevelType w:val="multilevel"/>
    <w:tmpl w:val="C6DA2D6E"/>
    <w:lvl w:ilvl="0">
      <w:start w:val="3"/>
      <w:numFmt w:val="decimal"/>
      <w:lvlText w:val="%1"/>
      <w:lvlJc w:val="left"/>
      <w:pPr>
        <w:ind w:left="218" w:hanging="643"/>
      </w:pPr>
      <w:rPr>
        <w:rFonts w:hint="default"/>
        <w:lang w:val="uk-UA" w:eastAsia="en-US" w:bidi="ar-SA"/>
      </w:rPr>
    </w:lvl>
    <w:lvl w:ilvl="1">
      <w:start w:val="1"/>
      <w:numFmt w:val="decimal"/>
      <w:lvlText w:val="%1.%2"/>
      <w:lvlJc w:val="left"/>
      <w:pPr>
        <w:ind w:left="218" w:hanging="643"/>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2249" w:hanging="643"/>
      </w:pPr>
      <w:rPr>
        <w:rFonts w:hint="default"/>
        <w:lang w:val="uk-UA" w:eastAsia="en-US" w:bidi="ar-SA"/>
      </w:rPr>
    </w:lvl>
    <w:lvl w:ilvl="3">
      <w:numFmt w:val="bullet"/>
      <w:lvlText w:val="•"/>
      <w:lvlJc w:val="left"/>
      <w:pPr>
        <w:ind w:left="3263" w:hanging="643"/>
      </w:pPr>
      <w:rPr>
        <w:rFonts w:hint="default"/>
        <w:lang w:val="uk-UA" w:eastAsia="en-US" w:bidi="ar-SA"/>
      </w:rPr>
    </w:lvl>
    <w:lvl w:ilvl="4">
      <w:numFmt w:val="bullet"/>
      <w:lvlText w:val="•"/>
      <w:lvlJc w:val="left"/>
      <w:pPr>
        <w:ind w:left="4278" w:hanging="643"/>
      </w:pPr>
      <w:rPr>
        <w:rFonts w:hint="default"/>
        <w:lang w:val="uk-UA" w:eastAsia="en-US" w:bidi="ar-SA"/>
      </w:rPr>
    </w:lvl>
    <w:lvl w:ilvl="5">
      <w:numFmt w:val="bullet"/>
      <w:lvlText w:val="•"/>
      <w:lvlJc w:val="left"/>
      <w:pPr>
        <w:ind w:left="5293" w:hanging="643"/>
      </w:pPr>
      <w:rPr>
        <w:rFonts w:hint="default"/>
        <w:lang w:val="uk-UA" w:eastAsia="en-US" w:bidi="ar-SA"/>
      </w:rPr>
    </w:lvl>
    <w:lvl w:ilvl="6">
      <w:numFmt w:val="bullet"/>
      <w:lvlText w:val="•"/>
      <w:lvlJc w:val="left"/>
      <w:pPr>
        <w:ind w:left="6307" w:hanging="643"/>
      </w:pPr>
      <w:rPr>
        <w:rFonts w:hint="default"/>
        <w:lang w:val="uk-UA" w:eastAsia="en-US" w:bidi="ar-SA"/>
      </w:rPr>
    </w:lvl>
    <w:lvl w:ilvl="7">
      <w:numFmt w:val="bullet"/>
      <w:lvlText w:val="•"/>
      <w:lvlJc w:val="left"/>
      <w:pPr>
        <w:ind w:left="7322" w:hanging="643"/>
      </w:pPr>
      <w:rPr>
        <w:rFonts w:hint="default"/>
        <w:lang w:val="uk-UA" w:eastAsia="en-US" w:bidi="ar-SA"/>
      </w:rPr>
    </w:lvl>
    <w:lvl w:ilvl="8">
      <w:numFmt w:val="bullet"/>
      <w:lvlText w:val="•"/>
      <w:lvlJc w:val="left"/>
      <w:pPr>
        <w:ind w:left="8337" w:hanging="643"/>
      </w:pPr>
      <w:rPr>
        <w:rFonts w:hint="default"/>
        <w:lang w:val="uk-UA" w:eastAsia="en-US" w:bidi="ar-SA"/>
      </w:rPr>
    </w:lvl>
  </w:abstractNum>
  <w:abstractNum w:abstractNumId="12" w15:restartNumberingAfterBreak="0">
    <w:nsid w:val="2DA31262"/>
    <w:multiLevelType w:val="hybridMultilevel"/>
    <w:tmpl w:val="BBE48BBC"/>
    <w:lvl w:ilvl="0" w:tplc="2E165648">
      <w:numFmt w:val="bullet"/>
      <w:lvlText w:val="–"/>
      <w:lvlJc w:val="left"/>
      <w:pPr>
        <w:ind w:left="335"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99723244">
      <w:numFmt w:val="bullet"/>
      <w:lvlText w:val="•"/>
      <w:lvlJc w:val="left"/>
      <w:pPr>
        <w:ind w:left="645" w:hanging="180"/>
      </w:pPr>
      <w:rPr>
        <w:rFonts w:hint="default"/>
        <w:lang w:val="uk-UA" w:eastAsia="en-US" w:bidi="ar-SA"/>
      </w:rPr>
    </w:lvl>
    <w:lvl w:ilvl="2" w:tplc="AA3C2D94">
      <w:numFmt w:val="bullet"/>
      <w:lvlText w:val="•"/>
      <w:lvlJc w:val="left"/>
      <w:pPr>
        <w:ind w:left="950" w:hanging="180"/>
      </w:pPr>
      <w:rPr>
        <w:rFonts w:hint="default"/>
        <w:lang w:val="uk-UA" w:eastAsia="en-US" w:bidi="ar-SA"/>
      </w:rPr>
    </w:lvl>
    <w:lvl w:ilvl="3" w:tplc="D94A72E8">
      <w:numFmt w:val="bullet"/>
      <w:lvlText w:val="•"/>
      <w:lvlJc w:val="left"/>
      <w:pPr>
        <w:ind w:left="1256" w:hanging="180"/>
      </w:pPr>
      <w:rPr>
        <w:rFonts w:hint="default"/>
        <w:lang w:val="uk-UA" w:eastAsia="en-US" w:bidi="ar-SA"/>
      </w:rPr>
    </w:lvl>
    <w:lvl w:ilvl="4" w:tplc="8A78987E">
      <w:numFmt w:val="bullet"/>
      <w:lvlText w:val="•"/>
      <w:lvlJc w:val="left"/>
      <w:pPr>
        <w:ind w:left="1561" w:hanging="180"/>
      </w:pPr>
      <w:rPr>
        <w:rFonts w:hint="default"/>
        <w:lang w:val="uk-UA" w:eastAsia="en-US" w:bidi="ar-SA"/>
      </w:rPr>
    </w:lvl>
    <w:lvl w:ilvl="5" w:tplc="B68480DC">
      <w:numFmt w:val="bullet"/>
      <w:lvlText w:val="•"/>
      <w:lvlJc w:val="left"/>
      <w:pPr>
        <w:ind w:left="1867" w:hanging="180"/>
      </w:pPr>
      <w:rPr>
        <w:rFonts w:hint="default"/>
        <w:lang w:val="uk-UA" w:eastAsia="en-US" w:bidi="ar-SA"/>
      </w:rPr>
    </w:lvl>
    <w:lvl w:ilvl="6" w:tplc="1EB2EA2E">
      <w:numFmt w:val="bullet"/>
      <w:lvlText w:val="•"/>
      <w:lvlJc w:val="left"/>
      <w:pPr>
        <w:ind w:left="2172" w:hanging="180"/>
      </w:pPr>
      <w:rPr>
        <w:rFonts w:hint="default"/>
        <w:lang w:val="uk-UA" w:eastAsia="en-US" w:bidi="ar-SA"/>
      </w:rPr>
    </w:lvl>
    <w:lvl w:ilvl="7" w:tplc="943A1BE8">
      <w:numFmt w:val="bullet"/>
      <w:lvlText w:val="•"/>
      <w:lvlJc w:val="left"/>
      <w:pPr>
        <w:ind w:left="2477" w:hanging="180"/>
      </w:pPr>
      <w:rPr>
        <w:rFonts w:hint="default"/>
        <w:lang w:val="uk-UA" w:eastAsia="en-US" w:bidi="ar-SA"/>
      </w:rPr>
    </w:lvl>
    <w:lvl w:ilvl="8" w:tplc="153AD846">
      <w:numFmt w:val="bullet"/>
      <w:lvlText w:val="•"/>
      <w:lvlJc w:val="left"/>
      <w:pPr>
        <w:ind w:left="2783" w:hanging="180"/>
      </w:pPr>
      <w:rPr>
        <w:rFonts w:hint="default"/>
        <w:lang w:val="uk-UA" w:eastAsia="en-US" w:bidi="ar-SA"/>
      </w:rPr>
    </w:lvl>
  </w:abstractNum>
  <w:abstractNum w:abstractNumId="13" w15:restartNumberingAfterBreak="0">
    <w:nsid w:val="2F370B21"/>
    <w:multiLevelType w:val="hybridMultilevel"/>
    <w:tmpl w:val="3BC423DC"/>
    <w:lvl w:ilvl="0" w:tplc="3F367E8C">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4" w15:restartNumberingAfterBreak="0">
    <w:nsid w:val="2FDC36DA"/>
    <w:multiLevelType w:val="hybridMultilevel"/>
    <w:tmpl w:val="FD72B2C6"/>
    <w:lvl w:ilvl="0" w:tplc="CD56F8A8">
      <w:numFmt w:val="bullet"/>
      <w:lvlText w:val="–"/>
      <w:lvlJc w:val="left"/>
      <w:pPr>
        <w:ind w:left="218" w:hanging="536"/>
      </w:pPr>
      <w:rPr>
        <w:rFonts w:ascii="Times New Roman" w:eastAsia="Times New Roman" w:hAnsi="Times New Roman" w:cs="Times New Roman" w:hint="default"/>
        <w:b w:val="0"/>
        <w:bCs w:val="0"/>
        <w:i w:val="0"/>
        <w:iCs w:val="0"/>
        <w:spacing w:val="0"/>
        <w:w w:val="100"/>
        <w:sz w:val="28"/>
        <w:szCs w:val="28"/>
        <w:lang w:val="uk-UA" w:eastAsia="en-US" w:bidi="ar-SA"/>
      </w:rPr>
    </w:lvl>
    <w:lvl w:ilvl="1" w:tplc="D872108A">
      <w:numFmt w:val="bullet"/>
      <w:lvlText w:val="•"/>
      <w:lvlJc w:val="left"/>
      <w:pPr>
        <w:ind w:left="1234" w:hanging="536"/>
      </w:pPr>
      <w:rPr>
        <w:rFonts w:hint="default"/>
        <w:lang w:val="uk-UA" w:eastAsia="en-US" w:bidi="ar-SA"/>
      </w:rPr>
    </w:lvl>
    <w:lvl w:ilvl="2" w:tplc="F4DAEAAE">
      <w:numFmt w:val="bullet"/>
      <w:lvlText w:val="•"/>
      <w:lvlJc w:val="left"/>
      <w:pPr>
        <w:ind w:left="2249" w:hanging="536"/>
      </w:pPr>
      <w:rPr>
        <w:rFonts w:hint="default"/>
        <w:lang w:val="uk-UA" w:eastAsia="en-US" w:bidi="ar-SA"/>
      </w:rPr>
    </w:lvl>
    <w:lvl w:ilvl="3" w:tplc="DB2477BE">
      <w:numFmt w:val="bullet"/>
      <w:lvlText w:val="•"/>
      <w:lvlJc w:val="left"/>
      <w:pPr>
        <w:ind w:left="3263" w:hanging="536"/>
      </w:pPr>
      <w:rPr>
        <w:rFonts w:hint="default"/>
        <w:lang w:val="uk-UA" w:eastAsia="en-US" w:bidi="ar-SA"/>
      </w:rPr>
    </w:lvl>
    <w:lvl w:ilvl="4" w:tplc="4D6E06F2">
      <w:numFmt w:val="bullet"/>
      <w:lvlText w:val="•"/>
      <w:lvlJc w:val="left"/>
      <w:pPr>
        <w:ind w:left="4278" w:hanging="536"/>
      </w:pPr>
      <w:rPr>
        <w:rFonts w:hint="default"/>
        <w:lang w:val="uk-UA" w:eastAsia="en-US" w:bidi="ar-SA"/>
      </w:rPr>
    </w:lvl>
    <w:lvl w:ilvl="5" w:tplc="C83062A2">
      <w:numFmt w:val="bullet"/>
      <w:lvlText w:val="•"/>
      <w:lvlJc w:val="left"/>
      <w:pPr>
        <w:ind w:left="5293" w:hanging="536"/>
      </w:pPr>
      <w:rPr>
        <w:rFonts w:hint="default"/>
        <w:lang w:val="uk-UA" w:eastAsia="en-US" w:bidi="ar-SA"/>
      </w:rPr>
    </w:lvl>
    <w:lvl w:ilvl="6" w:tplc="57C47106">
      <w:numFmt w:val="bullet"/>
      <w:lvlText w:val="•"/>
      <w:lvlJc w:val="left"/>
      <w:pPr>
        <w:ind w:left="6307" w:hanging="536"/>
      </w:pPr>
      <w:rPr>
        <w:rFonts w:hint="default"/>
        <w:lang w:val="uk-UA" w:eastAsia="en-US" w:bidi="ar-SA"/>
      </w:rPr>
    </w:lvl>
    <w:lvl w:ilvl="7" w:tplc="66A2E7F6">
      <w:numFmt w:val="bullet"/>
      <w:lvlText w:val="•"/>
      <w:lvlJc w:val="left"/>
      <w:pPr>
        <w:ind w:left="7322" w:hanging="536"/>
      </w:pPr>
      <w:rPr>
        <w:rFonts w:hint="default"/>
        <w:lang w:val="uk-UA" w:eastAsia="en-US" w:bidi="ar-SA"/>
      </w:rPr>
    </w:lvl>
    <w:lvl w:ilvl="8" w:tplc="73CA8590">
      <w:numFmt w:val="bullet"/>
      <w:lvlText w:val="•"/>
      <w:lvlJc w:val="left"/>
      <w:pPr>
        <w:ind w:left="8337" w:hanging="536"/>
      </w:pPr>
      <w:rPr>
        <w:rFonts w:hint="default"/>
        <w:lang w:val="uk-UA" w:eastAsia="en-US" w:bidi="ar-SA"/>
      </w:rPr>
    </w:lvl>
  </w:abstractNum>
  <w:abstractNum w:abstractNumId="15" w15:restartNumberingAfterBreak="0">
    <w:nsid w:val="338B18B5"/>
    <w:multiLevelType w:val="hybridMultilevel"/>
    <w:tmpl w:val="14A45888"/>
    <w:lvl w:ilvl="0" w:tplc="F42A9F22">
      <w:numFmt w:val="bullet"/>
      <w:lvlText w:val="–"/>
      <w:lvlJc w:val="left"/>
      <w:pPr>
        <w:ind w:left="218" w:hanging="284"/>
      </w:pPr>
      <w:rPr>
        <w:rFonts w:ascii="Times New Roman" w:eastAsia="Times New Roman" w:hAnsi="Times New Roman" w:cs="Times New Roman" w:hint="default"/>
        <w:b w:val="0"/>
        <w:bCs w:val="0"/>
        <w:i w:val="0"/>
        <w:iCs w:val="0"/>
        <w:spacing w:val="0"/>
        <w:w w:val="100"/>
        <w:sz w:val="28"/>
        <w:szCs w:val="28"/>
        <w:lang w:val="uk-UA" w:eastAsia="en-US" w:bidi="ar-SA"/>
      </w:rPr>
    </w:lvl>
    <w:lvl w:ilvl="1" w:tplc="4CE444D0">
      <w:numFmt w:val="bullet"/>
      <w:lvlText w:val="•"/>
      <w:lvlJc w:val="left"/>
      <w:pPr>
        <w:ind w:left="1234" w:hanging="284"/>
      </w:pPr>
      <w:rPr>
        <w:rFonts w:hint="default"/>
        <w:lang w:val="uk-UA" w:eastAsia="en-US" w:bidi="ar-SA"/>
      </w:rPr>
    </w:lvl>
    <w:lvl w:ilvl="2" w:tplc="58AAFC10">
      <w:numFmt w:val="bullet"/>
      <w:lvlText w:val="•"/>
      <w:lvlJc w:val="left"/>
      <w:pPr>
        <w:ind w:left="2249" w:hanging="284"/>
      </w:pPr>
      <w:rPr>
        <w:rFonts w:hint="default"/>
        <w:lang w:val="uk-UA" w:eastAsia="en-US" w:bidi="ar-SA"/>
      </w:rPr>
    </w:lvl>
    <w:lvl w:ilvl="3" w:tplc="A156CE40">
      <w:numFmt w:val="bullet"/>
      <w:lvlText w:val="•"/>
      <w:lvlJc w:val="left"/>
      <w:pPr>
        <w:ind w:left="3263" w:hanging="284"/>
      </w:pPr>
      <w:rPr>
        <w:rFonts w:hint="default"/>
        <w:lang w:val="uk-UA" w:eastAsia="en-US" w:bidi="ar-SA"/>
      </w:rPr>
    </w:lvl>
    <w:lvl w:ilvl="4" w:tplc="24B6C83E">
      <w:numFmt w:val="bullet"/>
      <w:lvlText w:val="•"/>
      <w:lvlJc w:val="left"/>
      <w:pPr>
        <w:ind w:left="4278" w:hanging="284"/>
      </w:pPr>
      <w:rPr>
        <w:rFonts w:hint="default"/>
        <w:lang w:val="uk-UA" w:eastAsia="en-US" w:bidi="ar-SA"/>
      </w:rPr>
    </w:lvl>
    <w:lvl w:ilvl="5" w:tplc="8474FA4C">
      <w:numFmt w:val="bullet"/>
      <w:lvlText w:val="•"/>
      <w:lvlJc w:val="left"/>
      <w:pPr>
        <w:ind w:left="5293" w:hanging="284"/>
      </w:pPr>
      <w:rPr>
        <w:rFonts w:hint="default"/>
        <w:lang w:val="uk-UA" w:eastAsia="en-US" w:bidi="ar-SA"/>
      </w:rPr>
    </w:lvl>
    <w:lvl w:ilvl="6" w:tplc="D81C6C88">
      <w:numFmt w:val="bullet"/>
      <w:lvlText w:val="•"/>
      <w:lvlJc w:val="left"/>
      <w:pPr>
        <w:ind w:left="6307" w:hanging="284"/>
      </w:pPr>
      <w:rPr>
        <w:rFonts w:hint="default"/>
        <w:lang w:val="uk-UA" w:eastAsia="en-US" w:bidi="ar-SA"/>
      </w:rPr>
    </w:lvl>
    <w:lvl w:ilvl="7" w:tplc="053294B8">
      <w:numFmt w:val="bullet"/>
      <w:lvlText w:val="•"/>
      <w:lvlJc w:val="left"/>
      <w:pPr>
        <w:ind w:left="7322" w:hanging="284"/>
      </w:pPr>
      <w:rPr>
        <w:rFonts w:hint="default"/>
        <w:lang w:val="uk-UA" w:eastAsia="en-US" w:bidi="ar-SA"/>
      </w:rPr>
    </w:lvl>
    <w:lvl w:ilvl="8" w:tplc="D4AA2F0A">
      <w:numFmt w:val="bullet"/>
      <w:lvlText w:val="•"/>
      <w:lvlJc w:val="left"/>
      <w:pPr>
        <w:ind w:left="8337" w:hanging="284"/>
      </w:pPr>
      <w:rPr>
        <w:rFonts w:hint="default"/>
        <w:lang w:val="uk-UA" w:eastAsia="en-US" w:bidi="ar-SA"/>
      </w:rPr>
    </w:lvl>
  </w:abstractNum>
  <w:abstractNum w:abstractNumId="16" w15:restartNumberingAfterBreak="0">
    <w:nsid w:val="388460C9"/>
    <w:multiLevelType w:val="hybridMultilevel"/>
    <w:tmpl w:val="81D6747E"/>
    <w:lvl w:ilvl="0" w:tplc="A902521E">
      <w:numFmt w:val="bullet"/>
      <w:lvlText w:val="–"/>
      <w:lvlJc w:val="left"/>
      <w:pPr>
        <w:ind w:left="155"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D89EA2E2">
      <w:numFmt w:val="bullet"/>
      <w:lvlText w:val="•"/>
      <w:lvlJc w:val="left"/>
      <w:pPr>
        <w:ind w:left="483" w:hanging="180"/>
      </w:pPr>
      <w:rPr>
        <w:rFonts w:hint="default"/>
        <w:lang w:val="uk-UA" w:eastAsia="en-US" w:bidi="ar-SA"/>
      </w:rPr>
    </w:lvl>
    <w:lvl w:ilvl="2" w:tplc="4D504384">
      <w:numFmt w:val="bullet"/>
      <w:lvlText w:val="•"/>
      <w:lvlJc w:val="left"/>
      <w:pPr>
        <w:ind w:left="806" w:hanging="180"/>
      </w:pPr>
      <w:rPr>
        <w:rFonts w:hint="default"/>
        <w:lang w:val="uk-UA" w:eastAsia="en-US" w:bidi="ar-SA"/>
      </w:rPr>
    </w:lvl>
    <w:lvl w:ilvl="3" w:tplc="80D27B5A">
      <w:numFmt w:val="bullet"/>
      <w:lvlText w:val="•"/>
      <w:lvlJc w:val="left"/>
      <w:pPr>
        <w:ind w:left="1130" w:hanging="180"/>
      </w:pPr>
      <w:rPr>
        <w:rFonts w:hint="default"/>
        <w:lang w:val="uk-UA" w:eastAsia="en-US" w:bidi="ar-SA"/>
      </w:rPr>
    </w:lvl>
    <w:lvl w:ilvl="4" w:tplc="C9CC495E">
      <w:numFmt w:val="bullet"/>
      <w:lvlText w:val="•"/>
      <w:lvlJc w:val="left"/>
      <w:pPr>
        <w:ind w:left="1453" w:hanging="180"/>
      </w:pPr>
      <w:rPr>
        <w:rFonts w:hint="default"/>
        <w:lang w:val="uk-UA" w:eastAsia="en-US" w:bidi="ar-SA"/>
      </w:rPr>
    </w:lvl>
    <w:lvl w:ilvl="5" w:tplc="00D44028">
      <w:numFmt w:val="bullet"/>
      <w:lvlText w:val="•"/>
      <w:lvlJc w:val="left"/>
      <w:pPr>
        <w:ind w:left="1777" w:hanging="180"/>
      </w:pPr>
      <w:rPr>
        <w:rFonts w:hint="default"/>
        <w:lang w:val="uk-UA" w:eastAsia="en-US" w:bidi="ar-SA"/>
      </w:rPr>
    </w:lvl>
    <w:lvl w:ilvl="6" w:tplc="AE0804BC">
      <w:numFmt w:val="bullet"/>
      <w:lvlText w:val="•"/>
      <w:lvlJc w:val="left"/>
      <w:pPr>
        <w:ind w:left="2100" w:hanging="180"/>
      </w:pPr>
      <w:rPr>
        <w:rFonts w:hint="default"/>
        <w:lang w:val="uk-UA" w:eastAsia="en-US" w:bidi="ar-SA"/>
      </w:rPr>
    </w:lvl>
    <w:lvl w:ilvl="7" w:tplc="E82C99AC">
      <w:numFmt w:val="bullet"/>
      <w:lvlText w:val="•"/>
      <w:lvlJc w:val="left"/>
      <w:pPr>
        <w:ind w:left="2423" w:hanging="180"/>
      </w:pPr>
      <w:rPr>
        <w:rFonts w:hint="default"/>
        <w:lang w:val="uk-UA" w:eastAsia="en-US" w:bidi="ar-SA"/>
      </w:rPr>
    </w:lvl>
    <w:lvl w:ilvl="8" w:tplc="E8EADF96">
      <w:numFmt w:val="bullet"/>
      <w:lvlText w:val="•"/>
      <w:lvlJc w:val="left"/>
      <w:pPr>
        <w:ind w:left="2747" w:hanging="180"/>
      </w:pPr>
      <w:rPr>
        <w:rFonts w:hint="default"/>
        <w:lang w:val="uk-UA" w:eastAsia="en-US" w:bidi="ar-SA"/>
      </w:rPr>
    </w:lvl>
  </w:abstractNum>
  <w:abstractNum w:abstractNumId="17" w15:restartNumberingAfterBreak="0">
    <w:nsid w:val="3D5B1F44"/>
    <w:multiLevelType w:val="hybridMultilevel"/>
    <w:tmpl w:val="35AA49E8"/>
    <w:lvl w:ilvl="0" w:tplc="E0E09FE2">
      <w:start w:val="1"/>
      <w:numFmt w:val="bullet"/>
      <w:lvlText w:val="–"/>
      <w:lvlJc w:val="left"/>
      <w:pPr>
        <w:ind w:left="1429" w:hanging="360"/>
      </w:pPr>
      <w:rPr>
        <w:rFonts w:ascii="Times New Roman" w:hAnsi="Times New Roman" w:cs="Times New Roman" w:hint="default"/>
        <w:b w:val="0"/>
        <w:bCs w:val="0"/>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3E5F07C9"/>
    <w:multiLevelType w:val="hybridMultilevel"/>
    <w:tmpl w:val="D21E5BD8"/>
    <w:lvl w:ilvl="0" w:tplc="F474A11E">
      <w:numFmt w:val="bullet"/>
      <w:lvlText w:val="–"/>
      <w:lvlJc w:val="left"/>
      <w:pPr>
        <w:ind w:left="335"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7DE0720C">
      <w:numFmt w:val="bullet"/>
      <w:lvlText w:val="•"/>
      <w:lvlJc w:val="left"/>
      <w:pPr>
        <w:ind w:left="645" w:hanging="180"/>
      </w:pPr>
      <w:rPr>
        <w:rFonts w:hint="default"/>
        <w:lang w:val="uk-UA" w:eastAsia="en-US" w:bidi="ar-SA"/>
      </w:rPr>
    </w:lvl>
    <w:lvl w:ilvl="2" w:tplc="A7A031C6">
      <w:numFmt w:val="bullet"/>
      <w:lvlText w:val="•"/>
      <w:lvlJc w:val="left"/>
      <w:pPr>
        <w:ind w:left="950" w:hanging="180"/>
      </w:pPr>
      <w:rPr>
        <w:rFonts w:hint="default"/>
        <w:lang w:val="uk-UA" w:eastAsia="en-US" w:bidi="ar-SA"/>
      </w:rPr>
    </w:lvl>
    <w:lvl w:ilvl="3" w:tplc="F82AFA84">
      <w:numFmt w:val="bullet"/>
      <w:lvlText w:val="•"/>
      <w:lvlJc w:val="left"/>
      <w:pPr>
        <w:ind w:left="1256" w:hanging="180"/>
      </w:pPr>
      <w:rPr>
        <w:rFonts w:hint="default"/>
        <w:lang w:val="uk-UA" w:eastAsia="en-US" w:bidi="ar-SA"/>
      </w:rPr>
    </w:lvl>
    <w:lvl w:ilvl="4" w:tplc="3A506192">
      <w:numFmt w:val="bullet"/>
      <w:lvlText w:val="•"/>
      <w:lvlJc w:val="left"/>
      <w:pPr>
        <w:ind w:left="1561" w:hanging="180"/>
      </w:pPr>
      <w:rPr>
        <w:rFonts w:hint="default"/>
        <w:lang w:val="uk-UA" w:eastAsia="en-US" w:bidi="ar-SA"/>
      </w:rPr>
    </w:lvl>
    <w:lvl w:ilvl="5" w:tplc="B11AA61E">
      <w:numFmt w:val="bullet"/>
      <w:lvlText w:val="•"/>
      <w:lvlJc w:val="left"/>
      <w:pPr>
        <w:ind w:left="1867" w:hanging="180"/>
      </w:pPr>
      <w:rPr>
        <w:rFonts w:hint="default"/>
        <w:lang w:val="uk-UA" w:eastAsia="en-US" w:bidi="ar-SA"/>
      </w:rPr>
    </w:lvl>
    <w:lvl w:ilvl="6" w:tplc="61B49F60">
      <w:numFmt w:val="bullet"/>
      <w:lvlText w:val="•"/>
      <w:lvlJc w:val="left"/>
      <w:pPr>
        <w:ind w:left="2172" w:hanging="180"/>
      </w:pPr>
      <w:rPr>
        <w:rFonts w:hint="default"/>
        <w:lang w:val="uk-UA" w:eastAsia="en-US" w:bidi="ar-SA"/>
      </w:rPr>
    </w:lvl>
    <w:lvl w:ilvl="7" w:tplc="C1D81E06">
      <w:numFmt w:val="bullet"/>
      <w:lvlText w:val="•"/>
      <w:lvlJc w:val="left"/>
      <w:pPr>
        <w:ind w:left="2477" w:hanging="180"/>
      </w:pPr>
      <w:rPr>
        <w:rFonts w:hint="default"/>
        <w:lang w:val="uk-UA" w:eastAsia="en-US" w:bidi="ar-SA"/>
      </w:rPr>
    </w:lvl>
    <w:lvl w:ilvl="8" w:tplc="5276EBBC">
      <w:numFmt w:val="bullet"/>
      <w:lvlText w:val="•"/>
      <w:lvlJc w:val="left"/>
      <w:pPr>
        <w:ind w:left="2783" w:hanging="180"/>
      </w:pPr>
      <w:rPr>
        <w:rFonts w:hint="default"/>
        <w:lang w:val="uk-UA" w:eastAsia="en-US" w:bidi="ar-SA"/>
      </w:rPr>
    </w:lvl>
  </w:abstractNum>
  <w:abstractNum w:abstractNumId="19" w15:restartNumberingAfterBreak="0">
    <w:nsid w:val="3EEF151B"/>
    <w:multiLevelType w:val="multilevel"/>
    <w:tmpl w:val="B0EE0940"/>
    <w:lvl w:ilvl="0">
      <w:start w:val="2"/>
      <w:numFmt w:val="decimal"/>
      <w:lvlText w:val="%1"/>
      <w:lvlJc w:val="left"/>
      <w:pPr>
        <w:ind w:left="1207" w:hanging="423"/>
      </w:pPr>
      <w:rPr>
        <w:rFonts w:hint="default"/>
        <w:lang w:val="uk-UA" w:eastAsia="en-US" w:bidi="ar-SA"/>
      </w:rPr>
    </w:lvl>
    <w:lvl w:ilvl="1">
      <w:start w:val="1"/>
      <w:numFmt w:val="decimal"/>
      <w:lvlText w:val="%1.%2"/>
      <w:lvlJc w:val="left"/>
      <w:pPr>
        <w:ind w:left="1207" w:hanging="423"/>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3033" w:hanging="423"/>
      </w:pPr>
      <w:rPr>
        <w:rFonts w:hint="default"/>
        <w:lang w:val="uk-UA" w:eastAsia="en-US" w:bidi="ar-SA"/>
      </w:rPr>
    </w:lvl>
    <w:lvl w:ilvl="3">
      <w:numFmt w:val="bullet"/>
      <w:lvlText w:val="•"/>
      <w:lvlJc w:val="left"/>
      <w:pPr>
        <w:ind w:left="3949" w:hanging="423"/>
      </w:pPr>
      <w:rPr>
        <w:rFonts w:hint="default"/>
        <w:lang w:val="uk-UA" w:eastAsia="en-US" w:bidi="ar-SA"/>
      </w:rPr>
    </w:lvl>
    <w:lvl w:ilvl="4">
      <w:numFmt w:val="bullet"/>
      <w:lvlText w:val="•"/>
      <w:lvlJc w:val="left"/>
      <w:pPr>
        <w:ind w:left="4866" w:hanging="423"/>
      </w:pPr>
      <w:rPr>
        <w:rFonts w:hint="default"/>
        <w:lang w:val="uk-UA" w:eastAsia="en-US" w:bidi="ar-SA"/>
      </w:rPr>
    </w:lvl>
    <w:lvl w:ilvl="5">
      <w:numFmt w:val="bullet"/>
      <w:lvlText w:val="•"/>
      <w:lvlJc w:val="left"/>
      <w:pPr>
        <w:ind w:left="5783" w:hanging="423"/>
      </w:pPr>
      <w:rPr>
        <w:rFonts w:hint="default"/>
        <w:lang w:val="uk-UA" w:eastAsia="en-US" w:bidi="ar-SA"/>
      </w:rPr>
    </w:lvl>
    <w:lvl w:ilvl="6">
      <w:numFmt w:val="bullet"/>
      <w:lvlText w:val="•"/>
      <w:lvlJc w:val="left"/>
      <w:pPr>
        <w:ind w:left="6699" w:hanging="423"/>
      </w:pPr>
      <w:rPr>
        <w:rFonts w:hint="default"/>
        <w:lang w:val="uk-UA" w:eastAsia="en-US" w:bidi="ar-SA"/>
      </w:rPr>
    </w:lvl>
    <w:lvl w:ilvl="7">
      <w:numFmt w:val="bullet"/>
      <w:lvlText w:val="•"/>
      <w:lvlJc w:val="left"/>
      <w:pPr>
        <w:ind w:left="7616" w:hanging="423"/>
      </w:pPr>
      <w:rPr>
        <w:rFonts w:hint="default"/>
        <w:lang w:val="uk-UA" w:eastAsia="en-US" w:bidi="ar-SA"/>
      </w:rPr>
    </w:lvl>
    <w:lvl w:ilvl="8">
      <w:numFmt w:val="bullet"/>
      <w:lvlText w:val="•"/>
      <w:lvlJc w:val="left"/>
      <w:pPr>
        <w:ind w:left="8533" w:hanging="423"/>
      </w:pPr>
      <w:rPr>
        <w:rFonts w:hint="default"/>
        <w:lang w:val="uk-UA" w:eastAsia="en-US" w:bidi="ar-SA"/>
      </w:rPr>
    </w:lvl>
  </w:abstractNum>
  <w:abstractNum w:abstractNumId="20" w15:restartNumberingAfterBreak="0">
    <w:nsid w:val="4F467115"/>
    <w:multiLevelType w:val="hybridMultilevel"/>
    <w:tmpl w:val="0FDAA5B6"/>
    <w:lvl w:ilvl="0" w:tplc="E74019D0">
      <w:numFmt w:val="bullet"/>
      <w:lvlText w:val="–"/>
      <w:lvlJc w:val="left"/>
      <w:pPr>
        <w:ind w:left="143"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C3447EE2">
      <w:numFmt w:val="bullet"/>
      <w:lvlText w:val="•"/>
      <w:lvlJc w:val="left"/>
      <w:pPr>
        <w:ind w:left="452" w:hanging="180"/>
      </w:pPr>
      <w:rPr>
        <w:rFonts w:hint="default"/>
        <w:lang w:val="uk-UA" w:eastAsia="en-US" w:bidi="ar-SA"/>
      </w:rPr>
    </w:lvl>
    <w:lvl w:ilvl="2" w:tplc="280EE62E">
      <w:numFmt w:val="bullet"/>
      <w:lvlText w:val="•"/>
      <w:lvlJc w:val="left"/>
      <w:pPr>
        <w:ind w:left="765" w:hanging="180"/>
      </w:pPr>
      <w:rPr>
        <w:rFonts w:hint="default"/>
        <w:lang w:val="uk-UA" w:eastAsia="en-US" w:bidi="ar-SA"/>
      </w:rPr>
    </w:lvl>
    <w:lvl w:ilvl="3" w:tplc="2DB28D5A">
      <w:numFmt w:val="bullet"/>
      <w:lvlText w:val="•"/>
      <w:lvlJc w:val="left"/>
      <w:pPr>
        <w:ind w:left="1078" w:hanging="180"/>
      </w:pPr>
      <w:rPr>
        <w:rFonts w:hint="default"/>
        <w:lang w:val="uk-UA" w:eastAsia="en-US" w:bidi="ar-SA"/>
      </w:rPr>
    </w:lvl>
    <w:lvl w:ilvl="4" w:tplc="3E268FC0">
      <w:numFmt w:val="bullet"/>
      <w:lvlText w:val="•"/>
      <w:lvlJc w:val="left"/>
      <w:pPr>
        <w:ind w:left="1391" w:hanging="180"/>
      </w:pPr>
      <w:rPr>
        <w:rFonts w:hint="default"/>
        <w:lang w:val="uk-UA" w:eastAsia="en-US" w:bidi="ar-SA"/>
      </w:rPr>
    </w:lvl>
    <w:lvl w:ilvl="5" w:tplc="3C528DBE">
      <w:numFmt w:val="bullet"/>
      <w:lvlText w:val="•"/>
      <w:lvlJc w:val="left"/>
      <w:pPr>
        <w:ind w:left="1704" w:hanging="180"/>
      </w:pPr>
      <w:rPr>
        <w:rFonts w:hint="default"/>
        <w:lang w:val="uk-UA" w:eastAsia="en-US" w:bidi="ar-SA"/>
      </w:rPr>
    </w:lvl>
    <w:lvl w:ilvl="6" w:tplc="247E5928">
      <w:numFmt w:val="bullet"/>
      <w:lvlText w:val="•"/>
      <w:lvlJc w:val="left"/>
      <w:pPr>
        <w:ind w:left="2017" w:hanging="180"/>
      </w:pPr>
      <w:rPr>
        <w:rFonts w:hint="default"/>
        <w:lang w:val="uk-UA" w:eastAsia="en-US" w:bidi="ar-SA"/>
      </w:rPr>
    </w:lvl>
    <w:lvl w:ilvl="7" w:tplc="E5F20492">
      <w:numFmt w:val="bullet"/>
      <w:lvlText w:val="•"/>
      <w:lvlJc w:val="left"/>
      <w:pPr>
        <w:ind w:left="2330" w:hanging="180"/>
      </w:pPr>
      <w:rPr>
        <w:rFonts w:hint="default"/>
        <w:lang w:val="uk-UA" w:eastAsia="en-US" w:bidi="ar-SA"/>
      </w:rPr>
    </w:lvl>
    <w:lvl w:ilvl="8" w:tplc="A6F46D34">
      <w:numFmt w:val="bullet"/>
      <w:lvlText w:val="•"/>
      <w:lvlJc w:val="left"/>
      <w:pPr>
        <w:ind w:left="2643" w:hanging="180"/>
      </w:pPr>
      <w:rPr>
        <w:rFonts w:hint="default"/>
        <w:lang w:val="uk-UA" w:eastAsia="en-US" w:bidi="ar-SA"/>
      </w:rPr>
    </w:lvl>
  </w:abstractNum>
  <w:abstractNum w:abstractNumId="21" w15:restartNumberingAfterBreak="0">
    <w:nsid w:val="4FD7318E"/>
    <w:multiLevelType w:val="hybridMultilevel"/>
    <w:tmpl w:val="AD588F82"/>
    <w:lvl w:ilvl="0" w:tplc="1BC83D44">
      <w:start w:val="1"/>
      <w:numFmt w:val="decimal"/>
      <w:lvlText w:val="%1."/>
      <w:lvlJc w:val="left"/>
      <w:pPr>
        <w:ind w:left="218" w:hanging="461"/>
      </w:pPr>
      <w:rPr>
        <w:rFonts w:ascii="Times New Roman" w:eastAsia="Times New Roman" w:hAnsi="Times New Roman" w:cs="Times New Roman" w:hint="default"/>
        <w:b w:val="0"/>
        <w:bCs w:val="0"/>
        <w:i w:val="0"/>
        <w:iCs w:val="0"/>
        <w:spacing w:val="0"/>
        <w:w w:val="100"/>
        <w:sz w:val="28"/>
        <w:szCs w:val="28"/>
        <w:lang w:val="uk-UA" w:eastAsia="en-US" w:bidi="ar-SA"/>
      </w:rPr>
    </w:lvl>
    <w:lvl w:ilvl="1" w:tplc="E37A714A">
      <w:numFmt w:val="bullet"/>
      <w:lvlText w:val="•"/>
      <w:lvlJc w:val="left"/>
      <w:pPr>
        <w:ind w:left="1234" w:hanging="461"/>
      </w:pPr>
      <w:rPr>
        <w:rFonts w:hint="default"/>
        <w:lang w:val="uk-UA" w:eastAsia="en-US" w:bidi="ar-SA"/>
      </w:rPr>
    </w:lvl>
    <w:lvl w:ilvl="2" w:tplc="8386436E">
      <w:numFmt w:val="bullet"/>
      <w:lvlText w:val="•"/>
      <w:lvlJc w:val="left"/>
      <w:pPr>
        <w:ind w:left="2249" w:hanging="461"/>
      </w:pPr>
      <w:rPr>
        <w:rFonts w:hint="default"/>
        <w:lang w:val="uk-UA" w:eastAsia="en-US" w:bidi="ar-SA"/>
      </w:rPr>
    </w:lvl>
    <w:lvl w:ilvl="3" w:tplc="598A8308">
      <w:numFmt w:val="bullet"/>
      <w:lvlText w:val="•"/>
      <w:lvlJc w:val="left"/>
      <w:pPr>
        <w:ind w:left="3263" w:hanging="461"/>
      </w:pPr>
      <w:rPr>
        <w:rFonts w:hint="default"/>
        <w:lang w:val="uk-UA" w:eastAsia="en-US" w:bidi="ar-SA"/>
      </w:rPr>
    </w:lvl>
    <w:lvl w:ilvl="4" w:tplc="4ACE0E38">
      <w:numFmt w:val="bullet"/>
      <w:lvlText w:val="•"/>
      <w:lvlJc w:val="left"/>
      <w:pPr>
        <w:ind w:left="4278" w:hanging="461"/>
      </w:pPr>
      <w:rPr>
        <w:rFonts w:hint="default"/>
        <w:lang w:val="uk-UA" w:eastAsia="en-US" w:bidi="ar-SA"/>
      </w:rPr>
    </w:lvl>
    <w:lvl w:ilvl="5" w:tplc="E310A360">
      <w:numFmt w:val="bullet"/>
      <w:lvlText w:val="•"/>
      <w:lvlJc w:val="left"/>
      <w:pPr>
        <w:ind w:left="5293" w:hanging="461"/>
      </w:pPr>
      <w:rPr>
        <w:rFonts w:hint="default"/>
        <w:lang w:val="uk-UA" w:eastAsia="en-US" w:bidi="ar-SA"/>
      </w:rPr>
    </w:lvl>
    <w:lvl w:ilvl="6" w:tplc="0108FFF6">
      <w:numFmt w:val="bullet"/>
      <w:lvlText w:val="•"/>
      <w:lvlJc w:val="left"/>
      <w:pPr>
        <w:ind w:left="6307" w:hanging="461"/>
      </w:pPr>
      <w:rPr>
        <w:rFonts w:hint="default"/>
        <w:lang w:val="uk-UA" w:eastAsia="en-US" w:bidi="ar-SA"/>
      </w:rPr>
    </w:lvl>
    <w:lvl w:ilvl="7" w:tplc="1902EB48">
      <w:numFmt w:val="bullet"/>
      <w:lvlText w:val="•"/>
      <w:lvlJc w:val="left"/>
      <w:pPr>
        <w:ind w:left="7322" w:hanging="461"/>
      </w:pPr>
      <w:rPr>
        <w:rFonts w:hint="default"/>
        <w:lang w:val="uk-UA" w:eastAsia="en-US" w:bidi="ar-SA"/>
      </w:rPr>
    </w:lvl>
    <w:lvl w:ilvl="8" w:tplc="AFF4B6FE">
      <w:numFmt w:val="bullet"/>
      <w:lvlText w:val="•"/>
      <w:lvlJc w:val="left"/>
      <w:pPr>
        <w:ind w:left="8337" w:hanging="461"/>
      </w:pPr>
      <w:rPr>
        <w:rFonts w:hint="default"/>
        <w:lang w:val="uk-UA" w:eastAsia="en-US" w:bidi="ar-SA"/>
      </w:rPr>
    </w:lvl>
  </w:abstractNum>
  <w:abstractNum w:abstractNumId="22" w15:restartNumberingAfterBreak="0">
    <w:nsid w:val="523863EC"/>
    <w:multiLevelType w:val="hybridMultilevel"/>
    <w:tmpl w:val="234A326A"/>
    <w:lvl w:ilvl="0" w:tplc="908CBBFC">
      <w:numFmt w:val="bullet"/>
      <w:lvlText w:val="–"/>
      <w:lvlJc w:val="left"/>
      <w:pPr>
        <w:ind w:left="1150" w:hanging="212"/>
      </w:pPr>
      <w:rPr>
        <w:rFonts w:ascii="Times New Roman" w:eastAsia="Times New Roman" w:hAnsi="Times New Roman" w:cs="Times New Roman" w:hint="default"/>
        <w:b w:val="0"/>
        <w:bCs w:val="0"/>
        <w:i w:val="0"/>
        <w:iCs w:val="0"/>
        <w:spacing w:val="0"/>
        <w:w w:val="100"/>
        <w:sz w:val="28"/>
        <w:szCs w:val="28"/>
        <w:lang w:val="uk-UA" w:eastAsia="en-US" w:bidi="ar-SA"/>
      </w:rPr>
    </w:lvl>
    <w:lvl w:ilvl="1" w:tplc="2C38B8D2">
      <w:numFmt w:val="bullet"/>
      <w:lvlText w:val="•"/>
      <w:lvlJc w:val="left"/>
      <w:pPr>
        <w:ind w:left="2080" w:hanging="212"/>
      </w:pPr>
      <w:rPr>
        <w:rFonts w:hint="default"/>
        <w:lang w:val="uk-UA" w:eastAsia="en-US" w:bidi="ar-SA"/>
      </w:rPr>
    </w:lvl>
    <w:lvl w:ilvl="2" w:tplc="FFAC130E">
      <w:numFmt w:val="bullet"/>
      <w:lvlText w:val="•"/>
      <w:lvlJc w:val="left"/>
      <w:pPr>
        <w:ind w:left="3001" w:hanging="212"/>
      </w:pPr>
      <w:rPr>
        <w:rFonts w:hint="default"/>
        <w:lang w:val="uk-UA" w:eastAsia="en-US" w:bidi="ar-SA"/>
      </w:rPr>
    </w:lvl>
    <w:lvl w:ilvl="3" w:tplc="4C5CCDA8">
      <w:numFmt w:val="bullet"/>
      <w:lvlText w:val="•"/>
      <w:lvlJc w:val="left"/>
      <w:pPr>
        <w:ind w:left="3921" w:hanging="212"/>
      </w:pPr>
      <w:rPr>
        <w:rFonts w:hint="default"/>
        <w:lang w:val="uk-UA" w:eastAsia="en-US" w:bidi="ar-SA"/>
      </w:rPr>
    </w:lvl>
    <w:lvl w:ilvl="4" w:tplc="447EECBA">
      <w:numFmt w:val="bullet"/>
      <w:lvlText w:val="•"/>
      <w:lvlJc w:val="left"/>
      <w:pPr>
        <w:ind w:left="4842" w:hanging="212"/>
      </w:pPr>
      <w:rPr>
        <w:rFonts w:hint="default"/>
        <w:lang w:val="uk-UA" w:eastAsia="en-US" w:bidi="ar-SA"/>
      </w:rPr>
    </w:lvl>
    <w:lvl w:ilvl="5" w:tplc="20909C7E">
      <w:numFmt w:val="bullet"/>
      <w:lvlText w:val="•"/>
      <w:lvlJc w:val="left"/>
      <w:pPr>
        <w:ind w:left="5763" w:hanging="212"/>
      </w:pPr>
      <w:rPr>
        <w:rFonts w:hint="default"/>
        <w:lang w:val="uk-UA" w:eastAsia="en-US" w:bidi="ar-SA"/>
      </w:rPr>
    </w:lvl>
    <w:lvl w:ilvl="6" w:tplc="1B04B376">
      <w:numFmt w:val="bullet"/>
      <w:lvlText w:val="•"/>
      <w:lvlJc w:val="left"/>
      <w:pPr>
        <w:ind w:left="6683" w:hanging="212"/>
      </w:pPr>
      <w:rPr>
        <w:rFonts w:hint="default"/>
        <w:lang w:val="uk-UA" w:eastAsia="en-US" w:bidi="ar-SA"/>
      </w:rPr>
    </w:lvl>
    <w:lvl w:ilvl="7" w:tplc="4D1214A8">
      <w:numFmt w:val="bullet"/>
      <w:lvlText w:val="•"/>
      <w:lvlJc w:val="left"/>
      <w:pPr>
        <w:ind w:left="7604" w:hanging="212"/>
      </w:pPr>
      <w:rPr>
        <w:rFonts w:hint="default"/>
        <w:lang w:val="uk-UA" w:eastAsia="en-US" w:bidi="ar-SA"/>
      </w:rPr>
    </w:lvl>
    <w:lvl w:ilvl="8" w:tplc="DC66D7B6">
      <w:numFmt w:val="bullet"/>
      <w:lvlText w:val="•"/>
      <w:lvlJc w:val="left"/>
      <w:pPr>
        <w:ind w:left="8525" w:hanging="212"/>
      </w:pPr>
      <w:rPr>
        <w:rFonts w:hint="default"/>
        <w:lang w:val="uk-UA" w:eastAsia="en-US" w:bidi="ar-SA"/>
      </w:rPr>
    </w:lvl>
  </w:abstractNum>
  <w:abstractNum w:abstractNumId="23" w15:restartNumberingAfterBreak="0">
    <w:nsid w:val="55FD0232"/>
    <w:multiLevelType w:val="hybridMultilevel"/>
    <w:tmpl w:val="A9268E4A"/>
    <w:lvl w:ilvl="0" w:tplc="1C30B4FE">
      <w:numFmt w:val="bullet"/>
      <w:lvlText w:val="–"/>
      <w:lvlJc w:val="left"/>
      <w:pPr>
        <w:ind w:left="154"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E3B8A858">
      <w:numFmt w:val="bullet"/>
      <w:lvlText w:val="•"/>
      <w:lvlJc w:val="left"/>
      <w:pPr>
        <w:ind w:left="483" w:hanging="180"/>
      </w:pPr>
      <w:rPr>
        <w:rFonts w:hint="default"/>
        <w:lang w:val="uk-UA" w:eastAsia="en-US" w:bidi="ar-SA"/>
      </w:rPr>
    </w:lvl>
    <w:lvl w:ilvl="2" w:tplc="AE06AE42">
      <w:numFmt w:val="bullet"/>
      <w:lvlText w:val="•"/>
      <w:lvlJc w:val="left"/>
      <w:pPr>
        <w:ind w:left="806" w:hanging="180"/>
      </w:pPr>
      <w:rPr>
        <w:rFonts w:hint="default"/>
        <w:lang w:val="uk-UA" w:eastAsia="en-US" w:bidi="ar-SA"/>
      </w:rPr>
    </w:lvl>
    <w:lvl w:ilvl="3" w:tplc="C6AEA4C6">
      <w:numFmt w:val="bullet"/>
      <w:lvlText w:val="•"/>
      <w:lvlJc w:val="left"/>
      <w:pPr>
        <w:ind w:left="1130" w:hanging="180"/>
      </w:pPr>
      <w:rPr>
        <w:rFonts w:hint="default"/>
        <w:lang w:val="uk-UA" w:eastAsia="en-US" w:bidi="ar-SA"/>
      </w:rPr>
    </w:lvl>
    <w:lvl w:ilvl="4" w:tplc="EE20E080">
      <w:numFmt w:val="bullet"/>
      <w:lvlText w:val="•"/>
      <w:lvlJc w:val="left"/>
      <w:pPr>
        <w:ind w:left="1453" w:hanging="180"/>
      </w:pPr>
      <w:rPr>
        <w:rFonts w:hint="default"/>
        <w:lang w:val="uk-UA" w:eastAsia="en-US" w:bidi="ar-SA"/>
      </w:rPr>
    </w:lvl>
    <w:lvl w:ilvl="5" w:tplc="4B4E42FA">
      <w:numFmt w:val="bullet"/>
      <w:lvlText w:val="•"/>
      <w:lvlJc w:val="left"/>
      <w:pPr>
        <w:ind w:left="1777" w:hanging="180"/>
      </w:pPr>
      <w:rPr>
        <w:rFonts w:hint="default"/>
        <w:lang w:val="uk-UA" w:eastAsia="en-US" w:bidi="ar-SA"/>
      </w:rPr>
    </w:lvl>
    <w:lvl w:ilvl="6" w:tplc="C0CCFE88">
      <w:numFmt w:val="bullet"/>
      <w:lvlText w:val="•"/>
      <w:lvlJc w:val="left"/>
      <w:pPr>
        <w:ind w:left="2100" w:hanging="180"/>
      </w:pPr>
      <w:rPr>
        <w:rFonts w:hint="default"/>
        <w:lang w:val="uk-UA" w:eastAsia="en-US" w:bidi="ar-SA"/>
      </w:rPr>
    </w:lvl>
    <w:lvl w:ilvl="7" w:tplc="56B01BFA">
      <w:numFmt w:val="bullet"/>
      <w:lvlText w:val="•"/>
      <w:lvlJc w:val="left"/>
      <w:pPr>
        <w:ind w:left="2423" w:hanging="180"/>
      </w:pPr>
      <w:rPr>
        <w:rFonts w:hint="default"/>
        <w:lang w:val="uk-UA" w:eastAsia="en-US" w:bidi="ar-SA"/>
      </w:rPr>
    </w:lvl>
    <w:lvl w:ilvl="8" w:tplc="C5469114">
      <w:numFmt w:val="bullet"/>
      <w:lvlText w:val="•"/>
      <w:lvlJc w:val="left"/>
      <w:pPr>
        <w:ind w:left="2747" w:hanging="180"/>
      </w:pPr>
      <w:rPr>
        <w:rFonts w:hint="default"/>
        <w:lang w:val="uk-UA" w:eastAsia="en-US" w:bidi="ar-SA"/>
      </w:rPr>
    </w:lvl>
  </w:abstractNum>
  <w:abstractNum w:abstractNumId="24" w15:restartNumberingAfterBreak="0">
    <w:nsid w:val="57DE2165"/>
    <w:multiLevelType w:val="hybridMultilevel"/>
    <w:tmpl w:val="D1E60040"/>
    <w:lvl w:ilvl="0" w:tplc="FF8098B6">
      <w:numFmt w:val="bullet"/>
      <w:lvlText w:val="–"/>
      <w:lvlJc w:val="left"/>
      <w:pPr>
        <w:ind w:left="155"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058291F4">
      <w:numFmt w:val="bullet"/>
      <w:lvlText w:val="•"/>
      <w:lvlJc w:val="left"/>
      <w:pPr>
        <w:ind w:left="483" w:hanging="180"/>
      </w:pPr>
      <w:rPr>
        <w:rFonts w:hint="default"/>
        <w:lang w:val="uk-UA" w:eastAsia="en-US" w:bidi="ar-SA"/>
      </w:rPr>
    </w:lvl>
    <w:lvl w:ilvl="2" w:tplc="AF94625A">
      <w:numFmt w:val="bullet"/>
      <w:lvlText w:val="•"/>
      <w:lvlJc w:val="left"/>
      <w:pPr>
        <w:ind w:left="806" w:hanging="180"/>
      </w:pPr>
      <w:rPr>
        <w:rFonts w:hint="default"/>
        <w:lang w:val="uk-UA" w:eastAsia="en-US" w:bidi="ar-SA"/>
      </w:rPr>
    </w:lvl>
    <w:lvl w:ilvl="3" w:tplc="A3FEC302">
      <w:numFmt w:val="bullet"/>
      <w:lvlText w:val="•"/>
      <w:lvlJc w:val="left"/>
      <w:pPr>
        <w:ind w:left="1130" w:hanging="180"/>
      </w:pPr>
      <w:rPr>
        <w:rFonts w:hint="default"/>
        <w:lang w:val="uk-UA" w:eastAsia="en-US" w:bidi="ar-SA"/>
      </w:rPr>
    </w:lvl>
    <w:lvl w:ilvl="4" w:tplc="C07245AC">
      <w:numFmt w:val="bullet"/>
      <w:lvlText w:val="•"/>
      <w:lvlJc w:val="left"/>
      <w:pPr>
        <w:ind w:left="1453" w:hanging="180"/>
      </w:pPr>
      <w:rPr>
        <w:rFonts w:hint="default"/>
        <w:lang w:val="uk-UA" w:eastAsia="en-US" w:bidi="ar-SA"/>
      </w:rPr>
    </w:lvl>
    <w:lvl w:ilvl="5" w:tplc="6C06B2BE">
      <w:numFmt w:val="bullet"/>
      <w:lvlText w:val="•"/>
      <w:lvlJc w:val="left"/>
      <w:pPr>
        <w:ind w:left="1777" w:hanging="180"/>
      </w:pPr>
      <w:rPr>
        <w:rFonts w:hint="default"/>
        <w:lang w:val="uk-UA" w:eastAsia="en-US" w:bidi="ar-SA"/>
      </w:rPr>
    </w:lvl>
    <w:lvl w:ilvl="6" w:tplc="C254C8C2">
      <w:numFmt w:val="bullet"/>
      <w:lvlText w:val="•"/>
      <w:lvlJc w:val="left"/>
      <w:pPr>
        <w:ind w:left="2100" w:hanging="180"/>
      </w:pPr>
      <w:rPr>
        <w:rFonts w:hint="default"/>
        <w:lang w:val="uk-UA" w:eastAsia="en-US" w:bidi="ar-SA"/>
      </w:rPr>
    </w:lvl>
    <w:lvl w:ilvl="7" w:tplc="2E82BAEC">
      <w:numFmt w:val="bullet"/>
      <w:lvlText w:val="•"/>
      <w:lvlJc w:val="left"/>
      <w:pPr>
        <w:ind w:left="2423" w:hanging="180"/>
      </w:pPr>
      <w:rPr>
        <w:rFonts w:hint="default"/>
        <w:lang w:val="uk-UA" w:eastAsia="en-US" w:bidi="ar-SA"/>
      </w:rPr>
    </w:lvl>
    <w:lvl w:ilvl="8" w:tplc="6A4C75B0">
      <w:numFmt w:val="bullet"/>
      <w:lvlText w:val="•"/>
      <w:lvlJc w:val="left"/>
      <w:pPr>
        <w:ind w:left="2747" w:hanging="180"/>
      </w:pPr>
      <w:rPr>
        <w:rFonts w:hint="default"/>
        <w:lang w:val="uk-UA" w:eastAsia="en-US" w:bidi="ar-SA"/>
      </w:rPr>
    </w:lvl>
  </w:abstractNum>
  <w:abstractNum w:abstractNumId="25" w15:restartNumberingAfterBreak="0">
    <w:nsid w:val="58CB2BA8"/>
    <w:multiLevelType w:val="hybridMultilevel"/>
    <w:tmpl w:val="EA12732E"/>
    <w:lvl w:ilvl="0" w:tplc="0AF0E990">
      <w:numFmt w:val="bullet"/>
      <w:lvlText w:val="–"/>
      <w:lvlJc w:val="left"/>
      <w:pPr>
        <w:ind w:left="218" w:hanging="708"/>
      </w:pPr>
      <w:rPr>
        <w:rFonts w:ascii="Times New Roman" w:eastAsia="Times New Roman" w:hAnsi="Times New Roman" w:cs="Times New Roman" w:hint="default"/>
        <w:b w:val="0"/>
        <w:bCs w:val="0"/>
        <w:i w:val="0"/>
        <w:iCs w:val="0"/>
        <w:spacing w:val="0"/>
        <w:w w:val="100"/>
        <w:sz w:val="28"/>
        <w:szCs w:val="28"/>
        <w:lang w:val="uk-UA" w:eastAsia="en-US" w:bidi="ar-SA"/>
      </w:rPr>
    </w:lvl>
    <w:lvl w:ilvl="1" w:tplc="D9762000">
      <w:numFmt w:val="bullet"/>
      <w:lvlText w:val="•"/>
      <w:lvlJc w:val="left"/>
      <w:pPr>
        <w:ind w:left="1234" w:hanging="708"/>
      </w:pPr>
      <w:rPr>
        <w:rFonts w:hint="default"/>
        <w:lang w:val="uk-UA" w:eastAsia="en-US" w:bidi="ar-SA"/>
      </w:rPr>
    </w:lvl>
    <w:lvl w:ilvl="2" w:tplc="F55A333E">
      <w:numFmt w:val="bullet"/>
      <w:lvlText w:val="•"/>
      <w:lvlJc w:val="left"/>
      <w:pPr>
        <w:ind w:left="2249" w:hanging="708"/>
      </w:pPr>
      <w:rPr>
        <w:rFonts w:hint="default"/>
        <w:lang w:val="uk-UA" w:eastAsia="en-US" w:bidi="ar-SA"/>
      </w:rPr>
    </w:lvl>
    <w:lvl w:ilvl="3" w:tplc="2F1A7684">
      <w:numFmt w:val="bullet"/>
      <w:lvlText w:val="•"/>
      <w:lvlJc w:val="left"/>
      <w:pPr>
        <w:ind w:left="3263" w:hanging="708"/>
      </w:pPr>
      <w:rPr>
        <w:rFonts w:hint="default"/>
        <w:lang w:val="uk-UA" w:eastAsia="en-US" w:bidi="ar-SA"/>
      </w:rPr>
    </w:lvl>
    <w:lvl w:ilvl="4" w:tplc="2BCCB9B0">
      <w:numFmt w:val="bullet"/>
      <w:lvlText w:val="•"/>
      <w:lvlJc w:val="left"/>
      <w:pPr>
        <w:ind w:left="4278" w:hanging="708"/>
      </w:pPr>
      <w:rPr>
        <w:rFonts w:hint="default"/>
        <w:lang w:val="uk-UA" w:eastAsia="en-US" w:bidi="ar-SA"/>
      </w:rPr>
    </w:lvl>
    <w:lvl w:ilvl="5" w:tplc="065C6C7E">
      <w:numFmt w:val="bullet"/>
      <w:lvlText w:val="•"/>
      <w:lvlJc w:val="left"/>
      <w:pPr>
        <w:ind w:left="5293" w:hanging="708"/>
      </w:pPr>
      <w:rPr>
        <w:rFonts w:hint="default"/>
        <w:lang w:val="uk-UA" w:eastAsia="en-US" w:bidi="ar-SA"/>
      </w:rPr>
    </w:lvl>
    <w:lvl w:ilvl="6" w:tplc="8AA210C8">
      <w:numFmt w:val="bullet"/>
      <w:lvlText w:val="•"/>
      <w:lvlJc w:val="left"/>
      <w:pPr>
        <w:ind w:left="6307" w:hanging="708"/>
      </w:pPr>
      <w:rPr>
        <w:rFonts w:hint="default"/>
        <w:lang w:val="uk-UA" w:eastAsia="en-US" w:bidi="ar-SA"/>
      </w:rPr>
    </w:lvl>
    <w:lvl w:ilvl="7" w:tplc="1CC03626">
      <w:numFmt w:val="bullet"/>
      <w:lvlText w:val="•"/>
      <w:lvlJc w:val="left"/>
      <w:pPr>
        <w:ind w:left="7322" w:hanging="708"/>
      </w:pPr>
      <w:rPr>
        <w:rFonts w:hint="default"/>
        <w:lang w:val="uk-UA" w:eastAsia="en-US" w:bidi="ar-SA"/>
      </w:rPr>
    </w:lvl>
    <w:lvl w:ilvl="8" w:tplc="C4D24BF4">
      <w:numFmt w:val="bullet"/>
      <w:lvlText w:val="•"/>
      <w:lvlJc w:val="left"/>
      <w:pPr>
        <w:ind w:left="8337" w:hanging="708"/>
      </w:pPr>
      <w:rPr>
        <w:rFonts w:hint="default"/>
        <w:lang w:val="uk-UA" w:eastAsia="en-US" w:bidi="ar-SA"/>
      </w:rPr>
    </w:lvl>
  </w:abstractNum>
  <w:abstractNum w:abstractNumId="26" w15:restartNumberingAfterBreak="0">
    <w:nsid w:val="5D8D36B5"/>
    <w:multiLevelType w:val="multilevel"/>
    <w:tmpl w:val="E3C6C38E"/>
    <w:lvl w:ilvl="0">
      <w:start w:val="1"/>
      <w:numFmt w:val="decimal"/>
      <w:lvlText w:val="%1"/>
      <w:lvlJc w:val="left"/>
      <w:pPr>
        <w:ind w:left="785" w:hanging="423"/>
      </w:pPr>
      <w:rPr>
        <w:rFonts w:hint="default"/>
        <w:lang w:val="uk-UA" w:eastAsia="en-US" w:bidi="ar-SA"/>
      </w:rPr>
    </w:lvl>
    <w:lvl w:ilvl="1">
      <w:start w:val="1"/>
      <w:numFmt w:val="decimal"/>
      <w:lvlText w:val="%1.%2"/>
      <w:lvlJc w:val="left"/>
      <w:pPr>
        <w:ind w:left="785" w:hanging="423"/>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2697" w:hanging="423"/>
      </w:pPr>
      <w:rPr>
        <w:rFonts w:hint="default"/>
        <w:lang w:val="uk-UA" w:eastAsia="en-US" w:bidi="ar-SA"/>
      </w:rPr>
    </w:lvl>
    <w:lvl w:ilvl="3">
      <w:numFmt w:val="bullet"/>
      <w:lvlText w:val="•"/>
      <w:lvlJc w:val="left"/>
      <w:pPr>
        <w:ind w:left="3655" w:hanging="423"/>
      </w:pPr>
      <w:rPr>
        <w:rFonts w:hint="default"/>
        <w:lang w:val="uk-UA" w:eastAsia="en-US" w:bidi="ar-SA"/>
      </w:rPr>
    </w:lvl>
    <w:lvl w:ilvl="4">
      <w:numFmt w:val="bullet"/>
      <w:lvlText w:val="•"/>
      <w:lvlJc w:val="left"/>
      <w:pPr>
        <w:ind w:left="4614" w:hanging="423"/>
      </w:pPr>
      <w:rPr>
        <w:rFonts w:hint="default"/>
        <w:lang w:val="uk-UA" w:eastAsia="en-US" w:bidi="ar-SA"/>
      </w:rPr>
    </w:lvl>
    <w:lvl w:ilvl="5">
      <w:numFmt w:val="bullet"/>
      <w:lvlText w:val="•"/>
      <w:lvlJc w:val="left"/>
      <w:pPr>
        <w:ind w:left="5573" w:hanging="423"/>
      </w:pPr>
      <w:rPr>
        <w:rFonts w:hint="default"/>
        <w:lang w:val="uk-UA" w:eastAsia="en-US" w:bidi="ar-SA"/>
      </w:rPr>
    </w:lvl>
    <w:lvl w:ilvl="6">
      <w:numFmt w:val="bullet"/>
      <w:lvlText w:val="•"/>
      <w:lvlJc w:val="left"/>
      <w:pPr>
        <w:ind w:left="6531" w:hanging="423"/>
      </w:pPr>
      <w:rPr>
        <w:rFonts w:hint="default"/>
        <w:lang w:val="uk-UA" w:eastAsia="en-US" w:bidi="ar-SA"/>
      </w:rPr>
    </w:lvl>
    <w:lvl w:ilvl="7">
      <w:numFmt w:val="bullet"/>
      <w:lvlText w:val="•"/>
      <w:lvlJc w:val="left"/>
      <w:pPr>
        <w:ind w:left="7490" w:hanging="423"/>
      </w:pPr>
      <w:rPr>
        <w:rFonts w:hint="default"/>
        <w:lang w:val="uk-UA" w:eastAsia="en-US" w:bidi="ar-SA"/>
      </w:rPr>
    </w:lvl>
    <w:lvl w:ilvl="8">
      <w:numFmt w:val="bullet"/>
      <w:lvlText w:val="•"/>
      <w:lvlJc w:val="left"/>
      <w:pPr>
        <w:ind w:left="8449" w:hanging="423"/>
      </w:pPr>
      <w:rPr>
        <w:rFonts w:hint="default"/>
        <w:lang w:val="uk-UA" w:eastAsia="en-US" w:bidi="ar-SA"/>
      </w:rPr>
    </w:lvl>
  </w:abstractNum>
  <w:abstractNum w:abstractNumId="27" w15:restartNumberingAfterBreak="0">
    <w:nsid w:val="638C49C0"/>
    <w:multiLevelType w:val="multilevel"/>
    <w:tmpl w:val="40E4FEB0"/>
    <w:lvl w:ilvl="0">
      <w:start w:val="3"/>
      <w:numFmt w:val="decimal"/>
      <w:lvlText w:val="%1"/>
      <w:lvlJc w:val="left"/>
      <w:pPr>
        <w:ind w:left="785" w:hanging="423"/>
      </w:pPr>
      <w:rPr>
        <w:rFonts w:hint="default"/>
        <w:lang w:val="uk-UA" w:eastAsia="en-US" w:bidi="ar-SA"/>
      </w:rPr>
    </w:lvl>
    <w:lvl w:ilvl="1">
      <w:start w:val="1"/>
      <w:numFmt w:val="decimal"/>
      <w:lvlText w:val="%1.%2"/>
      <w:lvlJc w:val="left"/>
      <w:pPr>
        <w:ind w:left="1700" w:hanging="423"/>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2697" w:hanging="423"/>
      </w:pPr>
      <w:rPr>
        <w:rFonts w:hint="default"/>
        <w:lang w:val="uk-UA" w:eastAsia="en-US" w:bidi="ar-SA"/>
      </w:rPr>
    </w:lvl>
    <w:lvl w:ilvl="3">
      <w:numFmt w:val="bullet"/>
      <w:lvlText w:val="•"/>
      <w:lvlJc w:val="left"/>
      <w:pPr>
        <w:ind w:left="3655" w:hanging="423"/>
      </w:pPr>
      <w:rPr>
        <w:rFonts w:hint="default"/>
        <w:lang w:val="uk-UA" w:eastAsia="en-US" w:bidi="ar-SA"/>
      </w:rPr>
    </w:lvl>
    <w:lvl w:ilvl="4">
      <w:numFmt w:val="bullet"/>
      <w:lvlText w:val="•"/>
      <w:lvlJc w:val="left"/>
      <w:pPr>
        <w:ind w:left="4614" w:hanging="423"/>
      </w:pPr>
      <w:rPr>
        <w:rFonts w:hint="default"/>
        <w:lang w:val="uk-UA" w:eastAsia="en-US" w:bidi="ar-SA"/>
      </w:rPr>
    </w:lvl>
    <w:lvl w:ilvl="5">
      <w:numFmt w:val="bullet"/>
      <w:lvlText w:val="•"/>
      <w:lvlJc w:val="left"/>
      <w:pPr>
        <w:ind w:left="5573" w:hanging="423"/>
      </w:pPr>
      <w:rPr>
        <w:rFonts w:hint="default"/>
        <w:lang w:val="uk-UA" w:eastAsia="en-US" w:bidi="ar-SA"/>
      </w:rPr>
    </w:lvl>
    <w:lvl w:ilvl="6">
      <w:numFmt w:val="bullet"/>
      <w:lvlText w:val="•"/>
      <w:lvlJc w:val="left"/>
      <w:pPr>
        <w:ind w:left="6531" w:hanging="423"/>
      </w:pPr>
      <w:rPr>
        <w:rFonts w:hint="default"/>
        <w:lang w:val="uk-UA" w:eastAsia="en-US" w:bidi="ar-SA"/>
      </w:rPr>
    </w:lvl>
    <w:lvl w:ilvl="7">
      <w:numFmt w:val="bullet"/>
      <w:lvlText w:val="•"/>
      <w:lvlJc w:val="left"/>
      <w:pPr>
        <w:ind w:left="7490" w:hanging="423"/>
      </w:pPr>
      <w:rPr>
        <w:rFonts w:hint="default"/>
        <w:lang w:val="uk-UA" w:eastAsia="en-US" w:bidi="ar-SA"/>
      </w:rPr>
    </w:lvl>
    <w:lvl w:ilvl="8">
      <w:numFmt w:val="bullet"/>
      <w:lvlText w:val="•"/>
      <w:lvlJc w:val="left"/>
      <w:pPr>
        <w:ind w:left="8449" w:hanging="423"/>
      </w:pPr>
      <w:rPr>
        <w:rFonts w:hint="default"/>
        <w:lang w:val="uk-UA" w:eastAsia="en-US" w:bidi="ar-SA"/>
      </w:rPr>
    </w:lvl>
  </w:abstractNum>
  <w:abstractNum w:abstractNumId="28" w15:restartNumberingAfterBreak="0">
    <w:nsid w:val="64D334BD"/>
    <w:multiLevelType w:val="hybridMultilevel"/>
    <w:tmpl w:val="E12269B0"/>
    <w:lvl w:ilvl="0" w:tplc="FCB2F94C">
      <w:numFmt w:val="bullet"/>
      <w:lvlText w:val="–"/>
      <w:lvlJc w:val="left"/>
      <w:pPr>
        <w:ind w:left="143"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93909CE2">
      <w:numFmt w:val="bullet"/>
      <w:lvlText w:val="•"/>
      <w:lvlJc w:val="left"/>
      <w:pPr>
        <w:ind w:left="667" w:hanging="180"/>
      </w:pPr>
      <w:rPr>
        <w:rFonts w:hint="default"/>
        <w:lang w:val="uk-UA" w:eastAsia="en-US" w:bidi="ar-SA"/>
      </w:rPr>
    </w:lvl>
    <w:lvl w:ilvl="2" w:tplc="F1B2CC6C">
      <w:numFmt w:val="bullet"/>
      <w:lvlText w:val="•"/>
      <w:lvlJc w:val="left"/>
      <w:pPr>
        <w:ind w:left="1194" w:hanging="180"/>
      </w:pPr>
      <w:rPr>
        <w:rFonts w:hint="default"/>
        <w:lang w:val="uk-UA" w:eastAsia="en-US" w:bidi="ar-SA"/>
      </w:rPr>
    </w:lvl>
    <w:lvl w:ilvl="3" w:tplc="F2589E0C">
      <w:numFmt w:val="bullet"/>
      <w:lvlText w:val="•"/>
      <w:lvlJc w:val="left"/>
      <w:pPr>
        <w:ind w:left="1722" w:hanging="180"/>
      </w:pPr>
      <w:rPr>
        <w:rFonts w:hint="default"/>
        <w:lang w:val="uk-UA" w:eastAsia="en-US" w:bidi="ar-SA"/>
      </w:rPr>
    </w:lvl>
    <w:lvl w:ilvl="4" w:tplc="BBCE4D1A">
      <w:numFmt w:val="bullet"/>
      <w:lvlText w:val="•"/>
      <w:lvlJc w:val="left"/>
      <w:pPr>
        <w:ind w:left="2249" w:hanging="180"/>
      </w:pPr>
      <w:rPr>
        <w:rFonts w:hint="default"/>
        <w:lang w:val="uk-UA" w:eastAsia="en-US" w:bidi="ar-SA"/>
      </w:rPr>
    </w:lvl>
    <w:lvl w:ilvl="5" w:tplc="3EA829EA">
      <w:numFmt w:val="bullet"/>
      <w:lvlText w:val="•"/>
      <w:lvlJc w:val="left"/>
      <w:pPr>
        <w:ind w:left="2777" w:hanging="180"/>
      </w:pPr>
      <w:rPr>
        <w:rFonts w:hint="default"/>
        <w:lang w:val="uk-UA" w:eastAsia="en-US" w:bidi="ar-SA"/>
      </w:rPr>
    </w:lvl>
    <w:lvl w:ilvl="6" w:tplc="426A61D8">
      <w:numFmt w:val="bullet"/>
      <w:lvlText w:val="•"/>
      <w:lvlJc w:val="left"/>
      <w:pPr>
        <w:ind w:left="3304" w:hanging="180"/>
      </w:pPr>
      <w:rPr>
        <w:rFonts w:hint="default"/>
        <w:lang w:val="uk-UA" w:eastAsia="en-US" w:bidi="ar-SA"/>
      </w:rPr>
    </w:lvl>
    <w:lvl w:ilvl="7" w:tplc="27040F5C">
      <w:numFmt w:val="bullet"/>
      <w:lvlText w:val="•"/>
      <w:lvlJc w:val="left"/>
      <w:pPr>
        <w:ind w:left="3831" w:hanging="180"/>
      </w:pPr>
      <w:rPr>
        <w:rFonts w:hint="default"/>
        <w:lang w:val="uk-UA" w:eastAsia="en-US" w:bidi="ar-SA"/>
      </w:rPr>
    </w:lvl>
    <w:lvl w:ilvl="8" w:tplc="A6FE0610">
      <w:numFmt w:val="bullet"/>
      <w:lvlText w:val="•"/>
      <w:lvlJc w:val="left"/>
      <w:pPr>
        <w:ind w:left="4359" w:hanging="180"/>
      </w:pPr>
      <w:rPr>
        <w:rFonts w:hint="default"/>
        <w:lang w:val="uk-UA" w:eastAsia="en-US" w:bidi="ar-SA"/>
      </w:rPr>
    </w:lvl>
  </w:abstractNum>
  <w:abstractNum w:abstractNumId="29" w15:restartNumberingAfterBreak="0">
    <w:nsid w:val="6CD030B1"/>
    <w:multiLevelType w:val="hybridMultilevel"/>
    <w:tmpl w:val="43EAB338"/>
    <w:lvl w:ilvl="0" w:tplc="2278ADE8">
      <w:numFmt w:val="bullet"/>
      <w:lvlText w:val="–"/>
      <w:lvlJc w:val="left"/>
      <w:pPr>
        <w:ind w:left="144"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48CC3A16">
      <w:numFmt w:val="bullet"/>
      <w:lvlText w:val="•"/>
      <w:lvlJc w:val="left"/>
      <w:pPr>
        <w:ind w:left="402" w:hanging="180"/>
      </w:pPr>
      <w:rPr>
        <w:rFonts w:hint="default"/>
        <w:lang w:val="uk-UA" w:eastAsia="en-US" w:bidi="ar-SA"/>
      </w:rPr>
    </w:lvl>
    <w:lvl w:ilvl="2" w:tplc="F17A74EE">
      <w:numFmt w:val="bullet"/>
      <w:lvlText w:val="•"/>
      <w:lvlJc w:val="left"/>
      <w:pPr>
        <w:ind w:left="664" w:hanging="180"/>
      </w:pPr>
      <w:rPr>
        <w:rFonts w:hint="default"/>
        <w:lang w:val="uk-UA" w:eastAsia="en-US" w:bidi="ar-SA"/>
      </w:rPr>
    </w:lvl>
    <w:lvl w:ilvl="3" w:tplc="714AB804">
      <w:numFmt w:val="bullet"/>
      <w:lvlText w:val="•"/>
      <w:lvlJc w:val="left"/>
      <w:pPr>
        <w:ind w:left="926" w:hanging="180"/>
      </w:pPr>
      <w:rPr>
        <w:rFonts w:hint="default"/>
        <w:lang w:val="uk-UA" w:eastAsia="en-US" w:bidi="ar-SA"/>
      </w:rPr>
    </w:lvl>
    <w:lvl w:ilvl="4" w:tplc="0CE0408C">
      <w:numFmt w:val="bullet"/>
      <w:lvlText w:val="•"/>
      <w:lvlJc w:val="left"/>
      <w:pPr>
        <w:ind w:left="1188" w:hanging="180"/>
      </w:pPr>
      <w:rPr>
        <w:rFonts w:hint="default"/>
        <w:lang w:val="uk-UA" w:eastAsia="en-US" w:bidi="ar-SA"/>
      </w:rPr>
    </w:lvl>
    <w:lvl w:ilvl="5" w:tplc="AC769842">
      <w:numFmt w:val="bullet"/>
      <w:lvlText w:val="•"/>
      <w:lvlJc w:val="left"/>
      <w:pPr>
        <w:ind w:left="1450" w:hanging="180"/>
      </w:pPr>
      <w:rPr>
        <w:rFonts w:hint="default"/>
        <w:lang w:val="uk-UA" w:eastAsia="en-US" w:bidi="ar-SA"/>
      </w:rPr>
    </w:lvl>
    <w:lvl w:ilvl="6" w:tplc="AD44A4E2">
      <w:numFmt w:val="bullet"/>
      <w:lvlText w:val="•"/>
      <w:lvlJc w:val="left"/>
      <w:pPr>
        <w:ind w:left="1712" w:hanging="180"/>
      </w:pPr>
      <w:rPr>
        <w:rFonts w:hint="default"/>
        <w:lang w:val="uk-UA" w:eastAsia="en-US" w:bidi="ar-SA"/>
      </w:rPr>
    </w:lvl>
    <w:lvl w:ilvl="7" w:tplc="09C2D000">
      <w:numFmt w:val="bullet"/>
      <w:lvlText w:val="•"/>
      <w:lvlJc w:val="left"/>
      <w:pPr>
        <w:ind w:left="1974" w:hanging="180"/>
      </w:pPr>
      <w:rPr>
        <w:rFonts w:hint="default"/>
        <w:lang w:val="uk-UA" w:eastAsia="en-US" w:bidi="ar-SA"/>
      </w:rPr>
    </w:lvl>
    <w:lvl w:ilvl="8" w:tplc="1BA60430">
      <w:numFmt w:val="bullet"/>
      <w:lvlText w:val="•"/>
      <w:lvlJc w:val="left"/>
      <w:pPr>
        <w:ind w:left="2236" w:hanging="180"/>
      </w:pPr>
      <w:rPr>
        <w:rFonts w:hint="default"/>
        <w:lang w:val="uk-UA" w:eastAsia="en-US" w:bidi="ar-SA"/>
      </w:rPr>
    </w:lvl>
  </w:abstractNum>
  <w:abstractNum w:abstractNumId="30" w15:restartNumberingAfterBreak="0">
    <w:nsid w:val="73ED0A5C"/>
    <w:multiLevelType w:val="hybridMultilevel"/>
    <w:tmpl w:val="201C1808"/>
    <w:lvl w:ilvl="0" w:tplc="656C58CA">
      <w:numFmt w:val="bullet"/>
      <w:lvlText w:val="–"/>
      <w:lvlJc w:val="left"/>
      <w:pPr>
        <w:ind w:left="218" w:hanging="418"/>
      </w:pPr>
      <w:rPr>
        <w:rFonts w:ascii="Times New Roman" w:eastAsia="Times New Roman" w:hAnsi="Times New Roman" w:cs="Times New Roman" w:hint="default"/>
        <w:b w:val="0"/>
        <w:bCs w:val="0"/>
        <w:i w:val="0"/>
        <w:iCs w:val="0"/>
        <w:spacing w:val="0"/>
        <w:w w:val="100"/>
        <w:sz w:val="28"/>
        <w:szCs w:val="28"/>
        <w:lang w:val="uk-UA" w:eastAsia="en-US" w:bidi="ar-SA"/>
      </w:rPr>
    </w:lvl>
    <w:lvl w:ilvl="1" w:tplc="B2EC76F4">
      <w:numFmt w:val="bullet"/>
      <w:lvlText w:val="•"/>
      <w:lvlJc w:val="left"/>
      <w:pPr>
        <w:ind w:left="1234" w:hanging="418"/>
      </w:pPr>
      <w:rPr>
        <w:rFonts w:hint="default"/>
        <w:lang w:val="uk-UA" w:eastAsia="en-US" w:bidi="ar-SA"/>
      </w:rPr>
    </w:lvl>
    <w:lvl w:ilvl="2" w:tplc="04545A60">
      <w:numFmt w:val="bullet"/>
      <w:lvlText w:val="•"/>
      <w:lvlJc w:val="left"/>
      <w:pPr>
        <w:ind w:left="2249" w:hanging="418"/>
      </w:pPr>
      <w:rPr>
        <w:rFonts w:hint="default"/>
        <w:lang w:val="uk-UA" w:eastAsia="en-US" w:bidi="ar-SA"/>
      </w:rPr>
    </w:lvl>
    <w:lvl w:ilvl="3" w:tplc="A962AB2C">
      <w:numFmt w:val="bullet"/>
      <w:lvlText w:val="•"/>
      <w:lvlJc w:val="left"/>
      <w:pPr>
        <w:ind w:left="3263" w:hanging="418"/>
      </w:pPr>
      <w:rPr>
        <w:rFonts w:hint="default"/>
        <w:lang w:val="uk-UA" w:eastAsia="en-US" w:bidi="ar-SA"/>
      </w:rPr>
    </w:lvl>
    <w:lvl w:ilvl="4" w:tplc="41DE5A24">
      <w:numFmt w:val="bullet"/>
      <w:lvlText w:val="•"/>
      <w:lvlJc w:val="left"/>
      <w:pPr>
        <w:ind w:left="4278" w:hanging="418"/>
      </w:pPr>
      <w:rPr>
        <w:rFonts w:hint="default"/>
        <w:lang w:val="uk-UA" w:eastAsia="en-US" w:bidi="ar-SA"/>
      </w:rPr>
    </w:lvl>
    <w:lvl w:ilvl="5" w:tplc="995E2596">
      <w:numFmt w:val="bullet"/>
      <w:lvlText w:val="•"/>
      <w:lvlJc w:val="left"/>
      <w:pPr>
        <w:ind w:left="5293" w:hanging="418"/>
      </w:pPr>
      <w:rPr>
        <w:rFonts w:hint="default"/>
        <w:lang w:val="uk-UA" w:eastAsia="en-US" w:bidi="ar-SA"/>
      </w:rPr>
    </w:lvl>
    <w:lvl w:ilvl="6" w:tplc="382A2BC2">
      <w:numFmt w:val="bullet"/>
      <w:lvlText w:val="•"/>
      <w:lvlJc w:val="left"/>
      <w:pPr>
        <w:ind w:left="6307" w:hanging="418"/>
      </w:pPr>
      <w:rPr>
        <w:rFonts w:hint="default"/>
        <w:lang w:val="uk-UA" w:eastAsia="en-US" w:bidi="ar-SA"/>
      </w:rPr>
    </w:lvl>
    <w:lvl w:ilvl="7" w:tplc="F9827D8A">
      <w:numFmt w:val="bullet"/>
      <w:lvlText w:val="•"/>
      <w:lvlJc w:val="left"/>
      <w:pPr>
        <w:ind w:left="7322" w:hanging="418"/>
      </w:pPr>
      <w:rPr>
        <w:rFonts w:hint="default"/>
        <w:lang w:val="uk-UA" w:eastAsia="en-US" w:bidi="ar-SA"/>
      </w:rPr>
    </w:lvl>
    <w:lvl w:ilvl="8" w:tplc="A2E6DFE6">
      <w:numFmt w:val="bullet"/>
      <w:lvlText w:val="•"/>
      <w:lvlJc w:val="left"/>
      <w:pPr>
        <w:ind w:left="8337" w:hanging="418"/>
      </w:pPr>
      <w:rPr>
        <w:rFonts w:hint="default"/>
        <w:lang w:val="uk-UA" w:eastAsia="en-US" w:bidi="ar-SA"/>
      </w:rPr>
    </w:lvl>
  </w:abstractNum>
  <w:abstractNum w:abstractNumId="31" w15:restartNumberingAfterBreak="0">
    <w:nsid w:val="7DB557E8"/>
    <w:multiLevelType w:val="hybridMultilevel"/>
    <w:tmpl w:val="60D09FFA"/>
    <w:lvl w:ilvl="0" w:tplc="BF8C18C4">
      <w:numFmt w:val="bullet"/>
      <w:lvlText w:val="–"/>
      <w:lvlJc w:val="left"/>
      <w:pPr>
        <w:ind w:left="218" w:hanging="286"/>
      </w:pPr>
      <w:rPr>
        <w:rFonts w:ascii="Times New Roman" w:eastAsia="Times New Roman" w:hAnsi="Times New Roman" w:cs="Times New Roman" w:hint="default"/>
        <w:b w:val="0"/>
        <w:bCs w:val="0"/>
        <w:i w:val="0"/>
        <w:iCs w:val="0"/>
        <w:spacing w:val="0"/>
        <w:w w:val="100"/>
        <w:sz w:val="28"/>
        <w:szCs w:val="28"/>
        <w:lang w:val="uk-UA" w:eastAsia="en-US" w:bidi="ar-SA"/>
      </w:rPr>
    </w:lvl>
    <w:lvl w:ilvl="1" w:tplc="760AFD5E">
      <w:numFmt w:val="bullet"/>
      <w:lvlText w:val="•"/>
      <w:lvlJc w:val="left"/>
      <w:pPr>
        <w:ind w:left="1234" w:hanging="286"/>
      </w:pPr>
      <w:rPr>
        <w:rFonts w:hint="default"/>
        <w:lang w:val="uk-UA" w:eastAsia="en-US" w:bidi="ar-SA"/>
      </w:rPr>
    </w:lvl>
    <w:lvl w:ilvl="2" w:tplc="C6C60BFC">
      <w:numFmt w:val="bullet"/>
      <w:lvlText w:val="•"/>
      <w:lvlJc w:val="left"/>
      <w:pPr>
        <w:ind w:left="2249" w:hanging="286"/>
      </w:pPr>
      <w:rPr>
        <w:rFonts w:hint="default"/>
        <w:lang w:val="uk-UA" w:eastAsia="en-US" w:bidi="ar-SA"/>
      </w:rPr>
    </w:lvl>
    <w:lvl w:ilvl="3" w:tplc="3DAA2748">
      <w:numFmt w:val="bullet"/>
      <w:lvlText w:val="•"/>
      <w:lvlJc w:val="left"/>
      <w:pPr>
        <w:ind w:left="3263" w:hanging="286"/>
      </w:pPr>
      <w:rPr>
        <w:rFonts w:hint="default"/>
        <w:lang w:val="uk-UA" w:eastAsia="en-US" w:bidi="ar-SA"/>
      </w:rPr>
    </w:lvl>
    <w:lvl w:ilvl="4" w:tplc="40D21B68">
      <w:numFmt w:val="bullet"/>
      <w:lvlText w:val="•"/>
      <w:lvlJc w:val="left"/>
      <w:pPr>
        <w:ind w:left="4278" w:hanging="286"/>
      </w:pPr>
      <w:rPr>
        <w:rFonts w:hint="default"/>
        <w:lang w:val="uk-UA" w:eastAsia="en-US" w:bidi="ar-SA"/>
      </w:rPr>
    </w:lvl>
    <w:lvl w:ilvl="5" w:tplc="BF8E4878">
      <w:numFmt w:val="bullet"/>
      <w:lvlText w:val="•"/>
      <w:lvlJc w:val="left"/>
      <w:pPr>
        <w:ind w:left="5293" w:hanging="286"/>
      </w:pPr>
      <w:rPr>
        <w:rFonts w:hint="default"/>
        <w:lang w:val="uk-UA" w:eastAsia="en-US" w:bidi="ar-SA"/>
      </w:rPr>
    </w:lvl>
    <w:lvl w:ilvl="6" w:tplc="9974A4AA">
      <w:numFmt w:val="bullet"/>
      <w:lvlText w:val="•"/>
      <w:lvlJc w:val="left"/>
      <w:pPr>
        <w:ind w:left="6307" w:hanging="286"/>
      </w:pPr>
      <w:rPr>
        <w:rFonts w:hint="default"/>
        <w:lang w:val="uk-UA" w:eastAsia="en-US" w:bidi="ar-SA"/>
      </w:rPr>
    </w:lvl>
    <w:lvl w:ilvl="7" w:tplc="A030E53C">
      <w:numFmt w:val="bullet"/>
      <w:lvlText w:val="•"/>
      <w:lvlJc w:val="left"/>
      <w:pPr>
        <w:ind w:left="7322" w:hanging="286"/>
      </w:pPr>
      <w:rPr>
        <w:rFonts w:hint="default"/>
        <w:lang w:val="uk-UA" w:eastAsia="en-US" w:bidi="ar-SA"/>
      </w:rPr>
    </w:lvl>
    <w:lvl w:ilvl="8" w:tplc="DD24346E">
      <w:numFmt w:val="bullet"/>
      <w:lvlText w:val="•"/>
      <w:lvlJc w:val="left"/>
      <w:pPr>
        <w:ind w:left="8337" w:hanging="286"/>
      </w:pPr>
      <w:rPr>
        <w:rFonts w:hint="default"/>
        <w:lang w:val="uk-UA" w:eastAsia="en-US" w:bidi="ar-SA"/>
      </w:rPr>
    </w:lvl>
  </w:abstractNum>
  <w:num w:numId="1" w16cid:durableId="599488049">
    <w:abstractNumId w:val="9"/>
  </w:num>
  <w:num w:numId="2" w16cid:durableId="25372909">
    <w:abstractNumId w:val="15"/>
  </w:num>
  <w:num w:numId="3" w16cid:durableId="1136802161">
    <w:abstractNumId w:val="4"/>
  </w:num>
  <w:num w:numId="4" w16cid:durableId="1169445018">
    <w:abstractNumId w:val="21"/>
  </w:num>
  <w:num w:numId="5" w16cid:durableId="2058315294">
    <w:abstractNumId w:val="22"/>
  </w:num>
  <w:num w:numId="6" w16cid:durableId="1675260944">
    <w:abstractNumId w:val="5"/>
  </w:num>
  <w:num w:numId="7" w16cid:durableId="1619799774">
    <w:abstractNumId w:val="20"/>
  </w:num>
  <w:num w:numId="8" w16cid:durableId="1586525973">
    <w:abstractNumId w:val="29"/>
  </w:num>
  <w:num w:numId="9" w16cid:durableId="508567333">
    <w:abstractNumId w:val="0"/>
  </w:num>
  <w:num w:numId="10" w16cid:durableId="169108189">
    <w:abstractNumId w:val="28"/>
  </w:num>
  <w:num w:numId="11" w16cid:durableId="967510249">
    <w:abstractNumId w:val="1"/>
  </w:num>
  <w:num w:numId="12" w16cid:durableId="1389766080">
    <w:abstractNumId w:val="7"/>
  </w:num>
  <w:num w:numId="13" w16cid:durableId="1489634150">
    <w:abstractNumId w:val="11"/>
  </w:num>
  <w:num w:numId="14" w16cid:durableId="1308630537">
    <w:abstractNumId w:val="30"/>
  </w:num>
  <w:num w:numId="15" w16cid:durableId="162550336">
    <w:abstractNumId w:val="3"/>
  </w:num>
  <w:num w:numId="16" w16cid:durableId="1791315819">
    <w:abstractNumId w:val="25"/>
  </w:num>
  <w:num w:numId="17" w16cid:durableId="1313294432">
    <w:abstractNumId w:val="14"/>
  </w:num>
  <w:num w:numId="18" w16cid:durableId="1111243983">
    <w:abstractNumId w:val="12"/>
  </w:num>
  <w:num w:numId="19" w16cid:durableId="1285232424">
    <w:abstractNumId w:val="24"/>
  </w:num>
  <w:num w:numId="20" w16cid:durableId="329063053">
    <w:abstractNumId w:val="10"/>
  </w:num>
  <w:num w:numId="21" w16cid:durableId="1687368177">
    <w:abstractNumId w:val="18"/>
  </w:num>
  <w:num w:numId="22" w16cid:durableId="2069961572">
    <w:abstractNumId w:val="6"/>
  </w:num>
  <w:num w:numId="23" w16cid:durableId="1683776118">
    <w:abstractNumId w:val="16"/>
  </w:num>
  <w:num w:numId="24" w16cid:durableId="278297595">
    <w:abstractNumId w:val="2"/>
  </w:num>
  <w:num w:numId="25" w16cid:durableId="1989630121">
    <w:abstractNumId w:val="23"/>
  </w:num>
  <w:num w:numId="26" w16cid:durableId="1612517649">
    <w:abstractNumId w:val="8"/>
  </w:num>
  <w:num w:numId="27" w16cid:durableId="270556900">
    <w:abstractNumId w:val="31"/>
  </w:num>
  <w:num w:numId="28" w16cid:durableId="882641468">
    <w:abstractNumId w:val="27"/>
  </w:num>
  <w:num w:numId="29" w16cid:durableId="221446579">
    <w:abstractNumId w:val="19"/>
  </w:num>
  <w:num w:numId="30" w16cid:durableId="40181007">
    <w:abstractNumId w:val="26"/>
  </w:num>
  <w:num w:numId="31" w16cid:durableId="1287927723">
    <w:abstractNumId w:val="13"/>
  </w:num>
  <w:num w:numId="32" w16cid:durableId="1987098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grammar="clean"/>
  <w:revisionView w:inkAnnotation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E7269"/>
    <w:rsid w:val="00010CC2"/>
    <w:rsid w:val="000A10E7"/>
    <w:rsid w:val="000B3C3C"/>
    <w:rsid w:val="000E7269"/>
    <w:rsid w:val="00110653"/>
    <w:rsid w:val="00117A58"/>
    <w:rsid w:val="0013610A"/>
    <w:rsid w:val="001A0419"/>
    <w:rsid w:val="001A3C70"/>
    <w:rsid w:val="001A6370"/>
    <w:rsid w:val="001C3C20"/>
    <w:rsid w:val="001D1120"/>
    <w:rsid w:val="001F3E48"/>
    <w:rsid w:val="00226D24"/>
    <w:rsid w:val="002372A4"/>
    <w:rsid w:val="00257F2A"/>
    <w:rsid w:val="00263533"/>
    <w:rsid w:val="002F716B"/>
    <w:rsid w:val="003520D4"/>
    <w:rsid w:val="003F07A5"/>
    <w:rsid w:val="003F1B00"/>
    <w:rsid w:val="004118B4"/>
    <w:rsid w:val="004366CF"/>
    <w:rsid w:val="00454694"/>
    <w:rsid w:val="004D109F"/>
    <w:rsid w:val="004E6BB1"/>
    <w:rsid w:val="00503860"/>
    <w:rsid w:val="00521D2E"/>
    <w:rsid w:val="0056752D"/>
    <w:rsid w:val="00597EFD"/>
    <w:rsid w:val="005A2619"/>
    <w:rsid w:val="006009A9"/>
    <w:rsid w:val="006375E6"/>
    <w:rsid w:val="00646E73"/>
    <w:rsid w:val="0066091F"/>
    <w:rsid w:val="006861E3"/>
    <w:rsid w:val="006B56C3"/>
    <w:rsid w:val="00714755"/>
    <w:rsid w:val="00731E2C"/>
    <w:rsid w:val="00734E1A"/>
    <w:rsid w:val="007C4B51"/>
    <w:rsid w:val="007D51FD"/>
    <w:rsid w:val="00802479"/>
    <w:rsid w:val="008A64DE"/>
    <w:rsid w:val="008D4914"/>
    <w:rsid w:val="0093184C"/>
    <w:rsid w:val="00963731"/>
    <w:rsid w:val="0096701C"/>
    <w:rsid w:val="009A272C"/>
    <w:rsid w:val="009B4F20"/>
    <w:rsid w:val="009C2001"/>
    <w:rsid w:val="009C4FC9"/>
    <w:rsid w:val="009F383E"/>
    <w:rsid w:val="00A74327"/>
    <w:rsid w:val="00AE052C"/>
    <w:rsid w:val="00AF2D9B"/>
    <w:rsid w:val="00B428D3"/>
    <w:rsid w:val="00B56E11"/>
    <w:rsid w:val="00BF0CFA"/>
    <w:rsid w:val="00BF5227"/>
    <w:rsid w:val="00D63678"/>
    <w:rsid w:val="00D77B81"/>
    <w:rsid w:val="00D91E83"/>
    <w:rsid w:val="00E022C1"/>
    <w:rsid w:val="00E06B6A"/>
    <w:rsid w:val="00E25CF0"/>
    <w:rsid w:val="00E934C8"/>
    <w:rsid w:val="00E965DB"/>
    <w:rsid w:val="00EE1660"/>
    <w:rsid w:val="00EE6111"/>
    <w:rsid w:val="00F050D4"/>
    <w:rsid w:val="00F11B99"/>
    <w:rsid w:val="00F16A1E"/>
    <w:rsid w:val="00F81BF9"/>
    <w:rsid w:val="00F94161"/>
    <w:rsid w:val="00FF31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86C2BE"/>
  <w15:docId w15:val="{7415962A-FF96-47C1-BC54-4D39EEE5F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spacing w:before="249"/>
      <w:jc w:val="center"/>
      <w:outlineLvl w:val="0"/>
    </w:pPr>
    <w:rPr>
      <w:b/>
      <w:bCs/>
      <w:sz w:val="28"/>
      <w:szCs w:val="28"/>
    </w:rPr>
  </w:style>
  <w:style w:type="paragraph" w:styleId="3">
    <w:name w:val="heading 3"/>
    <w:basedOn w:val="a"/>
    <w:next w:val="a"/>
    <w:link w:val="30"/>
    <w:uiPriority w:val="9"/>
    <w:semiHidden/>
    <w:unhideWhenUsed/>
    <w:qFormat/>
    <w:rsid w:val="0026353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60"/>
      <w:ind w:left="218"/>
    </w:pPr>
    <w:rPr>
      <w:sz w:val="28"/>
      <w:szCs w:val="28"/>
    </w:rPr>
  </w:style>
  <w:style w:type="paragraph" w:styleId="2">
    <w:name w:val="toc 2"/>
    <w:basedOn w:val="a"/>
    <w:uiPriority w:val="1"/>
    <w:qFormat/>
    <w:pPr>
      <w:ind w:left="785" w:hanging="421"/>
    </w:pPr>
    <w:rPr>
      <w:sz w:val="28"/>
      <w:szCs w:val="28"/>
    </w:rPr>
  </w:style>
  <w:style w:type="paragraph" w:styleId="a3">
    <w:name w:val="Body Text"/>
    <w:basedOn w:val="a"/>
    <w:uiPriority w:val="1"/>
    <w:qFormat/>
    <w:pPr>
      <w:ind w:left="218"/>
    </w:pPr>
    <w:rPr>
      <w:sz w:val="28"/>
      <w:szCs w:val="28"/>
    </w:rPr>
  </w:style>
  <w:style w:type="paragraph" w:styleId="a4">
    <w:name w:val="List Paragraph"/>
    <w:basedOn w:val="a"/>
    <w:uiPriority w:val="1"/>
    <w:qFormat/>
    <w:pPr>
      <w:ind w:left="218" w:firstLine="707"/>
      <w:jc w:val="both"/>
    </w:pPr>
  </w:style>
  <w:style w:type="paragraph" w:customStyle="1" w:styleId="TableParagraph">
    <w:name w:val="Table Paragraph"/>
    <w:basedOn w:val="a"/>
    <w:uiPriority w:val="1"/>
    <w:qFormat/>
    <w:pPr>
      <w:spacing w:line="256" w:lineRule="exact"/>
      <w:ind w:left="107"/>
      <w:jc w:val="center"/>
    </w:pPr>
  </w:style>
  <w:style w:type="paragraph" w:styleId="a5">
    <w:name w:val="header"/>
    <w:basedOn w:val="a"/>
    <w:link w:val="a6"/>
    <w:uiPriority w:val="99"/>
    <w:unhideWhenUsed/>
    <w:rsid w:val="00EE1660"/>
    <w:pPr>
      <w:tabs>
        <w:tab w:val="center" w:pos="4819"/>
        <w:tab w:val="right" w:pos="9639"/>
      </w:tabs>
    </w:pPr>
  </w:style>
  <w:style w:type="character" w:customStyle="1" w:styleId="a6">
    <w:name w:val="Верхний колонтитул Знак"/>
    <w:basedOn w:val="a0"/>
    <w:link w:val="a5"/>
    <w:uiPriority w:val="99"/>
    <w:rsid w:val="00EE1660"/>
    <w:rPr>
      <w:rFonts w:ascii="Times New Roman" w:eastAsia="Times New Roman" w:hAnsi="Times New Roman" w:cs="Times New Roman"/>
      <w:lang w:val="uk-UA"/>
    </w:rPr>
  </w:style>
  <w:style w:type="paragraph" w:styleId="a7">
    <w:name w:val="footer"/>
    <w:basedOn w:val="a"/>
    <w:link w:val="a8"/>
    <w:uiPriority w:val="99"/>
    <w:unhideWhenUsed/>
    <w:rsid w:val="00EE1660"/>
    <w:pPr>
      <w:tabs>
        <w:tab w:val="center" w:pos="4819"/>
        <w:tab w:val="right" w:pos="9639"/>
      </w:tabs>
    </w:pPr>
  </w:style>
  <w:style w:type="character" w:customStyle="1" w:styleId="a8">
    <w:name w:val="Нижний колонтитул Знак"/>
    <w:basedOn w:val="a0"/>
    <w:link w:val="a7"/>
    <w:uiPriority w:val="99"/>
    <w:rsid w:val="00EE1660"/>
    <w:rPr>
      <w:rFonts w:ascii="Times New Roman" w:eastAsia="Times New Roman" w:hAnsi="Times New Roman" w:cs="Times New Roman"/>
      <w:lang w:val="uk-UA"/>
    </w:rPr>
  </w:style>
  <w:style w:type="table" w:styleId="a9">
    <w:name w:val="Table Grid"/>
    <w:basedOn w:val="a1"/>
    <w:rsid w:val="00EE1660"/>
    <w:pPr>
      <w:widowControl/>
      <w:autoSpaceDE/>
      <w:autoSpaceDN/>
    </w:pPr>
    <w:rPr>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263533"/>
    <w:rPr>
      <w:rFonts w:asciiTheme="majorHAnsi" w:eastAsiaTheme="majorEastAsia" w:hAnsiTheme="majorHAnsi" w:cstheme="majorBidi"/>
      <w:color w:val="243F60" w:themeColor="accent1" w:themeShade="7F"/>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header" Target="header2.xml" /><Relationship Id="rId18"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3.png" /><Relationship Id="rId17"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6.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chart" Target="charts/chart1.xml" /><Relationship Id="rId5" Type="http://schemas.openxmlformats.org/officeDocument/2006/relationships/webSettings" Target="webSettings.xml" /><Relationship Id="rId15" Type="http://schemas.openxmlformats.org/officeDocument/2006/relationships/image" Target="media/image5.png" /><Relationship Id="rId10" Type="http://schemas.openxmlformats.org/officeDocument/2006/relationships/image" Target="media/image2.png" /><Relationship Id="rId4" Type="http://schemas.openxmlformats.org/officeDocument/2006/relationships/settings" Target="settings.xml" /><Relationship Id="rId9" Type="http://schemas.openxmlformats.org/officeDocument/2006/relationships/image" Target="media/image1.png" /><Relationship Id="rId14" Type="http://schemas.openxmlformats.org/officeDocument/2006/relationships/image" Target="media/image4.png" /></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ownloads\&#1050;&#1091;&#1088;&#1089;&#1086;&#1074;&#1080;&#1077;\&#1055;&#1088;&#1072;&#1082;&#1090;&#1080;&#1095;&#1085;&#1072;%20&#1095;&#1072;&#1089;&#1090;&#1080;&#1085;&#1072;%20&#1050;&#1056;_20_&#1044;&#1110;&#1072;&#1075;&#1088;&#1072;&#1084;&#1072;.xlsx" TargetMode="External" /><Relationship Id="rId2" Type="http://schemas.microsoft.com/office/2011/relationships/chartColorStyle" Target="colors1.xml" /><Relationship Id="rId1" Type="http://schemas.microsoft.com/office/2011/relationships/chartStyle" Target="style1.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uk-UA" b="1"/>
              <a:t>Чистий прибуток</a:t>
            </a:r>
          </a:p>
        </c:rich>
      </c:tx>
      <c:overlay val="0"/>
      <c:spPr>
        <a:noFill/>
        <a:ln>
          <a:noFill/>
        </a:ln>
        <a:effectLst/>
      </c:spPr>
      <c:txPr>
        <a:bodyPr rot="0" spcFirstLastPara="1" vertOverflow="ellipsis" vert="horz" wrap="square" anchor="ctr" anchorCtr="1"/>
        <a:lstStyle/>
        <a:p>
          <a:pPr>
            <a:defRPr sz="168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7084659396654917"/>
          <c:y val="0.2"/>
          <c:w val="0.80404880352299057"/>
          <c:h val="0.73707335363567361"/>
        </c:manualLayout>
      </c:layout>
      <c:barChart>
        <c:barDir val="col"/>
        <c:grouping val="clustered"/>
        <c:varyColors val="0"/>
        <c:ser>
          <c:idx val="0"/>
          <c:order val="0"/>
          <c:tx>
            <c:strRef>
              <c:f>'Табл 2 7'!$A$23</c:f>
              <c:strCache>
                <c:ptCount val="1"/>
                <c:pt idx="0">
                  <c:v>Чистий прибуток</c:v>
                </c:pt>
              </c:strCache>
            </c:strRef>
          </c:tx>
          <c:spPr>
            <a:solidFill>
              <a:schemeClr val="accent1"/>
            </a:solidFill>
            <a:ln>
              <a:noFill/>
            </a:ln>
            <a:effectLst/>
          </c:spPr>
          <c:invertIfNegative val="0"/>
          <c:dLbls>
            <c:dLbl>
              <c:idx val="0"/>
              <c:layout>
                <c:manualLayout>
                  <c:x val="0.19246861924686193"/>
                  <c:y val="0.1050454059096271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08-485F-9E8D-BDCDAE6C0324}"/>
                </c:ext>
              </c:extLst>
            </c:dLbl>
            <c:dLbl>
              <c:idx val="1"/>
              <c:layout>
                <c:manualLayout>
                  <c:x val="-0.11715481171548127"/>
                  <c:y val="1.64262394030014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08-485F-9E8D-BDCDAE6C0324}"/>
                </c:ext>
              </c:extLst>
            </c:dLbl>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'Табл 2 7'!$B$24:$C$24</c:f>
              <c:numCache>
                <c:formatCode>General</c:formatCode>
                <c:ptCount val="2"/>
                <c:pt idx="0">
                  <c:v>2021</c:v>
                </c:pt>
                <c:pt idx="1">
                  <c:v>2022</c:v>
                </c:pt>
              </c:numCache>
            </c:numRef>
          </c:cat>
          <c:val>
            <c:numRef>
              <c:f>'Табл 2 7'!$B$23:$C$23</c:f>
              <c:numCache>
                <c:formatCode>0</c:formatCode>
                <c:ptCount val="2"/>
                <c:pt idx="0">
                  <c:v>16592</c:v>
                </c:pt>
                <c:pt idx="1">
                  <c:v>72535</c:v>
                </c:pt>
              </c:numCache>
            </c:numRef>
          </c:val>
          <c:extLst>
            <c:ext xmlns:c16="http://schemas.microsoft.com/office/drawing/2014/chart" uri="{C3380CC4-5D6E-409C-BE32-E72D297353CC}">
              <c16:uniqueId val="{00000002-F908-485F-9E8D-BDCDAE6C0324}"/>
            </c:ext>
          </c:extLst>
        </c:ser>
        <c:dLbls>
          <c:showLegendKey val="0"/>
          <c:showVal val="0"/>
          <c:showCatName val="0"/>
          <c:showSerName val="0"/>
          <c:showPercent val="0"/>
          <c:showBubbleSize val="0"/>
        </c:dLbls>
        <c:gapWidth val="219"/>
        <c:overlap val="-27"/>
        <c:axId val="1031666992"/>
        <c:axId val="1031663248"/>
      </c:barChart>
      <c:catAx>
        <c:axId val="103166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31663248"/>
        <c:crosses val="autoZero"/>
        <c:auto val="1"/>
        <c:lblAlgn val="ctr"/>
        <c:lblOffset val="100"/>
        <c:noMultiLvlLbl val="0"/>
      </c:catAx>
      <c:valAx>
        <c:axId val="1031663248"/>
        <c:scaling>
          <c:orientation val="minMax"/>
          <c:min val="-2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31666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E3B06-D67B-4309-BDD1-4552BD05D35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4999</Words>
  <Characters>28499</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Логвінова Аліна Олександрівна</cp:lastModifiedBy>
  <cp:revision>2</cp:revision>
  <dcterms:created xsi:type="dcterms:W3CDTF">2024-06-03T15:03:00Z</dcterms:created>
  <dcterms:modified xsi:type="dcterms:W3CDTF">2024-06-03T15:03:00Z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2020-01-16T00:00:00Z</vt:filetime>
  </property>
  <property fmtid="{D5CDD505-2E9C-101B-9397-08002B2CF9AE}" pid="3" name="LastSaved">
    <vt:filetime>2024-06-03T00:00:00Z</vt:filetime>
  </property>
</Properties>
</file>