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082967" w:rsidRDefault="00F96DCB" w:rsidP="00F96DCB">
      <w:pPr>
        <w:widowControl w:val="0"/>
        <w:autoSpaceDE w:val="0"/>
        <w:autoSpaceDN w:val="0"/>
        <w:jc w:val="center"/>
        <w:rPr>
          <w:rFonts w:ascii="Times New Roman" w:eastAsia="Times New Roman" w:hAnsi="Times New Roman" w:cs="Times New Roman"/>
          <w:b/>
          <w:bCs/>
          <w:sz w:val="28"/>
          <w:szCs w:val="28"/>
          <w:lang w:val="uk-UA"/>
        </w:rPr>
      </w:pPr>
      <w:r w:rsidRPr="00082967">
        <w:rPr>
          <w:rFonts w:ascii="Times New Roman" w:eastAsia="Times New Roman" w:hAnsi="Times New Roman" w:cs="Times New Roman"/>
          <w:b/>
          <w:bCs/>
          <w:sz w:val="28"/>
          <w:szCs w:val="28"/>
          <w:lang w:val="uk-UA"/>
        </w:rPr>
        <w:t>ВСП «Харківський торговельно-економічний фаховий коледж</w:t>
      </w:r>
    </w:p>
    <w:p w:rsidR="00F96DCB" w:rsidRPr="00082967" w:rsidRDefault="00F96DCB" w:rsidP="00F96DCB">
      <w:pPr>
        <w:widowControl w:val="0"/>
        <w:autoSpaceDE w:val="0"/>
        <w:autoSpaceDN w:val="0"/>
        <w:jc w:val="center"/>
        <w:rPr>
          <w:rFonts w:ascii="Times New Roman" w:eastAsia="Times New Roman" w:hAnsi="Times New Roman" w:cs="Times New Roman"/>
          <w:b/>
          <w:bCs/>
          <w:sz w:val="28"/>
          <w:szCs w:val="28"/>
          <w:lang w:val="uk-UA"/>
        </w:rPr>
      </w:pPr>
      <w:r w:rsidRPr="00082967">
        <w:rPr>
          <w:rFonts w:ascii="Times New Roman" w:eastAsia="Times New Roman" w:hAnsi="Times New Roman" w:cs="Times New Roman"/>
          <w:b/>
          <w:bCs/>
          <w:sz w:val="28"/>
          <w:szCs w:val="28"/>
          <w:lang w:val="uk-UA"/>
        </w:rPr>
        <w:t>Державного торговельно-економічного університету»</w:t>
      </w:r>
    </w:p>
    <w:p w:rsidR="00F96DCB" w:rsidRPr="00082967" w:rsidRDefault="00F96DCB" w:rsidP="00F96DCB">
      <w:pPr>
        <w:widowControl w:val="0"/>
        <w:autoSpaceDE w:val="0"/>
        <w:autoSpaceDN w:val="0"/>
        <w:jc w:val="center"/>
        <w:rPr>
          <w:rFonts w:ascii="Times New Roman" w:eastAsia="Times New Roman" w:hAnsi="Times New Roman" w:cs="Times New Roman"/>
          <w:b/>
          <w:bCs/>
          <w:sz w:val="28"/>
          <w:szCs w:val="28"/>
          <w:lang w:val="uk-UA"/>
        </w:rPr>
      </w:pPr>
    </w:p>
    <w:p w:rsidR="00F96DCB" w:rsidRPr="00082967" w:rsidRDefault="00F96DCB" w:rsidP="00F96DCB">
      <w:pPr>
        <w:widowControl w:val="0"/>
        <w:autoSpaceDE w:val="0"/>
        <w:autoSpaceDN w:val="0"/>
        <w:jc w:val="center"/>
        <w:rPr>
          <w:rFonts w:ascii="Times New Roman" w:eastAsia="Times New Roman" w:hAnsi="Times New Roman" w:cs="Times New Roman"/>
          <w:b/>
          <w:bCs/>
          <w:sz w:val="28"/>
          <w:szCs w:val="28"/>
          <w:lang w:val="uk-UA"/>
        </w:rPr>
      </w:pPr>
    </w:p>
    <w:p w:rsidR="009A7DE3" w:rsidRPr="00082967" w:rsidRDefault="00B75403" w:rsidP="009A7DE3">
      <w:pPr>
        <w:widowControl w:val="0"/>
        <w:autoSpaceDE w:val="0"/>
        <w:autoSpaceDN w:val="0"/>
        <w:jc w:val="center"/>
        <w:rPr>
          <w:rFonts w:ascii="Times New Roman" w:eastAsia="Times New Roman" w:hAnsi="Times New Roman" w:cs="Times New Roman"/>
          <w:sz w:val="22"/>
          <w:szCs w:val="28"/>
          <w:lang w:val="uk-UA"/>
        </w:rPr>
      </w:pPr>
      <w:r w:rsidRPr="00082967">
        <w:rPr>
          <w:rFonts w:ascii="Times New Roman" w:eastAsia="Times New Roman" w:hAnsi="Times New Roman" w:cs="Times New Roman"/>
          <w:b/>
          <w:bCs/>
          <w:sz w:val="28"/>
          <w:szCs w:val="28"/>
          <w:lang w:val="uk-UA"/>
        </w:rPr>
        <w:t>Циклова комісія економіки, управління та адміністрування</w:t>
      </w:r>
    </w:p>
    <w:p w:rsidR="009A7DE3" w:rsidRPr="00082967" w:rsidRDefault="009A7DE3" w:rsidP="009A7DE3">
      <w:pPr>
        <w:widowControl w:val="0"/>
        <w:autoSpaceDE w:val="0"/>
        <w:autoSpaceDN w:val="0"/>
        <w:jc w:val="center"/>
        <w:rPr>
          <w:rFonts w:ascii="Times New Roman" w:eastAsia="Times New Roman" w:hAnsi="Times New Roman" w:cs="Times New Roman"/>
          <w:sz w:val="22"/>
          <w:szCs w:val="28"/>
          <w:lang w:val="uk-UA"/>
        </w:rPr>
      </w:pPr>
    </w:p>
    <w:p w:rsidR="00F96DCB" w:rsidRPr="00082967" w:rsidRDefault="00F96DCB" w:rsidP="009A7DE3">
      <w:pPr>
        <w:widowControl w:val="0"/>
        <w:autoSpaceDE w:val="0"/>
        <w:autoSpaceDN w:val="0"/>
        <w:jc w:val="center"/>
        <w:rPr>
          <w:rFonts w:ascii="Times New Roman" w:eastAsia="Times New Roman" w:hAnsi="Times New Roman" w:cs="Times New Roman"/>
          <w:sz w:val="22"/>
          <w:szCs w:val="28"/>
          <w:lang w:val="uk-UA"/>
        </w:rPr>
      </w:pPr>
    </w:p>
    <w:p w:rsidR="00B75403" w:rsidRPr="00082967" w:rsidRDefault="00B75403" w:rsidP="009A7DE3">
      <w:pPr>
        <w:widowControl w:val="0"/>
        <w:autoSpaceDE w:val="0"/>
        <w:autoSpaceDN w:val="0"/>
        <w:jc w:val="center"/>
        <w:rPr>
          <w:rFonts w:ascii="Times New Roman" w:eastAsia="Times New Roman" w:hAnsi="Times New Roman" w:cs="Times New Roman"/>
          <w:sz w:val="22"/>
          <w:szCs w:val="28"/>
          <w:lang w:val="uk-UA"/>
        </w:rPr>
      </w:pPr>
    </w:p>
    <w:p w:rsidR="00C43890" w:rsidRDefault="00204A98" w:rsidP="009A7DE3">
      <w:pPr>
        <w:widowControl w:val="0"/>
        <w:autoSpaceDE w:val="0"/>
        <w:autoSpaceDN w:val="0"/>
        <w:jc w:val="center"/>
        <w:rPr>
          <w:rFonts w:ascii="Times New Roman" w:eastAsia="Times New Roman" w:hAnsi="Times New Roman" w:cs="Times New Roman"/>
          <w:sz w:val="22"/>
          <w:szCs w:val="28"/>
          <w:lang w:val="uk-UA"/>
        </w:rPr>
      </w:pPr>
      <w:r w:rsidRPr="00204A98">
        <w:rPr>
          <w:rFonts w:ascii="Times New Roman" w:eastAsia="Times New Roman" w:hAnsi="Times New Roman" w:cs="Times New Roman"/>
          <w:sz w:val="22"/>
          <w:szCs w:val="28"/>
          <w:lang w:val="uk-UA"/>
        </w:rPr>
        <w:t>Макаренко Олександр Миколайович</w:t>
      </w:r>
    </w:p>
    <w:p w:rsidR="006913E2" w:rsidRPr="00082967" w:rsidRDefault="006913E2" w:rsidP="009A7DE3">
      <w:pPr>
        <w:widowControl w:val="0"/>
        <w:autoSpaceDE w:val="0"/>
        <w:autoSpaceDN w:val="0"/>
        <w:jc w:val="center"/>
        <w:rPr>
          <w:rFonts w:ascii="Times New Roman" w:eastAsia="Times New Roman" w:hAnsi="Times New Roman" w:cs="Times New Roman"/>
          <w:sz w:val="22"/>
          <w:szCs w:val="28"/>
          <w:lang w:val="uk-UA"/>
        </w:rPr>
      </w:pPr>
    </w:p>
    <w:p w:rsidR="00B75403" w:rsidRPr="00082967" w:rsidRDefault="00B75403" w:rsidP="009A7DE3">
      <w:pPr>
        <w:widowControl w:val="0"/>
        <w:autoSpaceDE w:val="0"/>
        <w:autoSpaceDN w:val="0"/>
        <w:jc w:val="center"/>
        <w:rPr>
          <w:rFonts w:ascii="Times New Roman" w:eastAsia="Times New Roman" w:hAnsi="Times New Roman" w:cs="Times New Roman"/>
          <w:sz w:val="22"/>
          <w:szCs w:val="28"/>
          <w:lang w:val="uk-UA"/>
        </w:rPr>
      </w:pPr>
    </w:p>
    <w:p w:rsidR="009A7DE3" w:rsidRPr="00082967" w:rsidRDefault="009A7DE3" w:rsidP="009A7DE3">
      <w:pPr>
        <w:widowControl w:val="0"/>
        <w:autoSpaceDE w:val="0"/>
        <w:autoSpaceDN w:val="0"/>
        <w:jc w:val="center"/>
        <w:rPr>
          <w:rFonts w:ascii="Times New Roman" w:eastAsia="Times New Roman" w:hAnsi="Times New Roman" w:cs="Times New Roman"/>
          <w:b/>
          <w:caps/>
          <w:lang w:val="uk-UA"/>
        </w:rPr>
      </w:pPr>
      <w:r w:rsidRPr="00082967">
        <w:rPr>
          <w:rFonts w:ascii="Times New Roman" w:eastAsia="Times New Roman" w:hAnsi="Times New Roman" w:cs="Times New Roman"/>
          <w:b/>
          <w:caps/>
          <w:lang w:val="uk-UA"/>
        </w:rPr>
        <w:t>КУрсова робота</w:t>
      </w:r>
    </w:p>
    <w:p w:rsidR="009A7DE3" w:rsidRPr="00082967" w:rsidRDefault="009A7DE3" w:rsidP="009A7DE3">
      <w:pPr>
        <w:widowControl w:val="0"/>
        <w:autoSpaceDE w:val="0"/>
        <w:autoSpaceDN w:val="0"/>
        <w:jc w:val="center"/>
        <w:rPr>
          <w:rFonts w:ascii="Times New Roman" w:eastAsia="Times New Roman" w:hAnsi="Times New Roman" w:cs="Times New Roman"/>
          <w:b/>
          <w:caps/>
          <w:lang w:val="uk-UA"/>
        </w:rPr>
      </w:pPr>
    </w:p>
    <w:p w:rsidR="00C43890" w:rsidRPr="00082967" w:rsidRDefault="0047306B" w:rsidP="009A7DE3">
      <w:pPr>
        <w:widowControl w:val="0"/>
        <w:autoSpaceDE w:val="0"/>
        <w:autoSpaceDN w:val="0"/>
        <w:jc w:val="center"/>
        <w:rPr>
          <w:rFonts w:ascii="Times New Roman" w:eastAsia="Times New Roman" w:hAnsi="Times New Roman" w:cs="Times New Roman"/>
          <w:sz w:val="22"/>
          <w:szCs w:val="28"/>
          <w:lang w:val="uk-UA"/>
        </w:rPr>
      </w:pPr>
      <w:r w:rsidRPr="0047306B">
        <w:rPr>
          <w:rFonts w:ascii="Times New Roman" w:eastAsia="Times New Roman" w:hAnsi="Times New Roman" w:cs="Times New Roman"/>
          <w:b/>
          <w:caps/>
          <w:lang w:val="uk-UA"/>
        </w:rPr>
        <w:t>Проєкт впровадження нових інформаційних технологій для підприємства</w:t>
      </w:r>
    </w:p>
    <w:p w:rsidR="00F96DCB" w:rsidRPr="00082967" w:rsidRDefault="00F96DCB" w:rsidP="00F96DCB">
      <w:pPr>
        <w:ind w:firstLine="709"/>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082967" w:rsidTr="008858A4">
        <w:tc>
          <w:tcPr>
            <w:tcW w:w="1338" w:type="pct"/>
          </w:tcPr>
          <w:p w:rsidR="00F96DCB" w:rsidRPr="00082967" w:rsidRDefault="00F96DCB" w:rsidP="008858A4">
            <w:pPr>
              <w:ind w:left="-55"/>
              <w:rPr>
                <w:rFonts w:ascii="Times New Roman" w:eastAsia="Calibri" w:hAnsi="Times New Roman" w:cs="Times New Roman"/>
                <w:sz w:val="28"/>
                <w:lang w:val="uk-UA"/>
              </w:rPr>
            </w:pPr>
            <w:r w:rsidRPr="00082967">
              <w:rPr>
                <w:rFonts w:ascii="Times New Roman" w:eastAsia="Calibri" w:hAnsi="Times New Roman" w:cs="Times New Roman"/>
                <w:sz w:val="28"/>
                <w:lang w:val="uk-UA"/>
              </w:rPr>
              <w:t>Навчальна дисципліна</w:t>
            </w:r>
          </w:p>
        </w:tc>
        <w:tc>
          <w:tcPr>
            <w:tcW w:w="218" w:type="pct"/>
          </w:tcPr>
          <w:p w:rsidR="00F96DCB" w:rsidRPr="00082967" w:rsidRDefault="00F96DCB" w:rsidP="008858A4">
            <w:pPr>
              <w:rPr>
                <w:rFonts w:ascii="Times New Roman" w:eastAsia="Calibri" w:hAnsi="Times New Roman" w:cs="Times New Roman"/>
                <w:sz w:val="28"/>
                <w:lang w:val="uk-UA"/>
              </w:rPr>
            </w:pPr>
          </w:p>
        </w:tc>
        <w:tc>
          <w:tcPr>
            <w:tcW w:w="3444" w:type="pct"/>
            <w:tcBorders>
              <w:bottom w:val="single" w:sz="4" w:space="0" w:color="auto"/>
            </w:tcBorders>
            <w:vAlign w:val="bottom"/>
          </w:tcPr>
          <w:p w:rsidR="00F96DCB" w:rsidRPr="00082967" w:rsidRDefault="0093677B" w:rsidP="008858A4">
            <w:pPr>
              <w:rPr>
                <w:rFonts w:ascii="Times New Roman" w:eastAsia="Calibri" w:hAnsi="Times New Roman" w:cs="Times New Roman"/>
                <w:sz w:val="28"/>
                <w:lang w:val="uk-UA"/>
              </w:rPr>
            </w:pPr>
            <w:r w:rsidRPr="0093677B">
              <w:rPr>
                <w:rFonts w:ascii="Times New Roman" w:eastAsia="Calibri" w:hAnsi="Times New Roman" w:cs="Times New Roman"/>
                <w:sz w:val="28"/>
                <w:lang w:val="uk-UA"/>
              </w:rPr>
              <w:t>Основи проєктного аналізу</w:t>
            </w:r>
          </w:p>
        </w:tc>
      </w:tr>
      <w:tr w:rsidR="00F96DCB" w:rsidRPr="00082967" w:rsidTr="008858A4">
        <w:tc>
          <w:tcPr>
            <w:tcW w:w="1338" w:type="pct"/>
          </w:tcPr>
          <w:p w:rsidR="00F96DCB" w:rsidRPr="00082967" w:rsidRDefault="00F96DCB" w:rsidP="008858A4">
            <w:pPr>
              <w:rPr>
                <w:rFonts w:ascii="Times New Roman" w:eastAsia="Calibri" w:hAnsi="Times New Roman" w:cs="Times New Roman"/>
                <w:sz w:val="28"/>
                <w:lang w:val="uk-UA"/>
              </w:rPr>
            </w:pPr>
          </w:p>
        </w:tc>
        <w:tc>
          <w:tcPr>
            <w:tcW w:w="218" w:type="pct"/>
          </w:tcPr>
          <w:p w:rsidR="00F96DCB" w:rsidRPr="00082967" w:rsidRDefault="00F96DCB" w:rsidP="008858A4">
            <w:pPr>
              <w:rPr>
                <w:rFonts w:ascii="Times New Roman" w:eastAsia="Calibri" w:hAnsi="Times New Roman" w:cs="Times New Roman"/>
                <w:sz w:val="28"/>
                <w:lang w:val="uk-UA"/>
              </w:rPr>
            </w:pPr>
          </w:p>
        </w:tc>
        <w:tc>
          <w:tcPr>
            <w:tcW w:w="3444" w:type="pct"/>
            <w:tcBorders>
              <w:top w:val="single" w:sz="4" w:space="0" w:color="auto"/>
            </w:tcBorders>
            <w:vAlign w:val="bottom"/>
          </w:tcPr>
          <w:p w:rsidR="00F96DCB" w:rsidRPr="00082967" w:rsidRDefault="00F96DCB" w:rsidP="008858A4">
            <w:pPr>
              <w:rPr>
                <w:rFonts w:ascii="Times New Roman" w:eastAsia="Calibri" w:hAnsi="Times New Roman" w:cs="Times New Roman"/>
                <w:lang w:val="uk-UA"/>
              </w:rPr>
            </w:pPr>
            <w:r w:rsidRPr="00082967">
              <w:rPr>
                <w:rFonts w:ascii="Times New Roman" w:eastAsia="Calibri" w:hAnsi="Times New Roman" w:cs="Times New Roman"/>
                <w:lang w:val="uk-UA"/>
              </w:rPr>
              <w:t>назва навчальної дисципліни</w:t>
            </w:r>
          </w:p>
          <w:p w:rsidR="00F96DCB" w:rsidRPr="00082967" w:rsidRDefault="00F96DCB" w:rsidP="008858A4">
            <w:pPr>
              <w:rPr>
                <w:rFonts w:ascii="Times New Roman" w:eastAsia="Calibri" w:hAnsi="Times New Roman" w:cs="Times New Roman"/>
                <w:sz w:val="28"/>
                <w:lang w:val="uk-UA"/>
              </w:rPr>
            </w:pPr>
          </w:p>
        </w:tc>
      </w:tr>
      <w:tr w:rsidR="00F96DCB" w:rsidRPr="00082967" w:rsidTr="008858A4">
        <w:tc>
          <w:tcPr>
            <w:tcW w:w="1338" w:type="pct"/>
          </w:tcPr>
          <w:p w:rsidR="00F96DCB" w:rsidRPr="00082967" w:rsidRDefault="00F96DCB" w:rsidP="008858A4">
            <w:pPr>
              <w:ind w:left="-55"/>
              <w:rPr>
                <w:rFonts w:ascii="Times New Roman" w:eastAsia="Calibri" w:hAnsi="Times New Roman" w:cs="Times New Roman"/>
                <w:sz w:val="28"/>
                <w:lang w:val="uk-UA"/>
              </w:rPr>
            </w:pPr>
            <w:r w:rsidRPr="00082967">
              <w:rPr>
                <w:rFonts w:ascii="Times New Roman" w:eastAsia="Calibri" w:hAnsi="Times New Roman" w:cs="Times New Roman"/>
                <w:sz w:val="28"/>
                <w:lang w:val="uk-UA"/>
              </w:rPr>
              <w:t>Ступінь освіти</w:t>
            </w:r>
          </w:p>
        </w:tc>
        <w:tc>
          <w:tcPr>
            <w:tcW w:w="218" w:type="pct"/>
          </w:tcPr>
          <w:p w:rsidR="00F96DCB" w:rsidRPr="00082967" w:rsidRDefault="00F96DCB" w:rsidP="008858A4">
            <w:pPr>
              <w:rPr>
                <w:rFonts w:ascii="Times New Roman" w:eastAsia="Calibri" w:hAnsi="Times New Roman" w:cs="Times New Roman"/>
                <w:sz w:val="28"/>
                <w:lang w:val="uk-UA"/>
              </w:rPr>
            </w:pPr>
          </w:p>
        </w:tc>
        <w:tc>
          <w:tcPr>
            <w:tcW w:w="3444" w:type="pct"/>
            <w:tcBorders>
              <w:bottom w:val="single" w:sz="4" w:space="0" w:color="auto"/>
            </w:tcBorders>
            <w:vAlign w:val="bottom"/>
          </w:tcPr>
          <w:p w:rsidR="00F96DCB" w:rsidRPr="00082967" w:rsidRDefault="00F96DCB" w:rsidP="008858A4">
            <w:pPr>
              <w:rPr>
                <w:rFonts w:ascii="Times New Roman" w:eastAsia="Calibri" w:hAnsi="Times New Roman" w:cs="Times New Roman"/>
                <w:sz w:val="28"/>
                <w:lang w:val="uk-UA"/>
              </w:rPr>
            </w:pPr>
            <w:r w:rsidRPr="00082967">
              <w:rPr>
                <w:rFonts w:ascii="Times New Roman" w:eastAsia="Calibri" w:hAnsi="Times New Roman" w:cs="Times New Roman"/>
                <w:sz w:val="28"/>
                <w:lang w:val="uk-UA"/>
              </w:rPr>
              <w:t>фаховий молодший бакалавр</w:t>
            </w:r>
          </w:p>
        </w:tc>
      </w:tr>
      <w:tr w:rsidR="00F96DCB" w:rsidRPr="00082967" w:rsidTr="008858A4">
        <w:tc>
          <w:tcPr>
            <w:tcW w:w="1338" w:type="pct"/>
          </w:tcPr>
          <w:p w:rsidR="00F96DCB" w:rsidRPr="00082967" w:rsidRDefault="00F96DCB" w:rsidP="008858A4">
            <w:pPr>
              <w:rPr>
                <w:rFonts w:ascii="Times New Roman" w:eastAsia="Calibri" w:hAnsi="Times New Roman" w:cs="Times New Roman"/>
                <w:sz w:val="28"/>
                <w:lang w:val="uk-UA"/>
              </w:rPr>
            </w:pPr>
          </w:p>
        </w:tc>
        <w:tc>
          <w:tcPr>
            <w:tcW w:w="218" w:type="pct"/>
          </w:tcPr>
          <w:p w:rsidR="00F96DCB" w:rsidRPr="00082967" w:rsidRDefault="00F96DCB" w:rsidP="008858A4">
            <w:pPr>
              <w:rPr>
                <w:rFonts w:ascii="Times New Roman" w:eastAsia="Calibri" w:hAnsi="Times New Roman" w:cs="Times New Roman"/>
                <w:sz w:val="28"/>
                <w:lang w:val="uk-UA"/>
              </w:rPr>
            </w:pPr>
          </w:p>
        </w:tc>
        <w:tc>
          <w:tcPr>
            <w:tcW w:w="3444" w:type="pct"/>
            <w:tcBorders>
              <w:top w:val="single" w:sz="4" w:space="0" w:color="auto"/>
            </w:tcBorders>
          </w:tcPr>
          <w:p w:rsidR="00F96DCB" w:rsidRPr="00082967" w:rsidRDefault="00F96DCB" w:rsidP="008858A4">
            <w:pPr>
              <w:rPr>
                <w:rFonts w:ascii="Times New Roman" w:eastAsia="Calibri" w:hAnsi="Times New Roman" w:cs="Times New Roman"/>
                <w:sz w:val="28"/>
                <w:lang w:val="uk-UA"/>
              </w:rPr>
            </w:pPr>
            <w:r w:rsidRPr="00082967">
              <w:rPr>
                <w:rFonts w:ascii="Times New Roman" w:eastAsia="Calibri" w:hAnsi="Times New Roman" w:cs="Times New Roman"/>
                <w:lang w:val="uk-UA"/>
              </w:rPr>
              <w:t>фаховий молодший бакалавр, молодший бакалавр, бакалавр</w:t>
            </w:r>
          </w:p>
        </w:tc>
      </w:tr>
    </w:tbl>
    <w:p w:rsidR="00F96DCB" w:rsidRPr="00082967" w:rsidRDefault="00F96DCB" w:rsidP="00F96DCB">
      <w:pPr>
        <w:jc w:val="both"/>
        <w:rPr>
          <w:rFonts w:ascii="Times New Roman" w:eastAsia="Calibri" w:hAnsi="Times New Roman" w:cs="Times New Roman"/>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082967" w:rsidTr="008858A4">
        <w:tc>
          <w:tcPr>
            <w:tcW w:w="1350" w:type="pct"/>
          </w:tcPr>
          <w:p w:rsidR="00F96DCB" w:rsidRPr="00082967" w:rsidRDefault="00F96DCB" w:rsidP="008858A4">
            <w:pPr>
              <w:ind w:left="-111"/>
              <w:rPr>
                <w:rFonts w:ascii="Times New Roman" w:eastAsia="Calibri" w:hAnsi="Times New Roman" w:cs="Times New Roman"/>
                <w:sz w:val="28"/>
                <w:lang w:val="uk-UA"/>
              </w:rPr>
            </w:pPr>
            <w:r w:rsidRPr="00082967">
              <w:rPr>
                <w:rFonts w:ascii="Times New Roman" w:eastAsia="Calibri" w:hAnsi="Times New Roman" w:cs="Times New Roman"/>
                <w:sz w:val="28"/>
                <w:lang w:val="uk-UA"/>
              </w:rPr>
              <w:t>Галузь знань</w:t>
            </w:r>
          </w:p>
        </w:tc>
        <w:tc>
          <w:tcPr>
            <w:tcW w:w="215" w:type="pct"/>
          </w:tcPr>
          <w:p w:rsidR="00F96DCB" w:rsidRPr="00082967" w:rsidRDefault="00F96DCB" w:rsidP="008858A4">
            <w:pPr>
              <w:jc w:val="center"/>
              <w:rPr>
                <w:rFonts w:ascii="Times New Roman" w:eastAsia="Calibri" w:hAnsi="Times New Roman" w:cs="Times New Roman"/>
                <w:sz w:val="28"/>
                <w:lang w:val="uk-UA"/>
              </w:rPr>
            </w:pPr>
          </w:p>
        </w:tc>
        <w:tc>
          <w:tcPr>
            <w:tcW w:w="3435" w:type="pct"/>
            <w:tcBorders>
              <w:bottom w:val="single" w:sz="4" w:space="0" w:color="auto"/>
            </w:tcBorders>
          </w:tcPr>
          <w:p w:rsidR="00F96DCB" w:rsidRPr="00082967" w:rsidRDefault="0093677B" w:rsidP="008858A4">
            <w:pPr>
              <w:rPr>
                <w:rFonts w:ascii="Times New Roman" w:eastAsia="Calibri" w:hAnsi="Times New Roman" w:cs="Times New Roman"/>
                <w:sz w:val="28"/>
                <w:lang w:val="uk-UA"/>
              </w:rPr>
            </w:pPr>
            <w:r w:rsidRPr="0093677B">
              <w:rPr>
                <w:rFonts w:ascii="Times New Roman" w:eastAsia="Calibri" w:hAnsi="Times New Roman" w:cs="Times New Roman"/>
                <w:sz w:val="28"/>
                <w:lang w:val="uk-UA"/>
              </w:rPr>
              <w:t>05 Соціальні та поведінкові науки</w:t>
            </w:r>
          </w:p>
        </w:tc>
      </w:tr>
      <w:tr w:rsidR="00F96DCB" w:rsidRPr="00082967" w:rsidTr="008858A4">
        <w:tc>
          <w:tcPr>
            <w:tcW w:w="1350" w:type="pct"/>
          </w:tcPr>
          <w:p w:rsidR="00F96DCB" w:rsidRPr="00082967" w:rsidRDefault="00F96DCB" w:rsidP="008858A4">
            <w:pPr>
              <w:jc w:val="center"/>
              <w:rPr>
                <w:rFonts w:ascii="Times New Roman" w:eastAsia="Calibri" w:hAnsi="Times New Roman" w:cs="Times New Roman"/>
                <w:lang w:val="uk-UA"/>
              </w:rPr>
            </w:pPr>
          </w:p>
        </w:tc>
        <w:tc>
          <w:tcPr>
            <w:tcW w:w="215" w:type="pct"/>
          </w:tcPr>
          <w:p w:rsidR="00F96DCB" w:rsidRPr="00082967" w:rsidRDefault="00F96DCB" w:rsidP="008858A4">
            <w:pPr>
              <w:jc w:val="center"/>
              <w:rPr>
                <w:rFonts w:ascii="Times New Roman" w:eastAsia="Calibri" w:hAnsi="Times New Roman" w:cs="Times New Roman"/>
                <w:lang w:val="uk-UA"/>
              </w:rPr>
            </w:pPr>
          </w:p>
        </w:tc>
        <w:tc>
          <w:tcPr>
            <w:tcW w:w="3435" w:type="pct"/>
            <w:tcBorders>
              <w:top w:val="single" w:sz="4" w:space="0" w:color="auto"/>
            </w:tcBorders>
          </w:tcPr>
          <w:p w:rsidR="00F96DCB" w:rsidRPr="00082967" w:rsidRDefault="00F96DCB" w:rsidP="008858A4">
            <w:pPr>
              <w:rPr>
                <w:rFonts w:ascii="Times New Roman" w:eastAsia="Calibri" w:hAnsi="Times New Roman" w:cs="Times New Roman"/>
                <w:lang w:val="uk-UA"/>
              </w:rPr>
            </w:pPr>
            <w:r w:rsidRPr="00082967">
              <w:rPr>
                <w:rFonts w:ascii="Times New Roman" w:eastAsia="Calibri" w:hAnsi="Times New Roman" w:cs="Times New Roman"/>
                <w:lang w:val="uk-UA"/>
              </w:rPr>
              <w:t>шифр і назва галузі знань</w:t>
            </w:r>
          </w:p>
        </w:tc>
      </w:tr>
    </w:tbl>
    <w:p w:rsidR="00F96DCB" w:rsidRPr="00082967" w:rsidRDefault="00F96DCB" w:rsidP="00F96DCB">
      <w:pPr>
        <w:jc w:val="both"/>
        <w:rPr>
          <w:rFonts w:ascii="Times New Roman" w:eastAsia="Calibri" w:hAnsi="Times New Roman" w:cs="Times New Roman"/>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082967" w:rsidTr="008858A4">
        <w:tc>
          <w:tcPr>
            <w:tcW w:w="1405" w:type="pct"/>
          </w:tcPr>
          <w:p w:rsidR="00F96DCB" w:rsidRPr="00082967" w:rsidRDefault="00F96DCB" w:rsidP="008858A4">
            <w:pPr>
              <w:rPr>
                <w:rFonts w:ascii="Times New Roman" w:eastAsia="Calibri" w:hAnsi="Times New Roman" w:cs="Times New Roman"/>
                <w:sz w:val="28"/>
                <w:lang w:val="uk-UA"/>
              </w:rPr>
            </w:pPr>
            <w:r w:rsidRPr="00082967">
              <w:rPr>
                <w:rFonts w:ascii="Times New Roman" w:eastAsia="Calibri" w:hAnsi="Times New Roman" w:cs="Times New Roman"/>
                <w:sz w:val="28"/>
                <w:lang w:val="uk-UA"/>
              </w:rPr>
              <w:t>Спеціальність</w:t>
            </w:r>
          </w:p>
        </w:tc>
        <w:tc>
          <w:tcPr>
            <w:tcW w:w="258" w:type="pct"/>
          </w:tcPr>
          <w:p w:rsidR="00F96DCB" w:rsidRPr="00082967" w:rsidRDefault="00F96DCB" w:rsidP="008858A4">
            <w:pPr>
              <w:jc w:val="center"/>
              <w:rPr>
                <w:rFonts w:ascii="Times New Roman" w:eastAsia="Calibri" w:hAnsi="Times New Roman" w:cs="Times New Roman"/>
                <w:sz w:val="28"/>
                <w:lang w:val="uk-UA"/>
              </w:rPr>
            </w:pPr>
          </w:p>
        </w:tc>
        <w:tc>
          <w:tcPr>
            <w:tcW w:w="3337" w:type="pct"/>
            <w:tcBorders>
              <w:bottom w:val="single" w:sz="4" w:space="0" w:color="auto"/>
            </w:tcBorders>
          </w:tcPr>
          <w:p w:rsidR="00F96DCB" w:rsidRPr="00082967" w:rsidRDefault="0093677B" w:rsidP="008858A4">
            <w:pPr>
              <w:rPr>
                <w:rFonts w:ascii="Times New Roman" w:eastAsia="Calibri" w:hAnsi="Times New Roman" w:cs="Times New Roman"/>
                <w:sz w:val="28"/>
                <w:lang w:val="uk-UA"/>
              </w:rPr>
            </w:pPr>
            <w:r w:rsidRPr="00082967">
              <w:rPr>
                <w:rFonts w:ascii="Times New Roman" w:eastAsia="Calibri" w:hAnsi="Times New Roman" w:cs="Times New Roman"/>
                <w:sz w:val="28"/>
                <w:lang w:val="uk-UA"/>
              </w:rPr>
              <w:t>0</w:t>
            </w:r>
            <w:r>
              <w:rPr>
                <w:rFonts w:ascii="Times New Roman" w:eastAsia="Calibri" w:hAnsi="Times New Roman" w:cs="Times New Roman"/>
                <w:sz w:val="28"/>
                <w:lang w:val="uk-UA"/>
              </w:rPr>
              <w:t>51</w:t>
            </w:r>
            <w:r w:rsidRPr="00082967">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Економіка</w:t>
            </w:r>
          </w:p>
        </w:tc>
      </w:tr>
      <w:tr w:rsidR="00F96DCB" w:rsidRPr="00082967" w:rsidTr="008858A4">
        <w:tc>
          <w:tcPr>
            <w:tcW w:w="1405" w:type="pct"/>
          </w:tcPr>
          <w:p w:rsidR="00F96DCB" w:rsidRPr="00082967" w:rsidRDefault="00F96DCB" w:rsidP="008858A4">
            <w:pPr>
              <w:jc w:val="center"/>
              <w:rPr>
                <w:rFonts w:ascii="Times New Roman" w:eastAsia="Calibri" w:hAnsi="Times New Roman" w:cs="Times New Roman"/>
                <w:lang w:val="uk-UA"/>
              </w:rPr>
            </w:pPr>
          </w:p>
        </w:tc>
        <w:tc>
          <w:tcPr>
            <w:tcW w:w="258" w:type="pct"/>
          </w:tcPr>
          <w:p w:rsidR="00F96DCB" w:rsidRPr="00082967" w:rsidRDefault="00F96DCB" w:rsidP="008858A4">
            <w:pPr>
              <w:jc w:val="center"/>
              <w:rPr>
                <w:rFonts w:ascii="Times New Roman" w:eastAsia="Calibri" w:hAnsi="Times New Roman" w:cs="Times New Roman"/>
                <w:lang w:val="uk-UA"/>
              </w:rPr>
            </w:pPr>
          </w:p>
        </w:tc>
        <w:tc>
          <w:tcPr>
            <w:tcW w:w="3337" w:type="pct"/>
            <w:tcBorders>
              <w:top w:val="single" w:sz="4" w:space="0" w:color="auto"/>
            </w:tcBorders>
          </w:tcPr>
          <w:p w:rsidR="00F96DCB" w:rsidRPr="00082967" w:rsidRDefault="00F96DCB" w:rsidP="008858A4">
            <w:pPr>
              <w:rPr>
                <w:rFonts w:ascii="Times New Roman" w:eastAsia="Calibri" w:hAnsi="Times New Roman" w:cs="Times New Roman"/>
                <w:lang w:val="uk-UA"/>
              </w:rPr>
            </w:pPr>
            <w:r w:rsidRPr="00082967">
              <w:rPr>
                <w:rFonts w:ascii="Times New Roman" w:eastAsia="Calibri" w:hAnsi="Times New Roman" w:cs="Times New Roman"/>
                <w:lang w:val="uk-UA"/>
              </w:rPr>
              <w:t>код і найменування спеціальності</w:t>
            </w:r>
          </w:p>
        </w:tc>
      </w:tr>
    </w:tbl>
    <w:p w:rsidR="00F96DCB" w:rsidRPr="00082967" w:rsidRDefault="00F96DCB" w:rsidP="00F96DCB">
      <w:pPr>
        <w:jc w:val="both"/>
        <w:rPr>
          <w:rFonts w:ascii="Times New Roman" w:eastAsia="Calibri" w:hAnsi="Times New Roman" w:cs="Times New Roman"/>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082967" w:rsidTr="008858A4">
        <w:tc>
          <w:tcPr>
            <w:tcW w:w="1497" w:type="pct"/>
          </w:tcPr>
          <w:p w:rsidR="00F96DCB" w:rsidRPr="00082967" w:rsidRDefault="00F96DCB" w:rsidP="008858A4">
            <w:pPr>
              <w:rPr>
                <w:rFonts w:ascii="Times New Roman" w:eastAsia="Calibri" w:hAnsi="Times New Roman" w:cs="Times New Roman"/>
                <w:sz w:val="28"/>
                <w:lang w:val="uk-UA"/>
              </w:rPr>
            </w:pPr>
            <w:r w:rsidRPr="00082967">
              <w:rPr>
                <w:rFonts w:ascii="Times New Roman" w:eastAsia="Calibri" w:hAnsi="Times New Roman" w:cs="Times New Roman"/>
                <w:sz w:val="28"/>
                <w:lang w:val="uk-UA"/>
              </w:rPr>
              <w:t>Освітньо-професійна програма</w:t>
            </w:r>
          </w:p>
        </w:tc>
        <w:tc>
          <w:tcPr>
            <w:tcW w:w="165" w:type="pct"/>
          </w:tcPr>
          <w:p w:rsidR="00F96DCB" w:rsidRPr="00082967" w:rsidRDefault="00F96DCB" w:rsidP="008858A4">
            <w:pPr>
              <w:jc w:val="center"/>
              <w:rPr>
                <w:rFonts w:ascii="Times New Roman" w:eastAsia="Calibri" w:hAnsi="Times New Roman" w:cs="Times New Roman"/>
                <w:sz w:val="28"/>
                <w:lang w:val="uk-UA"/>
              </w:rPr>
            </w:pPr>
          </w:p>
        </w:tc>
        <w:tc>
          <w:tcPr>
            <w:tcW w:w="3338" w:type="pct"/>
            <w:tcBorders>
              <w:bottom w:val="single" w:sz="4" w:space="0" w:color="auto"/>
            </w:tcBorders>
            <w:vAlign w:val="bottom"/>
          </w:tcPr>
          <w:p w:rsidR="00F96DCB" w:rsidRPr="00082967" w:rsidRDefault="0093677B" w:rsidP="008858A4">
            <w:pPr>
              <w:rPr>
                <w:rFonts w:ascii="Times New Roman" w:eastAsia="Calibri" w:hAnsi="Times New Roman" w:cs="Times New Roman"/>
                <w:sz w:val="28"/>
                <w:lang w:val="uk-UA"/>
              </w:rPr>
            </w:pPr>
            <w:r w:rsidRPr="0093677B">
              <w:rPr>
                <w:rFonts w:ascii="Times New Roman" w:eastAsia="Calibri" w:hAnsi="Times New Roman" w:cs="Times New Roman"/>
                <w:sz w:val="28"/>
                <w:lang w:val="uk-UA"/>
              </w:rPr>
              <w:t>Економіка підприємства</w:t>
            </w:r>
          </w:p>
        </w:tc>
      </w:tr>
      <w:tr w:rsidR="00F96DCB" w:rsidRPr="00082967" w:rsidTr="008858A4">
        <w:tc>
          <w:tcPr>
            <w:tcW w:w="1497" w:type="pct"/>
          </w:tcPr>
          <w:p w:rsidR="00F96DCB" w:rsidRPr="00082967" w:rsidRDefault="00F96DCB" w:rsidP="008858A4">
            <w:pPr>
              <w:jc w:val="center"/>
              <w:rPr>
                <w:rFonts w:ascii="Times New Roman" w:eastAsia="Calibri" w:hAnsi="Times New Roman" w:cs="Times New Roman"/>
                <w:lang w:val="uk-UA"/>
              </w:rPr>
            </w:pPr>
          </w:p>
        </w:tc>
        <w:tc>
          <w:tcPr>
            <w:tcW w:w="165" w:type="pct"/>
          </w:tcPr>
          <w:p w:rsidR="00F96DCB" w:rsidRPr="00082967" w:rsidRDefault="00F96DCB" w:rsidP="008858A4">
            <w:pPr>
              <w:jc w:val="center"/>
              <w:rPr>
                <w:rFonts w:ascii="Times New Roman" w:eastAsia="Calibri" w:hAnsi="Times New Roman" w:cs="Times New Roman"/>
                <w:lang w:val="uk-UA"/>
              </w:rPr>
            </w:pPr>
          </w:p>
        </w:tc>
        <w:tc>
          <w:tcPr>
            <w:tcW w:w="3338" w:type="pct"/>
            <w:tcBorders>
              <w:top w:val="single" w:sz="4" w:space="0" w:color="auto"/>
            </w:tcBorders>
          </w:tcPr>
          <w:p w:rsidR="00F96DCB" w:rsidRPr="00082967" w:rsidRDefault="00F96DCB" w:rsidP="008858A4">
            <w:pPr>
              <w:rPr>
                <w:rFonts w:ascii="Times New Roman" w:eastAsia="Calibri" w:hAnsi="Times New Roman" w:cs="Times New Roman"/>
                <w:lang w:val="uk-UA"/>
              </w:rPr>
            </w:pPr>
            <w:r w:rsidRPr="00082967">
              <w:rPr>
                <w:rFonts w:ascii="Times New Roman" w:eastAsia="Calibri" w:hAnsi="Times New Roman" w:cs="Times New Roman"/>
                <w:lang w:val="uk-UA"/>
              </w:rPr>
              <w:t>назва освітньо-професійної програми</w:t>
            </w:r>
          </w:p>
        </w:tc>
      </w:tr>
      <w:tr w:rsidR="00F96DCB" w:rsidRPr="00082967" w:rsidTr="008858A4">
        <w:tc>
          <w:tcPr>
            <w:tcW w:w="1497" w:type="pct"/>
          </w:tcPr>
          <w:p w:rsidR="00F96DCB" w:rsidRPr="00082967" w:rsidRDefault="00F96DCB" w:rsidP="008858A4">
            <w:pPr>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Академічна група</w:t>
            </w:r>
          </w:p>
        </w:tc>
        <w:tc>
          <w:tcPr>
            <w:tcW w:w="165" w:type="pct"/>
          </w:tcPr>
          <w:p w:rsidR="00F96DCB" w:rsidRPr="00082967" w:rsidRDefault="00F96DCB" w:rsidP="008858A4">
            <w:pPr>
              <w:jc w:val="center"/>
              <w:rPr>
                <w:rFonts w:ascii="Times New Roman" w:eastAsia="Calibri" w:hAnsi="Times New Roman" w:cs="Times New Roman"/>
                <w:lang w:val="uk-UA"/>
              </w:rPr>
            </w:pPr>
          </w:p>
        </w:tc>
        <w:tc>
          <w:tcPr>
            <w:tcW w:w="3338" w:type="pct"/>
            <w:tcBorders>
              <w:bottom w:val="single" w:sz="4" w:space="0" w:color="auto"/>
            </w:tcBorders>
          </w:tcPr>
          <w:p w:rsidR="00F96DCB" w:rsidRPr="00082967" w:rsidRDefault="0093677B" w:rsidP="008858A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w:t>
            </w:r>
            <w:r w:rsidR="00F96DCB" w:rsidRPr="00082967">
              <w:rPr>
                <w:rFonts w:ascii="Times New Roman" w:eastAsia="Calibri" w:hAnsi="Times New Roman" w:cs="Times New Roman"/>
                <w:sz w:val="28"/>
                <w:szCs w:val="28"/>
                <w:lang w:val="uk-UA"/>
              </w:rPr>
              <w:t>-22</w:t>
            </w:r>
          </w:p>
        </w:tc>
      </w:tr>
      <w:tr w:rsidR="00F96DCB" w:rsidRPr="00082967" w:rsidTr="008858A4">
        <w:tc>
          <w:tcPr>
            <w:tcW w:w="1497" w:type="pct"/>
          </w:tcPr>
          <w:p w:rsidR="00F96DCB" w:rsidRPr="00082967" w:rsidRDefault="00F96DCB" w:rsidP="008858A4">
            <w:pPr>
              <w:rPr>
                <w:rFonts w:ascii="Times New Roman" w:eastAsia="Calibri" w:hAnsi="Times New Roman" w:cs="Times New Roman"/>
                <w:sz w:val="28"/>
                <w:szCs w:val="28"/>
                <w:lang w:val="uk-UA"/>
              </w:rPr>
            </w:pPr>
          </w:p>
        </w:tc>
        <w:tc>
          <w:tcPr>
            <w:tcW w:w="165" w:type="pct"/>
          </w:tcPr>
          <w:p w:rsidR="00F96DCB" w:rsidRPr="00082967" w:rsidRDefault="00F96DCB" w:rsidP="008858A4">
            <w:pPr>
              <w:jc w:val="center"/>
              <w:rPr>
                <w:rFonts w:ascii="Times New Roman" w:eastAsia="Calibri" w:hAnsi="Times New Roman" w:cs="Times New Roman"/>
                <w:lang w:val="uk-UA"/>
              </w:rPr>
            </w:pPr>
          </w:p>
        </w:tc>
        <w:tc>
          <w:tcPr>
            <w:tcW w:w="3338" w:type="pct"/>
            <w:tcBorders>
              <w:top w:val="single" w:sz="4" w:space="0" w:color="auto"/>
            </w:tcBorders>
          </w:tcPr>
          <w:p w:rsidR="00F96DCB" w:rsidRPr="00082967" w:rsidRDefault="00F96DCB" w:rsidP="008858A4">
            <w:pPr>
              <w:rPr>
                <w:rFonts w:ascii="Times New Roman" w:eastAsia="Calibri" w:hAnsi="Times New Roman" w:cs="Times New Roman"/>
                <w:lang w:val="uk-UA"/>
              </w:rPr>
            </w:pPr>
            <w:r w:rsidRPr="00082967">
              <w:rPr>
                <w:rFonts w:ascii="Times New Roman" w:eastAsia="Calibri" w:hAnsi="Times New Roman" w:cs="Times New Roman"/>
                <w:lang w:val="uk-UA"/>
              </w:rPr>
              <w:t>назва академічної групи</w:t>
            </w:r>
          </w:p>
        </w:tc>
      </w:tr>
    </w:tbl>
    <w:p w:rsidR="00F96DCB" w:rsidRPr="00082967" w:rsidRDefault="00F96DCB" w:rsidP="009A7DE3">
      <w:pPr>
        <w:widowControl w:val="0"/>
        <w:autoSpaceDE w:val="0"/>
        <w:autoSpaceDN w:val="0"/>
        <w:jc w:val="center"/>
        <w:rPr>
          <w:rFonts w:ascii="Times New Roman" w:eastAsia="Times New Roman" w:hAnsi="Times New Roman" w:cs="Times New Roman"/>
          <w:sz w:val="22"/>
          <w:szCs w:val="28"/>
          <w:lang w:val="uk-UA"/>
        </w:rPr>
      </w:pPr>
    </w:p>
    <w:p w:rsidR="00F96DCB" w:rsidRPr="00082967" w:rsidRDefault="00F96DCB" w:rsidP="009A7DE3">
      <w:pPr>
        <w:widowControl w:val="0"/>
        <w:autoSpaceDE w:val="0"/>
        <w:autoSpaceDN w:val="0"/>
        <w:jc w:val="center"/>
        <w:outlineLvl w:val="4"/>
        <w:rPr>
          <w:rFonts w:ascii="Times New Roman" w:eastAsia="Times New Roman" w:hAnsi="Times New Roman" w:cs="Times New Roman"/>
          <w:sz w:val="28"/>
          <w:szCs w:val="28"/>
          <w:lang w:val="uk-UA"/>
        </w:rPr>
      </w:pPr>
    </w:p>
    <w:p w:rsidR="00F96DCB" w:rsidRPr="00082967" w:rsidRDefault="00F96DCB" w:rsidP="009A7DE3">
      <w:pPr>
        <w:widowControl w:val="0"/>
        <w:autoSpaceDE w:val="0"/>
        <w:autoSpaceDN w:val="0"/>
        <w:jc w:val="center"/>
        <w:outlineLvl w:val="4"/>
        <w:rPr>
          <w:rFonts w:ascii="Times New Roman" w:eastAsia="Times New Roman" w:hAnsi="Times New Roman" w:cs="Times New Roman"/>
          <w:b/>
          <w:sz w:val="22"/>
          <w:szCs w:val="28"/>
          <w:lang w:val="uk-UA"/>
        </w:rPr>
      </w:pPr>
    </w:p>
    <w:p w:rsidR="0005373F" w:rsidRPr="00082967" w:rsidRDefault="0005373F" w:rsidP="009A7DE3">
      <w:pPr>
        <w:widowControl w:val="0"/>
        <w:autoSpaceDE w:val="0"/>
        <w:autoSpaceDN w:val="0"/>
        <w:jc w:val="center"/>
        <w:outlineLvl w:val="4"/>
        <w:rPr>
          <w:rFonts w:ascii="Times New Roman" w:eastAsia="Times New Roman" w:hAnsi="Times New Roman" w:cs="Times New Roman"/>
          <w:b/>
          <w:sz w:val="22"/>
          <w:szCs w:val="28"/>
          <w:lang w:val="uk-UA"/>
        </w:rPr>
      </w:pPr>
    </w:p>
    <w:p w:rsidR="009A7DE3" w:rsidRPr="00082967"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rsidR="009A7DE3" w:rsidRPr="00082967"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rsidR="009A7DE3" w:rsidRPr="00082967" w:rsidRDefault="009A7DE3" w:rsidP="009A7DE3">
      <w:pPr>
        <w:widowControl w:val="0"/>
        <w:autoSpaceDE w:val="0"/>
        <w:autoSpaceDN w:val="0"/>
        <w:jc w:val="center"/>
        <w:outlineLvl w:val="4"/>
        <w:rPr>
          <w:rFonts w:ascii="Times New Roman" w:eastAsia="Times New Roman" w:hAnsi="Times New Roman" w:cs="Times New Roman"/>
          <w:b/>
          <w:sz w:val="22"/>
          <w:szCs w:val="28"/>
          <w:lang w:val="uk-UA"/>
        </w:rPr>
      </w:pPr>
    </w:p>
    <w:p w:rsidR="009A7DE3" w:rsidRPr="00082967" w:rsidRDefault="009A7DE3" w:rsidP="009A7DE3">
      <w:pPr>
        <w:widowControl w:val="0"/>
        <w:autoSpaceDE w:val="0"/>
        <w:autoSpaceDN w:val="0"/>
        <w:jc w:val="center"/>
        <w:rPr>
          <w:rFonts w:ascii="Times New Roman" w:eastAsia="Times New Roman" w:hAnsi="Times New Roman" w:cs="Times New Roman"/>
          <w:sz w:val="22"/>
          <w:szCs w:val="28"/>
          <w:lang w:val="uk-UA"/>
        </w:rPr>
      </w:pPr>
    </w:p>
    <w:p w:rsidR="009A7DE3" w:rsidRPr="00082967" w:rsidRDefault="009A7DE3" w:rsidP="009A7DE3">
      <w:pPr>
        <w:widowControl w:val="0"/>
        <w:autoSpaceDE w:val="0"/>
        <w:autoSpaceDN w:val="0"/>
        <w:jc w:val="center"/>
        <w:rPr>
          <w:rFonts w:ascii="Times New Roman" w:eastAsia="Times New Roman" w:hAnsi="Times New Roman" w:cs="Times New Roman"/>
          <w:sz w:val="22"/>
          <w:szCs w:val="28"/>
          <w:lang w:val="uk-UA"/>
        </w:rPr>
      </w:pPr>
    </w:p>
    <w:p w:rsidR="009A7DE3" w:rsidRPr="00082967" w:rsidRDefault="009A7DE3" w:rsidP="009A7DE3">
      <w:pPr>
        <w:widowControl w:val="0"/>
        <w:autoSpaceDE w:val="0"/>
        <w:autoSpaceDN w:val="0"/>
        <w:jc w:val="center"/>
        <w:rPr>
          <w:rFonts w:ascii="Times New Roman" w:eastAsia="Times New Roman" w:hAnsi="Times New Roman" w:cs="Times New Roman"/>
          <w:sz w:val="22"/>
          <w:szCs w:val="28"/>
          <w:lang w:val="uk-UA"/>
        </w:rPr>
      </w:pPr>
    </w:p>
    <w:p w:rsidR="00990413" w:rsidRPr="00082967" w:rsidRDefault="009A7DE3" w:rsidP="009A7DE3">
      <w:pPr>
        <w:widowControl w:val="0"/>
        <w:autoSpaceDE w:val="0"/>
        <w:autoSpaceDN w:val="0"/>
        <w:jc w:val="center"/>
        <w:rPr>
          <w:rFonts w:ascii="Times New Roman" w:eastAsia="Times New Roman" w:hAnsi="Times New Roman" w:cs="Times New Roman"/>
          <w:sz w:val="28"/>
          <w:szCs w:val="28"/>
          <w:lang w:val="uk-UA"/>
        </w:rPr>
      </w:pPr>
      <w:r w:rsidRPr="00082967">
        <w:rPr>
          <w:rFonts w:ascii="Times New Roman" w:eastAsia="Times New Roman" w:hAnsi="Times New Roman" w:cs="Times New Roman"/>
          <w:sz w:val="28"/>
          <w:szCs w:val="28"/>
          <w:lang w:val="uk-UA"/>
        </w:rPr>
        <w:t xml:space="preserve">Харків – </w:t>
      </w:r>
      <w:r w:rsidR="00646911" w:rsidRPr="00082967">
        <w:rPr>
          <w:rFonts w:ascii="Times New Roman" w:eastAsia="Times New Roman" w:hAnsi="Times New Roman" w:cs="Times New Roman"/>
          <w:sz w:val="28"/>
          <w:szCs w:val="28"/>
          <w:lang w:val="uk-UA"/>
        </w:rPr>
        <w:t>202</w:t>
      </w:r>
      <w:r w:rsidR="0093677B">
        <w:rPr>
          <w:rFonts w:ascii="Times New Roman" w:eastAsia="Times New Roman" w:hAnsi="Times New Roman" w:cs="Times New Roman"/>
          <w:sz w:val="28"/>
          <w:szCs w:val="28"/>
          <w:lang w:val="uk-UA"/>
        </w:rPr>
        <w:t>4</w:t>
      </w:r>
    </w:p>
    <w:p w:rsidR="00990413" w:rsidRPr="00082967" w:rsidRDefault="00990413">
      <w:pPr>
        <w:rPr>
          <w:rFonts w:ascii="Times New Roman" w:eastAsia="Times New Roman" w:hAnsi="Times New Roman" w:cs="Times New Roman"/>
          <w:sz w:val="28"/>
          <w:szCs w:val="28"/>
          <w:lang w:val="uk-UA"/>
        </w:rPr>
      </w:pPr>
      <w:r w:rsidRPr="00082967">
        <w:rPr>
          <w:rFonts w:ascii="Times New Roman" w:eastAsia="Times New Roman" w:hAnsi="Times New Roman" w:cs="Times New Roman"/>
          <w:sz w:val="28"/>
          <w:szCs w:val="28"/>
          <w:lang w:val="uk-UA"/>
        </w:rPr>
        <w:br w:type="page"/>
      </w:r>
    </w:p>
    <w:p w:rsidR="009A7DE3" w:rsidRPr="00082967" w:rsidRDefault="00980341" w:rsidP="009A7DE3">
      <w:pPr>
        <w:widowControl w:val="0"/>
        <w:autoSpaceDE w:val="0"/>
        <w:autoSpaceDN w:val="0"/>
        <w:jc w:val="center"/>
        <w:rPr>
          <w:rFonts w:ascii="Times New Roman" w:eastAsia="Times New Roman" w:hAnsi="Times New Roman" w:cs="Times New Roman"/>
          <w:sz w:val="28"/>
          <w:szCs w:val="28"/>
          <w:lang w:val="uk-UA"/>
        </w:rPr>
      </w:pPr>
      <w:r w:rsidRPr="00082967">
        <w:rPr>
          <w:rFonts w:ascii="Times New Roman" w:eastAsia="Times New Roman" w:hAnsi="Times New Roman" w:cs="Times New Roman"/>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082967" w:rsidRDefault="009A7DE3" w:rsidP="009A7DE3">
      <w:pPr>
        <w:widowControl w:val="0"/>
        <w:autoSpaceDE w:val="0"/>
        <w:autoSpaceDN w:val="0"/>
        <w:jc w:val="right"/>
        <w:outlineLvl w:val="4"/>
        <w:rPr>
          <w:rFonts w:ascii="Times New Roman" w:eastAsia="Times New Roman" w:hAnsi="Times New Roman" w:cs="Times New Roman"/>
          <w:sz w:val="28"/>
          <w:szCs w:val="28"/>
          <w:lang w:val="uk-UA"/>
        </w:rPr>
      </w:pPr>
      <w:r w:rsidRPr="00082967">
        <w:rPr>
          <w:rFonts w:ascii="Times New Roman" w:eastAsia="Times New Roman" w:hAnsi="Times New Roman" w:cs="Times New Roman"/>
          <w:sz w:val="28"/>
          <w:szCs w:val="28"/>
          <w:lang w:val="uk-UA"/>
        </w:rPr>
        <w:t>ДОПУЩЕНО ДО ЗАХИСТУ</w:t>
      </w:r>
    </w:p>
    <w:p w:rsidR="00F96DCB" w:rsidRPr="00082967" w:rsidRDefault="00F96DCB" w:rsidP="00F96DCB">
      <w:pPr>
        <w:jc w:val="right"/>
        <w:rPr>
          <w:lang w:val="uk-UA"/>
        </w:rPr>
      </w:pPr>
    </w:p>
    <w:tbl>
      <w:tblPr>
        <w:tblW w:w="9464" w:type="dxa"/>
        <w:tblLayout w:type="fixed"/>
        <w:tblLook w:val="04A0" w:firstRow="1" w:lastRow="0" w:firstColumn="1" w:lastColumn="0" w:noHBand="0" w:noVBand="1"/>
      </w:tblPr>
      <w:tblGrid>
        <w:gridCol w:w="3650"/>
        <w:gridCol w:w="284"/>
        <w:gridCol w:w="5530"/>
      </w:tblGrid>
      <w:tr w:rsidR="00F96DCB" w:rsidRPr="00082967" w:rsidTr="008858A4">
        <w:tc>
          <w:tcPr>
            <w:tcW w:w="3650" w:type="dxa"/>
            <w:hideMark/>
          </w:tcPr>
          <w:p w:rsidR="00F96DCB" w:rsidRPr="00082967" w:rsidRDefault="00F96DCB" w:rsidP="008858A4">
            <w:pPr>
              <w:rPr>
                <w:rFonts w:ascii="Times New Roman" w:hAnsi="Times New Roman" w:cs="Times New Roman"/>
                <w:sz w:val="28"/>
                <w:szCs w:val="28"/>
                <w:lang w:val="uk-UA"/>
              </w:rPr>
            </w:pPr>
            <w:r w:rsidRPr="00082967">
              <w:rPr>
                <w:rFonts w:ascii="Times New Roman" w:hAnsi="Times New Roman" w:cs="Times New Roman"/>
                <w:sz w:val="28"/>
                <w:szCs w:val="28"/>
                <w:lang w:val="uk-UA"/>
              </w:rPr>
              <w:t>Керівник:</w:t>
            </w:r>
          </w:p>
        </w:tc>
        <w:tc>
          <w:tcPr>
            <w:tcW w:w="284" w:type="dxa"/>
          </w:tcPr>
          <w:p w:rsidR="00F96DCB" w:rsidRPr="00082967" w:rsidRDefault="00F96DCB" w:rsidP="008858A4">
            <w:pPr>
              <w:rPr>
                <w:rFonts w:ascii="Times New Roman" w:hAnsi="Times New Roman" w:cs="Times New Roman"/>
                <w:sz w:val="28"/>
                <w:szCs w:val="28"/>
                <w:lang w:val="uk-UA"/>
              </w:rPr>
            </w:pPr>
          </w:p>
        </w:tc>
        <w:tc>
          <w:tcPr>
            <w:tcW w:w="5530" w:type="dxa"/>
            <w:hideMark/>
          </w:tcPr>
          <w:p w:rsidR="00272D12" w:rsidRDefault="00CA164C" w:rsidP="008858A4">
            <w:pPr>
              <w:jc w:val="both"/>
              <w:rPr>
                <w:rFonts w:ascii="Times New Roman" w:hAnsi="Times New Roman" w:cs="Times New Roman"/>
                <w:sz w:val="28"/>
                <w:szCs w:val="28"/>
                <w:lang w:val="uk-UA"/>
              </w:rPr>
            </w:pPr>
            <w:r w:rsidRPr="00CA164C">
              <w:rPr>
                <w:rFonts w:ascii="Times New Roman" w:hAnsi="Times New Roman" w:cs="Times New Roman"/>
                <w:sz w:val="28"/>
                <w:szCs w:val="28"/>
                <w:lang w:val="uk-UA"/>
              </w:rPr>
              <w:t>Нагорна Ірина Володимирівна, викладач циклової комісії економіки, управління та адміністрування, спеціаліст вищої категорії, кандидат економічних наук</w:t>
            </w:r>
          </w:p>
          <w:p w:rsidR="00CA164C" w:rsidRPr="00082967" w:rsidRDefault="00CA164C" w:rsidP="008858A4">
            <w:pPr>
              <w:jc w:val="both"/>
              <w:rPr>
                <w:rFonts w:ascii="Times New Roman" w:hAnsi="Times New Roman" w:cs="Times New Roman"/>
                <w:sz w:val="28"/>
                <w:szCs w:val="28"/>
                <w:lang w:val="uk-UA"/>
              </w:rPr>
            </w:pPr>
          </w:p>
        </w:tc>
      </w:tr>
      <w:tr w:rsidR="00F96DCB" w:rsidRPr="00082967" w:rsidTr="008858A4">
        <w:tc>
          <w:tcPr>
            <w:tcW w:w="9464" w:type="dxa"/>
            <w:gridSpan w:val="3"/>
          </w:tcPr>
          <w:p w:rsidR="00F96DCB" w:rsidRPr="00082967" w:rsidRDefault="00F96DCB" w:rsidP="008858A4">
            <w:pPr>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082967" w:rsidRDefault="00F96DCB" w:rsidP="008858A4">
            <w:pPr>
              <w:jc w:val="both"/>
              <w:rPr>
                <w:rFonts w:ascii="Times New Roman" w:hAnsi="Times New Roman" w:cs="Times New Roman"/>
                <w:sz w:val="28"/>
                <w:szCs w:val="28"/>
                <w:lang w:val="uk-UA"/>
              </w:rPr>
            </w:pPr>
          </w:p>
        </w:tc>
      </w:tr>
    </w:tbl>
    <w:p w:rsidR="00F96DCB" w:rsidRPr="00082967" w:rsidRDefault="00F96DCB" w:rsidP="00F96DCB">
      <w:pPr>
        <w:rPr>
          <w:rFonts w:ascii="Times New Roman" w:hAnsi="Times New Roman" w:cs="Times New Roman"/>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082967" w:rsidTr="008858A4">
        <w:tc>
          <w:tcPr>
            <w:tcW w:w="3650" w:type="dxa"/>
            <w:hideMark/>
          </w:tcPr>
          <w:p w:rsidR="00F96DCB" w:rsidRPr="00082967" w:rsidRDefault="00F96DCB" w:rsidP="008858A4">
            <w:pPr>
              <w:rPr>
                <w:rFonts w:ascii="Times New Roman" w:hAnsi="Times New Roman" w:cs="Times New Roman"/>
                <w:sz w:val="28"/>
                <w:szCs w:val="28"/>
                <w:lang w:val="uk-UA"/>
              </w:rPr>
            </w:pPr>
            <w:r w:rsidRPr="00082967">
              <w:rPr>
                <w:rFonts w:ascii="Times New Roman" w:hAnsi="Times New Roman" w:cs="Times New Roman"/>
                <w:sz w:val="28"/>
                <w:szCs w:val="28"/>
                <w:lang w:val="uk-UA"/>
              </w:rPr>
              <w:t>Здобувач</w:t>
            </w:r>
          </w:p>
        </w:tc>
        <w:tc>
          <w:tcPr>
            <w:tcW w:w="284" w:type="dxa"/>
          </w:tcPr>
          <w:p w:rsidR="00F96DCB" w:rsidRPr="00082967" w:rsidRDefault="00F96DCB" w:rsidP="008858A4">
            <w:pPr>
              <w:rPr>
                <w:rFonts w:ascii="Times New Roman" w:hAnsi="Times New Roman" w:cs="Times New Roman"/>
                <w:sz w:val="28"/>
                <w:szCs w:val="28"/>
                <w:lang w:val="uk-UA"/>
              </w:rPr>
            </w:pPr>
          </w:p>
        </w:tc>
        <w:tc>
          <w:tcPr>
            <w:tcW w:w="5530" w:type="dxa"/>
            <w:hideMark/>
          </w:tcPr>
          <w:p w:rsidR="00F96DCB" w:rsidRPr="00082967" w:rsidRDefault="003E39B8" w:rsidP="008858A4">
            <w:pPr>
              <w:rPr>
                <w:rFonts w:ascii="Times New Roman" w:hAnsi="Times New Roman" w:cs="Times New Roman"/>
                <w:sz w:val="28"/>
                <w:szCs w:val="28"/>
                <w:lang w:val="uk-UA"/>
              </w:rPr>
            </w:pPr>
            <w:r w:rsidRPr="003E39B8">
              <w:rPr>
                <w:rFonts w:ascii="Times New Roman" w:hAnsi="Times New Roman" w:cs="Times New Roman"/>
                <w:noProof/>
                <w:sz w:val="28"/>
                <w:szCs w:val="28"/>
                <w:lang w:val="uk-UA"/>
              </w:rPr>
              <w:drawing>
                <wp:anchor distT="0" distB="0" distL="114300" distR="114300" simplePos="0" relativeHeight="251677696" behindDoc="1" locked="0" layoutInCell="1" allowOverlap="1" wp14:anchorId="62FB55B9">
                  <wp:simplePos x="0" y="0"/>
                  <wp:positionH relativeFrom="column">
                    <wp:posOffset>450049</wp:posOffset>
                  </wp:positionH>
                  <wp:positionV relativeFrom="paragraph">
                    <wp:posOffset>-506620</wp:posOffset>
                  </wp:positionV>
                  <wp:extent cx="1117600" cy="825500"/>
                  <wp:effectExtent l="0" t="0" r="0" b="0"/>
                  <wp:wrapNone/>
                  <wp:docPr id="5568407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40794" name=""/>
                          <pic:cNvPicPr/>
                        </pic:nvPicPr>
                        <pic:blipFill>
                          <a:blip r:embed="rId7">
                            <a:extLst>
                              <a:ext uri="{28A0092B-C50C-407E-A947-70E740481C1C}">
                                <a14:useLocalDpi xmlns:a14="http://schemas.microsoft.com/office/drawing/2010/main" val="0"/>
                              </a:ext>
                            </a:extLst>
                          </a:blip>
                          <a:stretch>
                            <a:fillRect/>
                          </a:stretch>
                        </pic:blipFill>
                        <pic:spPr>
                          <a:xfrm>
                            <a:off x="0" y="0"/>
                            <a:ext cx="1117600" cy="825500"/>
                          </a:xfrm>
                          <a:prstGeom prst="rect">
                            <a:avLst/>
                          </a:prstGeom>
                        </pic:spPr>
                      </pic:pic>
                    </a:graphicData>
                  </a:graphic>
                  <wp14:sizeRelH relativeFrom="page">
                    <wp14:pctWidth>0</wp14:pctWidth>
                  </wp14:sizeRelH>
                  <wp14:sizeRelV relativeFrom="page">
                    <wp14:pctHeight>0</wp14:pctHeight>
                  </wp14:sizeRelV>
                </wp:anchor>
              </w:drawing>
            </w:r>
            <w:r w:rsidR="00F96DCB" w:rsidRPr="00082967">
              <w:rPr>
                <w:rFonts w:ascii="Times New Roman" w:hAnsi="Times New Roman" w:cs="Times New Roman"/>
                <w:sz w:val="28"/>
                <w:szCs w:val="28"/>
                <w:lang w:val="uk-UA"/>
              </w:rPr>
              <w:t>_______________________</w:t>
            </w:r>
            <w:r w:rsidR="00204A98" w:rsidRPr="00204A98">
              <w:rPr>
                <w:rFonts w:ascii="Times New Roman" w:hAnsi="Times New Roman" w:cs="Times New Roman"/>
                <w:sz w:val="28"/>
                <w:szCs w:val="28"/>
                <w:u w:val="single"/>
                <w:lang w:val="uk-UA"/>
              </w:rPr>
              <w:t>О</w:t>
            </w:r>
            <w:r w:rsidR="00204A98" w:rsidRPr="00204A98">
              <w:rPr>
                <w:rFonts w:ascii="Times New Roman" w:hAnsi="Times New Roman" w:cs="Times New Roman"/>
                <w:sz w:val="28"/>
                <w:szCs w:val="28"/>
                <w:u w:val="single"/>
              </w:rPr>
              <w:t xml:space="preserve">. </w:t>
            </w:r>
            <w:r w:rsidR="00204A98" w:rsidRPr="00204A98">
              <w:rPr>
                <w:rFonts w:ascii="Times New Roman" w:hAnsi="Times New Roman" w:cs="Times New Roman"/>
                <w:sz w:val="28"/>
                <w:szCs w:val="28"/>
                <w:u w:val="single"/>
                <w:lang w:val="uk-UA"/>
              </w:rPr>
              <w:t>М</w:t>
            </w:r>
            <w:r w:rsidR="00204A98" w:rsidRPr="00204A98">
              <w:rPr>
                <w:rFonts w:ascii="Times New Roman" w:hAnsi="Times New Roman" w:cs="Times New Roman"/>
                <w:sz w:val="28"/>
                <w:szCs w:val="28"/>
                <w:u w:val="single"/>
              </w:rPr>
              <w:t xml:space="preserve">. </w:t>
            </w:r>
            <w:r w:rsidR="00204A98" w:rsidRPr="00204A98">
              <w:rPr>
                <w:rFonts w:ascii="Times New Roman" w:hAnsi="Times New Roman" w:cs="Times New Roman"/>
                <w:sz w:val="28"/>
                <w:szCs w:val="28"/>
                <w:u w:val="single"/>
                <w:lang w:val="uk-UA"/>
              </w:rPr>
              <w:t>Макаренко</w:t>
            </w:r>
          </w:p>
          <w:p w:rsidR="00F96DCB" w:rsidRPr="00082967" w:rsidRDefault="00F96DCB" w:rsidP="008858A4">
            <w:pPr>
              <w:rPr>
                <w:rFonts w:ascii="Times New Roman" w:hAnsi="Times New Roman" w:cs="Times New Roman"/>
                <w:sz w:val="20"/>
                <w:szCs w:val="20"/>
                <w:lang w:val="uk-UA"/>
              </w:rPr>
            </w:pPr>
            <w:r w:rsidRPr="00082967">
              <w:rPr>
                <w:rFonts w:ascii="Times New Roman" w:hAnsi="Times New Roman" w:cs="Times New Roman"/>
                <w:sz w:val="20"/>
                <w:szCs w:val="20"/>
                <w:lang w:val="uk-UA"/>
              </w:rPr>
              <w:t>підпис здобувача                                         ПІБ здобувача</w:t>
            </w:r>
          </w:p>
        </w:tc>
      </w:tr>
    </w:tbl>
    <w:p w:rsidR="009A7DE3" w:rsidRPr="00082967" w:rsidRDefault="009A7DE3"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082967" w:rsidRDefault="00C43890" w:rsidP="009A7DE3">
      <w:pPr>
        <w:widowControl w:val="0"/>
        <w:autoSpaceDE w:val="0"/>
        <w:autoSpaceDN w:val="0"/>
        <w:rPr>
          <w:rFonts w:ascii="Times New Roman" w:eastAsia="Times New Roman" w:hAnsi="Times New Roman" w:cs="Times New Roman"/>
          <w:sz w:val="28"/>
          <w:szCs w:val="28"/>
          <w:lang w:val="uk-UA"/>
        </w:rPr>
      </w:pP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Підсумкова оцінка: _________________ (балів)</w:t>
      </w:r>
    </w:p>
    <w:p w:rsidR="00C43890" w:rsidRPr="00C43890" w:rsidRDefault="00C43890" w:rsidP="00C43890">
      <w:pPr>
        <w:rPr>
          <w:rFonts w:ascii="Times New Roman" w:eastAsia="Times New Roman" w:hAnsi="Times New Roman" w:cs="Times New Roman"/>
          <w:sz w:val="28"/>
          <w:szCs w:val="28"/>
          <w:lang w:val="uk-UA" w:eastAsia="ru-RU"/>
        </w:rPr>
      </w:pPr>
    </w:p>
    <w:p w:rsidR="00C43890" w:rsidRPr="00082967" w:rsidRDefault="00C43890" w:rsidP="00C43890">
      <w:pPr>
        <w:rPr>
          <w:rFonts w:ascii="Times New Roman" w:eastAsia="Times New Roman" w:hAnsi="Times New Roman" w:cs="Times New Roman"/>
          <w:sz w:val="28"/>
          <w:szCs w:val="28"/>
          <w:lang w:val="uk-UA" w:eastAsia="ru-RU"/>
        </w:rPr>
      </w:pPr>
    </w:p>
    <w:p w:rsidR="00C43890" w:rsidRPr="00082967" w:rsidRDefault="00C43890" w:rsidP="00C43890">
      <w:pPr>
        <w:rPr>
          <w:rFonts w:ascii="Times New Roman" w:eastAsia="Times New Roman" w:hAnsi="Times New Roman" w:cs="Times New Roman"/>
          <w:sz w:val="28"/>
          <w:szCs w:val="28"/>
          <w:lang w:val="uk-UA" w:eastAsia="ru-RU"/>
        </w:rPr>
      </w:pPr>
    </w:p>
    <w:p w:rsidR="00C43890" w:rsidRPr="00082967" w:rsidRDefault="00C43890" w:rsidP="00C43890">
      <w:pPr>
        <w:rPr>
          <w:rFonts w:ascii="Times New Roman" w:eastAsia="Times New Roman" w:hAnsi="Times New Roman" w:cs="Times New Roman"/>
          <w:sz w:val="28"/>
          <w:szCs w:val="28"/>
          <w:lang w:val="uk-UA" w:eastAsia="ru-RU"/>
        </w:rPr>
      </w:pPr>
    </w:p>
    <w:p w:rsidR="00C43890" w:rsidRPr="00082967" w:rsidRDefault="00C43890" w:rsidP="00C43890">
      <w:pPr>
        <w:rPr>
          <w:rFonts w:ascii="Times New Roman" w:eastAsia="Times New Roman" w:hAnsi="Times New Roman" w:cs="Times New Roman"/>
          <w:sz w:val="28"/>
          <w:szCs w:val="28"/>
          <w:lang w:val="uk-UA" w:eastAsia="ru-RU"/>
        </w:rPr>
      </w:pPr>
    </w:p>
    <w:p w:rsidR="00C43890" w:rsidRPr="00C43890" w:rsidRDefault="00CA164C" w:rsidP="00C43890">
      <w:pPr>
        <w:rPr>
          <w:rFonts w:ascii="Times New Roman" w:eastAsia="Times New Roman" w:hAnsi="Times New Roman" w:cs="Times New Roman"/>
          <w:sz w:val="28"/>
          <w:szCs w:val="28"/>
          <w:lang w:val="uk-UA" w:eastAsia="ru-RU"/>
        </w:rPr>
      </w:pPr>
      <w:r w:rsidRPr="00CA164C">
        <w:rPr>
          <w:noProof/>
          <w:lang w:val="uk-UA" w:eastAsia="ru-RU"/>
        </w:rPr>
        <w:drawing>
          <wp:anchor distT="0" distB="0" distL="114300" distR="114300" simplePos="0" relativeHeight="251672576" behindDoc="1" locked="0" layoutInCell="1" allowOverlap="1" wp14:anchorId="219FDEFF">
            <wp:simplePos x="0" y="0"/>
            <wp:positionH relativeFrom="column">
              <wp:posOffset>2682709</wp:posOffset>
            </wp:positionH>
            <wp:positionV relativeFrom="paragraph">
              <wp:posOffset>112699</wp:posOffset>
            </wp:positionV>
            <wp:extent cx="962108" cy="634483"/>
            <wp:effectExtent l="0" t="0" r="3175" b="635"/>
            <wp:wrapNone/>
            <wp:docPr id="5709151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108" cy="634483"/>
                    </a:xfrm>
                    <a:prstGeom prst="rect">
                      <a:avLst/>
                    </a:prstGeom>
                  </pic:spPr>
                </pic:pic>
              </a:graphicData>
            </a:graphic>
            <wp14:sizeRelH relativeFrom="page">
              <wp14:pctWidth>0</wp14:pctWidth>
            </wp14:sizeRelH>
            <wp14:sizeRelV relativeFrom="page">
              <wp14:pctHeight>0</wp14:pctHeight>
            </wp14:sizeRelV>
          </wp:anchor>
        </w:drawing>
      </w: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Члени комісії з захисту:</w:t>
      </w: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t>______________________</w:t>
      </w:r>
      <w:r w:rsidRPr="00C43890">
        <w:rPr>
          <w:rFonts w:ascii="Times New Roman" w:eastAsia="Times New Roman" w:hAnsi="Times New Roman" w:cs="Times New Roman"/>
          <w:sz w:val="28"/>
          <w:szCs w:val="28"/>
          <w:lang w:val="uk-UA" w:eastAsia="ru-RU"/>
        </w:rPr>
        <w:tab/>
      </w:r>
      <w:r w:rsidR="00CA164C">
        <w:rPr>
          <w:rFonts w:ascii="Times New Roman" w:eastAsia="Times New Roman" w:hAnsi="Times New Roman" w:cs="Times New Roman"/>
          <w:sz w:val="28"/>
          <w:szCs w:val="28"/>
          <w:lang w:val="uk-UA" w:eastAsia="ru-RU"/>
        </w:rPr>
        <w:t>І</w:t>
      </w:r>
      <w:r w:rsidRPr="00C43890">
        <w:rPr>
          <w:rFonts w:ascii="Times New Roman" w:eastAsia="Times New Roman" w:hAnsi="Times New Roman" w:cs="Times New Roman"/>
          <w:sz w:val="28"/>
          <w:szCs w:val="28"/>
          <w:lang w:val="uk-UA" w:eastAsia="ru-RU"/>
        </w:rPr>
        <w:t xml:space="preserve">. В. </w:t>
      </w:r>
      <w:r w:rsidR="00CA164C">
        <w:rPr>
          <w:rFonts w:ascii="Times New Roman" w:eastAsia="Times New Roman" w:hAnsi="Times New Roman" w:cs="Times New Roman"/>
          <w:sz w:val="28"/>
          <w:szCs w:val="28"/>
          <w:lang w:val="uk-UA" w:eastAsia="ru-RU"/>
        </w:rPr>
        <w:t>Нагорна</w:t>
      </w: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t>(підпис)</w:t>
      </w:r>
    </w:p>
    <w:p w:rsidR="00C43890" w:rsidRPr="00C43890" w:rsidRDefault="00871A9A" w:rsidP="00C43890">
      <w:pPr>
        <w:rPr>
          <w:rFonts w:ascii="Times New Roman" w:eastAsia="Times New Roman" w:hAnsi="Times New Roman" w:cs="Times New Roman"/>
          <w:sz w:val="28"/>
          <w:szCs w:val="28"/>
          <w:lang w:val="uk-UA" w:eastAsia="ru-RU"/>
        </w:rPr>
      </w:pPr>
      <w:r w:rsidRPr="00082967">
        <w:rPr>
          <w:rFonts w:ascii="Times New Roman" w:hAnsi="Times New Roman" w:cs="Times New Roman"/>
          <w:noProof/>
          <w:lang w:val="uk-UA"/>
        </w:rPr>
        <w:drawing>
          <wp:anchor distT="0" distB="0" distL="114300" distR="114300" simplePos="0" relativeHeight="251667456" behindDoc="1" locked="0" layoutInCell="1" allowOverlap="1" wp14:anchorId="544331D1" wp14:editId="30DB04E8">
            <wp:simplePos x="0" y="0"/>
            <wp:positionH relativeFrom="column">
              <wp:posOffset>2746375</wp:posOffset>
            </wp:positionH>
            <wp:positionV relativeFrom="paragraph">
              <wp:posOffset>25731</wp:posOffset>
            </wp:positionV>
            <wp:extent cx="993775" cy="431800"/>
            <wp:effectExtent l="0" t="0" r="0" b="0"/>
            <wp:wrapNone/>
            <wp:docPr id="1030140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0171" name=""/>
                    <pic:cNvPicPr/>
                  </pic:nvPicPr>
                  <pic:blipFill>
                    <a:blip r:embed="rId9">
                      <a:extLst>
                        <a:ext uri="{28A0092B-C50C-407E-A947-70E740481C1C}">
                          <a14:useLocalDpi xmlns:a14="http://schemas.microsoft.com/office/drawing/2010/main" val="0"/>
                        </a:ext>
                      </a:extLst>
                    </a:blip>
                    <a:stretch>
                      <a:fillRect/>
                    </a:stretch>
                  </pic:blipFill>
                  <pic:spPr>
                    <a:xfrm>
                      <a:off x="0" y="0"/>
                      <a:ext cx="993775" cy="431800"/>
                    </a:xfrm>
                    <a:prstGeom prst="rect">
                      <a:avLst/>
                    </a:prstGeom>
                  </pic:spPr>
                </pic:pic>
              </a:graphicData>
            </a:graphic>
            <wp14:sizeRelH relativeFrom="page">
              <wp14:pctWidth>0</wp14:pctWidth>
            </wp14:sizeRelH>
            <wp14:sizeRelV relativeFrom="page">
              <wp14:pctHeight>0</wp14:pctHeight>
            </wp14:sizeRelV>
          </wp:anchor>
        </w:drawing>
      </w: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t>______________________</w:t>
      </w:r>
      <w:r w:rsidRPr="00C43890">
        <w:rPr>
          <w:rFonts w:ascii="Times New Roman" w:eastAsia="Times New Roman" w:hAnsi="Times New Roman" w:cs="Times New Roman"/>
          <w:sz w:val="28"/>
          <w:szCs w:val="28"/>
          <w:lang w:val="uk-UA" w:eastAsia="ru-RU"/>
        </w:rPr>
        <w:tab/>
      </w:r>
      <w:r w:rsidRPr="00082967">
        <w:rPr>
          <w:rFonts w:ascii="Times New Roman" w:eastAsia="Times New Roman" w:hAnsi="Times New Roman" w:cs="Times New Roman"/>
          <w:sz w:val="28"/>
          <w:szCs w:val="28"/>
          <w:lang w:val="uk-UA" w:eastAsia="ru-RU"/>
        </w:rPr>
        <w:t>М</w:t>
      </w:r>
      <w:r w:rsidRPr="00C43890">
        <w:rPr>
          <w:rFonts w:ascii="Times New Roman" w:eastAsia="Times New Roman" w:hAnsi="Times New Roman" w:cs="Times New Roman"/>
          <w:sz w:val="28"/>
          <w:szCs w:val="28"/>
          <w:lang w:val="uk-UA" w:eastAsia="ru-RU"/>
        </w:rPr>
        <w:t xml:space="preserve">. </w:t>
      </w:r>
      <w:r w:rsidRPr="00082967">
        <w:rPr>
          <w:rFonts w:ascii="Times New Roman" w:eastAsia="Times New Roman" w:hAnsi="Times New Roman" w:cs="Times New Roman"/>
          <w:sz w:val="28"/>
          <w:szCs w:val="28"/>
          <w:lang w:val="uk-UA" w:eastAsia="ru-RU"/>
        </w:rPr>
        <w:t>О</w:t>
      </w:r>
      <w:r w:rsidRPr="00C43890">
        <w:rPr>
          <w:rFonts w:ascii="Times New Roman" w:eastAsia="Times New Roman" w:hAnsi="Times New Roman" w:cs="Times New Roman"/>
          <w:sz w:val="28"/>
          <w:szCs w:val="28"/>
          <w:lang w:val="uk-UA" w:eastAsia="ru-RU"/>
        </w:rPr>
        <w:t>.</w:t>
      </w:r>
      <w:r w:rsidRPr="00082967">
        <w:rPr>
          <w:rFonts w:ascii="Times New Roman" w:eastAsia="Times New Roman" w:hAnsi="Times New Roman" w:cs="Times New Roman"/>
          <w:sz w:val="28"/>
          <w:szCs w:val="28"/>
          <w:lang w:val="uk-UA" w:eastAsia="ru-RU"/>
        </w:rPr>
        <w:t xml:space="preserve"> Мельничук</w:t>
      </w:r>
    </w:p>
    <w:p w:rsidR="00C43890" w:rsidRPr="00C43890" w:rsidRDefault="00C43890" w:rsidP="00C43890">
      <w:pPr>
        <w:rPr>
          <w:rFonts w:ascii="Times New Roman" w:eastAsia="Times New Roman" w:hAnsi="Times New Roman" w:cs="Times New Roman"/>
          <w:sz w:val="28"/>
          <w:szCs w:val="28"/>
          <w:lang w:val="uk-UA" w:eastAsia="ru-RU"/>
        </w:rPr>
      </w:pP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r>
      <w:r w:rsidRPr="00C43890">
        <w:rPr>
          <w:rFonts w:ascii="Times New Roman" w:eastAsia="Times New Roman" w:hAnsi="Times New Roman" w:cs="Times New Roman"/>
          <w:sz w:val="28"/>
          <w:szCs w:val="28"/>
          <w:lang w:val="uk-UA" w:eastAsia="ru-RU"/>
        </w:rPr>
        <w:tab/>
        <w:t>(підпис)</w:t>
      </w: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9A7DE3" w:rsidRPr="00082967" w:rsidRDefault="009A7DE3" w:rsidP="009A7DE3">
      <w:pPr>
        <w:widowControl w:val="0"/>
        <w:autoSpaceDE w:val="0"/>
        <w:autoSpaceDN w:val="0"/>
        <w:rPr>
          <w:rFonts w:ascii="Times New Roman" w:eastAsia="Times New Roman" w:hAnsi="Times New Roman" w:cs="Times New Roman"/>
          <w:sz w:val="22"/>
          <w:szCs w:val="22"/>
          <w:lang w:val="uk-UA"/>
        </w:rPr>
      </w:pPr>
    </w:p>
    <w:p w:rsidR="00673044" w:rsidRPr="00082967" w:rsidRDefault="00673044">
      <w:pPr>
        <w:rPr>
          <w:rFonts w:ascii="Times New Roman" w:eastAsia="Times New Roman" w:hAnsi="Times New Roman" w:cs="Times New Roman"/>
          <w:sz w:val="20"/>
          <w:szCs w:val="22"/>
          <w:lang w:val="uk-UA"/>
        </w:rPr>
      </w:pPr>
      <w:r w:rsidRPr="00082967">
        <w:rPr>
          <w:rFonts w:ascii="Times New Roman" w:eastAsia="Times New Roman" w:hAnsi="Times New Roman" w:cs="Times New Roman"/>
          <w:sz w:val="20"/>
          <w:szCs w:val="22"/>
          <w:lang w:val="uk-UA"/>
        </w:rPr>
        <w:br w:type="page"/>
      </w:r>
    </w:p>
    <w:p w:rsidR="009A7DE3" w:rsidRPr="00082967" w:rsidRDefault="00980341" w:rsidP="009A7DE3">
      <w:pPr>
        <w:widowControl w:val="0"/>
        <w:autoSpaceDE w:val="0"/>
        <w:autoSpaceDN w:val="0"/>
        <w:rPr>
          <w:rFonts w:ascii="Times New Roman" w:eastAsia="Times New Roman" w:hAnsi="Times New Roman" w:cs="Times New Roman"/>
          <w:sz w:val="20"/>
          <w:szCs w:val="22"/>
          <w:lang w:val="uk-UA"/>
        </w:rPr>
      </w:pPr>
      <w:r w:rsidRPr="00082967">
        <w:rPr>
          <w:rFonts w:ascii="Times New Roman" w:eastAsia="Times New Roman" w:hAnsi="Times New Roman" w:cs="Times New Roman"/>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082967" w:rsidRDefault="00B75403" w:rsidP="00B75403">
      <w:pPr>
        <w:widowControl w:val="0"/>
        <w:autoSpaceDE w:val="0"/>
        <w:autoSpaceDN w:val="0"/>
        <w:jc w:val="center"/>
        <w:rPr>
          <w:rFonts w:ascii="Times New Roman" w:eastAsia="Times New Roman" w:hAnsi="Times New Roman" w:cs="Times New Roman"/>
          <w:szCs w:val="28"/>
          <w:lang w:val="uk-UA"/>
        </w:rPr>
      </w:pPr>
      <w:r w:rsidRPr="00082967">
        <w:rPr>
          <w:rFonts w:ascii="Times New Roman" w:eastAsia="Times New Roman" w:hAnsi="Times New Roman" w:cs="Times New Roman"/>
          <w:szCs w:val="28"/>
          <w:lang w:val="uk-UA"/>
        </w:rPr>
        <w:t>ВСП «Харківський торговельно-економічний фаховий коледж</w:t>
      </w:r>
    </w:p>
    <w:p w:rsidR="009A7DE3" w:rsidRPr="00082967" w:rsidRDefault="00B75403" w:rsidP="00B75403">
      <w:pPr>
        <w:widowControl w:val="0"/>
        <w:autoSpaceDE w:val="0"/>
        <w:autoSpaceDN w:val="0"/>
        <w:jc w:val="center"/>
        <w:rPr>
          <w:rFonts w:ascii="Times New Roman" w:eastAsia="Times New Roman" w:hAnsi="Times New Roman" w:cs="Times New Roman"/>
          <w:szCs w:val="28"/>
          <w:lang w:val="uk-UA"/>
        </w:rPr>
      </w:pPr>
      <w:r w:rsidRPr="00082967">
        <w:rPr>
          <w:rFonts w:ascii="Times New Roman" w:eastAsia="Times New Roman" w:hAnsi="Times New Roman" w:cs="Times New Roman"/>
          <w:szCs w:val="28"/>
          <w:lang w:val="uk-UA"/>
        </w:rPr>
        <w:t>Державного торговельно-економічного університету»</w:t>
      </w:r>
    </w:p>
    <w:p w:rsidR="00B75403" w:rsidRPr="00082967" w:rsidRDefault="00B75403" w:rsidP="00B75403">
      <w:pPr>
        <w:widowControl w:val="0"/>
        <w:autoSpaceDE w:val="0"/>
        <w:autoSpaceDN w:val="0"/>
        <w:jc w:val="center"/>
        <w:rPr>
          <w:rFonts w:ascii="Times New Roman" w:eastAsia="Times New Roman" w:hAnsi="Times New Roman" w:cs="Times New Roman"/>
          <w:szCs w:val="28"/>
          <w:lang w:val="uk-UA"/>
        </w:rPr>
      </w:pPr>
    </w:p>
    <w:p w:rsidR="00B75403" w:rsidRPr="00082967" w:rsidRDefault="00B75403" w:rsidP="00B75403">
      <w:pPr>
        <w:widowControl w:val="0"/>
        <w:autoSpaceDE w:val="0"/>
        <w:autoSpaceDN w:val="0"/>
        <w:jc w:val="center"/>
        <w:rPr>
          <w:rFonts w:ascii="Times New Roman" w:eastAsia="Times New Roman" w:hAnsi="Times New Roman" w:cs="Times New Roman"/>
          <w:szCs w:val="28"/>
          <w:lang w:val="uk-UA"/>
        </w:rPr>
      </w:pPr>
      <w:r w:rsidRPr="00082967">
        <w:rPr>
          <w:rFonts w:ascii="Times New Roman" w:eastAsia="Times New Roman" w:hAnsi="Times New Roman" w:cs="Times New Roman"/>
          <w:szCs w:val="28"/>
          <w:lang w:val="uk-UA"/>
        </w:rPr>
        <w:t>Циклова комісія економіки, управління та адміністрування</w:t>
      </w:r>
    </w:p>
    <w:p w:rsidR="002A5B68" w:rsidRPr="00082967" w:rsidRDefault="002A5B68" w:rsidP="00B75403">
      <w:pPr>
        <w:widowControl w:val="0"/>
        <w:autoSpaceDE w:val="0"/>
        <w:autoSpaceDN w:val="0"/>
        <w:jc w:val="center"/>
        <w:rPr>
          <w:rFonts w:ascii="Times New Roman" w:eastAsia="Times New Roman" w:hAnsi="Times New Roman" w:cs="Times New Roman"/>
          <w:szCs w:val="28"/>
          <w:lang w:val="uk-UA"/>
        </w:rPr>
      </w:pPr>
    </w:p>
    <w:p w:rsidR="006559F3" w:rsidRPr="00082967" w:rsidRDefault="00204A98" w:rsidP="006559F3">
      <w:pPr>
        <w:widowControl w:val="0"/>
        <w:autoSpaceDE w:val="0"/>
        <w:autoSpaceDN w:val="0"/>
        <w:jc w:val="center"/>
        <w:rPr>
          <w:rFonts w:ascii="Times New Roman" w:eastAsia="Times New Roman" w:hAnsi="Times New Roman" w:cs="Times New Roman"/>
          <w:sz w:val="22"/>
          <w:szCs w:val="28"/>
          <w:lang w:val="uk-UA"/>
        </w:rPr>
      </w:pPr>
      <w:r w:rsidRPr="00204A98">
        <w:rPr>
          <w:rFonts w:ascii="Times New Roman" w:eastAsia="Times New Roman" w:hAnsi="Times New Roman" w:cs="Times New Roman"/>
          <w:sz w:val="22"/>
          <w:szCs w:val="28"/>
          <w:lang w:val="uk-UA"/>
        </w:rPr>
        <w:t>Макаренко Олександр Миколайович</w:t>
      </w:r>
    </w:p>
    <w:p w:rsidR="006559F3" w:rsidRPr="00082967" w:rsidRDefault="006559F3" w:rsidP="00B75403">
      <w:pPr>
        <w:widowControl w:val="0"/>
        <w:autoSpaceDE w:val="0"/>
        <w:autoSpaceDN w:val="0"/>
        <w:jc w:val="center"/>
        <w:rPr>
          <w:rFonts w:ascii="Times New Roman" w:eastAsia="Times New Roman" w:hAnsi="Times New Roman" w:cs="Times New Roman"/>
          <w:szCs w:val="28"/>
          <w:lang w:val="uk-UA"/>
        </w:rPr>
      </w:pPr>
    </w:p>
    <w:p w:rsidR="009A7DE3" w:rsidRPr="00082967" w:rsidRDefault="009A7DE3" w:rsidP="009A7DE3">
      <w:pPr>
        <w:widowControl w:val="0"/>
        <w:autoSpaceDE w:val="0"/>
        <w:autoSpaceDN w:val="0"/>
        <w:jc w:val="center"/>
        <w:rPr>
          <w:rFonts w:ascii="Times New Roman" w:eastAsia="Times New Roman" w:hAnsi="Times New Roman" w:cs="Times New Roman"/>
          <w:szCs w:val="22"/>
          <w:highlight w:val="yellow"/>
          <w:lang w:val="uk-UA"/>
        </w:rPr>
      </w:pPr>
      <w:r w:rsidRPr="00082967">
        <w:rPr>
          <w:rFonts w:ascii="Times New Roman" w:eastAsia="Times New Roman" w:hAnsi="Times New Roman" w:cs="Times New Roman"/>
          <w:b/>
          <w:szCs w:val="22"/>
          <w:lang w:val="uk-UA"/>
        </w:rPr>
        <w:t xml:space="preserve">ЗАВДАННЯ </w:t>
      </w:r>
      <w:r w:rsidRPr="00082967">
        <w:rPr>
          <w:rFonts w:ascii="Times New Roman" w:eastAsia="Times New Roman" w:hAnsi="Times New Roman" w:cs="Times New Roman"/>
          <w:b/>
          <w:caps/>
          <w:szCs w:val="22"/>
          <w:lang w:val="uk-UA"/>
        </w:rPr>
        <w:t>на курсову роботу</w:t>
      </w:r>
      <w:r w:rsidRPr="00082967">
        <w:rPr>
          <w:rFonts w:ascii="Times New Roman" w:eastAsia="Times New Roman" w:hAnsi="Times New Roman" w:cs="Times New Roman"/>
          <w:szCs w:val="22"/>
          <w:lang w:val="uk-UA"/>
        </w:rPr>
        <w:br/>
      </w:r>
    </w:p>
    <w:p w:rsidR="00CA164C" w:rsidRPr="00082967" w:rsidRDefault="00CA164C" w:rsidP="00CA164C">
      <w:pPr>
        <w:widowControl w:val="0"/>
        <w:autoSpaceDE w:val="0"/>
        <w:autoSpaceDN w:val="0"/>
        <w:rPr>
          <w:rFonts w:ascii="Times New Roman" w:eastAsia="Times New Roman" w:hAnsi="Times New Roman" w:cs="Times New Roman"/>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Навчальна дисципліна</w:t>
            </w: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4A3F8F">
              <w:rPr>
                <w:rFonts w:ascii="Times New Roman" w:eastAsia="Times New Roman" w:hAnsi="Times New Roman" w:cs="Times New Roman"/>
                <w:bCs/>
                <w:szCs w:val="22"/>
                <w:lang w:val="uk-UA"/>
              </w:rPr>
              <w:t>Основи проєктного аналізу</w:t>
            </w:r>
          </w:p>
        </w:tc>
      </w:tr>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назва навчальної дисципліни</w:t>
            </w:r>
          </w:p>
        </w:tc>
      </w:tr>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Тема роботи</w:t>
            </w: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CA164C" w:rsidRPr="00082967" w:rsidRDefault="0047306B" w:rsidP="00D43F44">
            <w:pPr>
              <w:widowControl w:val="0"/>
              <w:autoSpaceDE w:val="0"/>
              <w:autoSpaceDN w:val="0"/>
              <w:rPr>
                <w:rFonts w:ascii="Times New Roman" w:eastAsia="Times New Roman" w:hAnsi="Times New Roman" w:cs="Times New Roman"/>
                <w:bCs/>
                <w:szCs w:val="22"/>
                <w:lang w:val="uk-UA"/>
              </w:rPr>
            </w:pPr>
            <w:r w:rsidRPr="0047306B">
              <w:rPr>
                <w:rFonts w:ascii="Times New Roman" w:eastAsia="Times New Roman" w:hAnsi="Times New Roman" w:cs="Times New Roman"/>
                <w:bCs/>
                <w:szCs w:val="22"/>
                <w:lang w:val="uk-UA"/>
              </w:rPr>
              <w:t>Проєкт впровадження нових інформаційних технологій для</w:t>
            </w:r>
            <w:r w:rsidRPr="0047306B">
              <w:rPr>
                <w:rFonts w:ascii="Times New Roman" w:eastAsia="Times New Roman" w:hAnsi="Times New Roman" w:cs="Times New Roman"/>
                <w:bCs/>
                <w:szCs w:val="22"/>
              </w:rPr>
              <w:t xml:space="preserve"> </w:t>
            </w:r>
            <w:r w:rsidRPr="0047306B">
              <w:rPr>
                <w:rFonts w:ascii="Times New Roman" w:eastAsia="Times New Roman" w:hAnsi="Times New Roman" w:cs="Times New Roman"/>
                <w:bCs/>
                <w:szCs w:val="22"/>
                <w:lang w:val="uk-UA"/>
              </w:rPr>
              <w:t>підприємства</w:t>
            </w:r>
          </w:p>
        </w:tc>
      </w:tr>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vAlign w:val="bottom"/>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тема курсової роботи</w:t>
            </w:r>
          </w:p>
        </w:tc>
      </w:tr>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Термін подання завершеної роботи</w:t>
            </w: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bottom w:val="single" w:sz="4" w:space="0" w:color="auto"/>
            </w:tcBorders>
            <w:vAlign w:val="bottom"/>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r w:rsidRPr="00082967">
              <w:rPr>
                <w:rFonts w:ascii="Times New Roman" w:eastAsia="Times New Roman" w:hAnsi="Times New Roman" w:cs="Times New Roman"/>
                <w:bCs/>
                <w:szCs w:val="22"/>
                <w:lang w:val="uk-UA"/>
              </w:rPr>
              <w:t>2</w:t>
            </w:r>
            <w:r>
              <w:rPr>
                <w:rFonts w:ascii="Times New Roman" w:eastAsia="Times New Roman" w:hAnsi="Times New Roman" w:cs="Times New Roman"/>
                <w:bCs/>
                <w:szCs w:val="22"/>
                <w:lang w:val="uk-UA"/>
              </w:rPr>
              <w:t>0</w:t>
            </w:r>
            <w:r w:rsidRPr="00082967">
              <w:rPr>
                <w:rFonts w:ascii="Times New Roman" w:eastAsia="Times New Roman" w:hAnsi="Times New Roman" w:cs="Times New Roman"/>
                <w:bCs/>
                <w:szCs w:val="22"/>
                <w:lang w:val="uk-UA"/>
              </w:rPr>
              <w:t>.</w:t>
            </w:r>
            <w:r>
              <w:rPr>
                <w:rFonts w:ascii="Times New Roman" w:eastAsia="Times New Roman" w:hAnsi="Times New Roman" w:cs="Times New Roman"/>
                <w:bCs/>
                <w:szCs w:val="22"/>
                <w:lang w:val="uk-UA"/>
              </w:rPr>
              <w:t>04</w:t>
            </w:r>
            <w:r w:rsidRPr="00082967">
              <w:rPr>
                <w:rFonts w:ascii="Times New Roman" w:eastAsia="Times New Roman" w:hAnsi="Times New Roman" w:cs="Times New Roman"/>
                <w:bCs/>
                <w:szCs w:val="22"/>
                <w:lang w:val="uk-UA"/>
              </w:rPr>
              <w:t>.202</w:t>
            </w:r>
            <w:r>
              <w:rPr>
                <w:rFonts w:ascii="Times New Roman" w:eastAsia="Times New Roman" w:hAnsi="Times New Roman" w:cs="Times New Roman"/>
                <w:bCs/>
                <w:szCs w:val="22"/>
                <w:lang w:val="uk-UA"/>
              </w:rPr>
              <w:t>4</w:t>
            </w:r>
            <w:r w:rsidRPr="00082967">
              <w:rPr>
                <w:rFonts w:ascii="Times New Roman" w:eastAsia="Times New Roman" w:hAnsi="Times New Roman" w:cs="Times New Roman"/>
                <w:bCs/>
                <w:szCs w:val="22"/>
                <w:lang w:val="uk-UA"/>
              </w:rPr>
              <w:t xml:space="preserve"> р.</w:t>
            </w:r>
          </w:p>
        </w:tc>
      </w:tr>
      <w:tr w:rsidR="00CA164C" w:rsidRPr="00082967" w:rsidTr="00D43F44">
        <w:tc>
          <w:tcPr>
            <w:tcW w:w="133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218" w:type="pct"/>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c>
          <w:tcPr>
            <w:tcW w:w="3444" w:type="pct"/>
            <w:tcBorders>
              <w:top w:val="single" w:sz="4" w:space="0" w:color="auto"/>
            </w:tcBorders>
          </w:tcPr>
          <w:p w:rsidR="00CA164C" w:rsidRPr="00082967" w:rsidRDefault="00CA164C" w:rsidP="00D43F44">
            <w:pPr>
              <w:widowControl w:val="0"/>
              <w:autoSpaceDE w:val="0"/>
              <w:autoSpaceDN w:val="0"/>
              <w:rPr>
                <w:rFonts w:ascii="Times New Roman" w:eastAsia="Times New Roman" w:hAnsi="Times New Roman" w:cs="Times New Roman"/>
                <w:bCs/>
                <w:szCs w:val="22"/>
                <w:lang w:val="uk-UA"/>
              </w:rPr>
            </w:pPr>
          </w:p>
        </w:tc>
      </w:tr>
    </w:tbl>
    <w:p w:rsidR="00CA164C" w:rsidRPr="00082967" w:rsidRDefault="00CA164C" w:rsidP="00CA164C">
      <w:pPr>
        <w:widowControl w:val="0"/>
        <w:autoSpaceDE w:val="0"/>
        <w:autoSpaceDN w:val="0"/>
        <w:rPr>
          <w:rFonts w:ascii="Times New Roman" w:eastAsia="Times New Roman" w:hAnsi="Times New Roman" w:cs="Times New Roman"/>
          <w:b/>
          <w:szCs w:val="22"/>
          <w:highlight w:val="yellow"/>
          <w:lang w:val="uk-UA"/>
        </w:rPr>
      </w:pPr>
    </w:p>
    <w:p w:rsidR="00CA164C" w:rsidRPr="00082967" w:rsidRDefault="00CA164C" w:rsidP="00CA164C">
      <w:pPr>
        <w:widowControl w:val="0"/>
        <w:autoSpaceDE w:val="0"/>
        <w:autoSpaceDN w:val="0"/>
        <w:rPr>
          <w:rFonts w:ascii="Times New Roman" w:eastAsia="Times New Roman" w:hAnsi="Times New Roman" w:cs="Times New Roman"/>
          <w:b/>
          <w:szCs w:val="22"/>
          <w:lang w:val="uk-UA"/>
        </w:rPr>
      </w:pPr>
      <w:r w:rsidRPr="00082967">
        <w:rPr>
          <w:rFonts w:ascii="Times New Roman" w:eastAsia="Times New Roman" w:hAnsi="Times New Roman" w:cs="Times New Roman"/>
          <w:b/>
          <w:szCs w:val="22"/>
          <w:lang w:val="uk-UA"/>
        </w:rPr>
        <w:t>Графік виконання роботи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6"/>
        <w:gridCol w:w="2776"/>
      </w:tblGrid>
      <w:tr w:rsidR="00CA164C" w:rsidRPr="00082967" w:rsidTr="00D43F44">
        <w:trPr>
          <w:trHeight w:val="552"/>
        </w:trPr>
        <w:tc>
          <w:tcPr>
            <w:tcW w:w="3641" w:type="pct"/>
            <w:vAlign w:val="center"/>
          </w:tcPr>
          <w:p w:rsidR="00CA164C" w:rsidRPr="00082967" w:rsidRDefault="00CA164C" w:rsidP="00D43F44">
            <w:pPr>
              <w:widowControl w:val="0"/>
              <w:autoSpaceDE w:val="0"/>
              <w:autoSpaceDN w:val="0"/>
              <w:jc w:val="center"/>
              <w:rPr>
                <w:rFonts w:ascii="Times New Roman" w:eastAsia="Times New Roman" w:hAnsi="Times New Roman" w:cs="Times New Roman"/>
                <w:szCs w:val="22"/>
                <w:lang w:val="uk-UA"/>
              </w:rPr>
            </w:pPr>
            <w:r w:rsidRPr="00082967">
              <w:rPr>
                <w:rFonts w:ascii="Times New Roman" w:eastAsia="Times New Roman" w:hAnsi="Times New Roman" w:cs="Times New Roman"/>
                <w:szCs w:val="22"/>
                <w:lang w:val="uk-UA"/>
              </w:rPr>
              <w:t>Назва етапів виконання або структурних елементів роботи (проекту)</w:t>
            </w:r>
          </w:p>
        </w:tc>
        <w:tc>
          <w:tcPr>
            <w:tcW w:w="1359" w:type="pct"/>
            <w:vAlign w:val="center"/>
          </w:tcPr>
          <w:p w:rsidR="00CA164C" w:rsidRPr="00082967" w:rsidRDefault="00CA164C" w:rsidP="00D43F44">
            <w:pPr>
              <w:widowControl w:val="0"/>
              <w:autoSpaceDE w:val="0"/>
              <w:autoSpaceDN w:val="0"/>
              <w:jc w:val="center"/>
              <w:rPr>
                <w:rFonts w:ascii="Times New Roman" w:eastAsia="Times New Roman" w:hAnsi="Times New Roman" w:cs="Times New Roman"/>
                <w:szCs w:val="22"/>
                <w:lang w:val="uk-UA"/>
              </w:rPr>
            </w:pPr>
            <w:r w:rsidRPr="00082967">
              <w:rPr>
                <w:rFonts w:ascii="Times New Roman" w:eastAsia="Times New Roman" w:hAnsi="Times New Roman" w:cs="Times New Roman"/>
                <w:szCs w:val="22"/>
                <w:lang w:val="uk-UA"/>
              </w:rPr>
              <w:t>Дата закінчення</w:t>
            </w:r>
          </w:p>
        </w:tc>
      </w:tr>
      <w:tr w:rsidR="00CA164C" w:rsidRPr="00082967" w:rsidTr="00D43F44">
        <w:trPr>
          <w:trHeight w:val="552"/>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 xml:space="preserve">Вибір та затвердження теми </w:t>
            </w:r>
          </w:p>
        </w:tc>
        <w:tc>
          <w:tcPr>
            <w:tcW w:w="1359" w:type="pct"/>
          </w:tcPr>
          <w:p w:rsidR="00CA164C" w:rsidRPr="00082967" w:rsidRDefault="00CA164C" w:rsidP="00D43F44">
            <w:pPr>
              <w:contextualSpacing/>
              <w:jc w:val="center"/>
              <w:rPr>
                <w:rFonts w:ascii="Times New Roman" w:hAnsi="Times New Roman" w:cs="Times New Roman"/>
                <w:lang w:val="uk-UA"/>
              </w:rPr>
            </w:pPr>
            <w:r w:rsidRPr="00082967">
              <w:rPr>
                <w:rFonts w:ascii="Times New Roman" w:hAnsi="Times New Roman" w:cs="Times New Roman"/>
                <w:lang w:val="uk-UA"/>
              </w:rPr>
              <w:t>0</w:t>
            </w:r>
            <w:r>
              <w:rPr>
                <w:rFonts w:ascii="Times New Roman" w:hAnsi="Times New Roman" w:cs="Times New Roman"/>
                <w:lang w:val="uk-UA"/>
              </w:rPr>
              <w:t>5</w:t>
            </w:r>
            <w:r w:rsidRPr="00082967">
              <w:rPr>
                <w:rFonts w:ascii="Times New Roman" w:hAnsi="Times New Roman" w:cs="Times New Roman"/>
                <w:lang w:val="uk-UA"/>
              </w:rPr>
              <w:t>.0</w:t>
            </w:r>
            <w:r>
              <w:rPr>
                <w:rFonts w:ascii="Times New Roman" w:hAnsi="Times New Roman" w:cs="Times New Roman"/>
                <w:lang w:val="uk-UA"/>
              </w:rPr>
              <w:t>2</w:t>
            </w:r>
            <w:r w:rsidRPr="00082967">
              <w:rPr>
                <w:rFonts w:ascii="Times New Roman" w:hAnsi="Times New Roman" w:cs="Times New Roman"/>
                <w:lang w:val="uk-UA"/>
              </w:rPr>
              <w:t xml:space="preserve"> – 1</w:t>
            </w:r>
            <w:r>
              <w:rPr>
                <w:rFonts w:ascii="Times New Roman" w:hAnsi="Times New Roman" w:cs="Times New Roman"/>
                <w:lang w:val="uk-UA"/>
              </w:rPr>
              <w:t>0</w:t>
            </w:r>
            <w:r w:rsidRPr="00082967">
              <w:rPr>
                <w:rFonts w:ascii="Times New Roman" w:hAnsi="Times New Roman" w:cs="Times New Roman"/>
                <w:lang w:val="uk-UA"/>
              </w:rPr>
              <w:t>.0</w:t>
            </w:r>
            <w:r>
              <w:rPr>
                <w:rFonts w:ascii="Times New Roman" w:hAnsi="Times New Roman" w:cs="Times New Roman"/>
                <w:lang w:val="uk-UA"/>
              </w:rPr>
              <w:t>2</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427"/>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Добір та аналіз літератури за обраною темою</w:t>
            </w:r>
          </w:p>
        </w:tc>
        <w:tc>
          <w:tcPr>
            <w:tcW w:w="1359" w:type="pct"/>
          </w:tcPr>
          <w:p w:rsidR="00CA164C" w:rsidRPr="00082967" w:rsidRDefault="00CA164C" w:rsidP="00D43F44">
            <w:pPr>
              <w:contextualSpacing/>
              <w:jc w:val="center"/>
              <w:rPr>
                <w:rFonts w:ascii="Times New Roman" w:hAnsi="Times New Roman" w:cs="Times New Roman"/>
                <w:lang w:val="uk-UA"/>
              </w:rPr>
            </w:pPr>
            <w:r>
              <w:rPr>
                <w:rFonts w:ascii="Times New Roman" w:hAnsi="Times New Roman" w:cs="Times New Roman"/>
                <w:lang w:val="uk-UA"/>
              </w:rPr>
              <w:t>12</w:t>
            </w:r>
            <w:r w:rsidRPr="00082967">
              <w:rPr>
                <w:rFonts w:ascii="Times New Roman" w:hAnsi="Times New Roman" w:cs="Times New Roman"/>
                <w:lang w:val="uk-UA"/>
              </w:rPr>
              <w:t>.0</w:t>
            </w:r>
            <w:r>
              <w:rPr>
                <w:rFonts w:ascii="Times New Roman" w:hAnsi="Times New Roman" w:cs="Times New Roman"/>
                <w:lang w:val="uk-UA"/>
              </w:rPr>
              <w:t>2</w:t>
            </w:r>
            <w:r w:rsidRPr="00082967">
              <w:rPr>
                <w:rFonts w:ascii="Times New Roman" w:hAnsi="Times New Roman" w:cs="Times New Roman"/>
                <w:lang w:val="uk-UA"/>
              </w:rPr>
              <w:t xml:space="preserve"> – </w:t>
            </w:r>
            <w:r>
              <w:rPr>
                <w:rFonts w:ascii="Times New Roman" w:hAnsi="Times New Roman" w:cs="Times New Roman"/>
                <w:lang w:val="uk-UA"/>
              </w:rPr>
              <w:t>24</w:t>
            </w:r>
            <w:r w:rsidRPr="00082967">
              <w:rPr>
                <w:rFonts w:ascii="Times New Roman" w:hAnsi="Times New Roman" w:cs="Times New Roman"/>
                <w:lang w:val="uk-UA"/>
              </w:rPr>
              <w:t>.0</w:t>
            </w:r>
            <w:r>
              <w:rPr>
                <w:rFonts w:ascii="Times New Roman" w:hAnsi="Times New Roman" w:cs="Times New Roman"/>
                <w:lang w:val="uk-UA"/>
              </w:rPr>
              <w:t>2</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411"/>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Складання плану курсової роботи</w:t>
            </w:r>
          </w:p>
        </w:tc>
        <w:tc>
          <w:tcPr>
            <w:tcW w:w="1359" w:type="pct"/>
          </w:tcPr>
          <w:p w:rsidR="00CA164C" w:rsidRPr="00082967" w:rsidRDefault="00CA164C" w:rsidP="00D43F44">
            <w:pPr>
              <w:contextualSpacing/>
              <w:jc w:val="center"/>
              <w:rPr>
                <w:rFonts w:ascii="Times New Roman" w:hAnsi="Times New Roman" w:cs="Times New Roman"/>
                <w:lang w:val="uk-UA"/>
              </w:rPr>
            </w:pPr>
            <w:r w:rsidRPr="00082967">
              <w:rPr>
                <w:rFonts w:ascii="Times New Roman" w:hAnsi="Times New Roman" w:cs="Times New Roman"/>
                <w:lang w:val="uk-UA"/>
              </w:rPr>
              <w:t>2</w:t>
            </w:r>
            <w:r>
              <w:rPr>
                <w:rFonts w:ascii="Times New Roman" w:hAnsi="Times New Roman" w:cs="Times New Roman"/>
                <w:lang w:val="uk-UA"/>
              </w:rPr>
              <w:t>6</w:t>
            </w:r>
            <w:r w:rsidRPr="00082967">
              <w:rPr>
                <w:rFonts w:ascii="Times New Roman" w:hAnsi="Times New Roman" w:cs="Times New Roman"/>
                <w:lang w:val="uk-UA"/>
              </w:rPr>
              <w:t>.0</w:t>
            </w:r>
            <w:r>
              <w:rPr>
                <w:rFonts w:ascii="Times New Roman" w:hAnsi="Times New Roman" w:cs="Times New Roman"/>
                <w:lang w:val="uk-UA"/>
              </w:rPr>
              <w:t>2</w:t>
            </w:r>
            <w:r w:rsidRPr="00082967">
              <w:rPr>
                <w:rFonts w:ascii="Times New Roman" w:hAnsi="Times New Roman" w:cs="Times New Roman"/>
                <w:lang w:val="uk-UA"/>
              </w:rPr>
              <w:t xml:space="preserve"> –</w:t>
            </w:r>
            <w:r>
              <w:rPr>
                <w:rFonts w:ascii="Times New Roman" w:hAnsi="Times New Roman" w:cs="Times New Roman"/>
                <w:lang w:val="uk-UA"/>
              </w:rPr>
              <w:t>02</w:t>
            </w:r>
            <w:r w:rsidRPr="00082967">
              <w:rPr>
                <w:rFonts w:ascii="Times New Roman" w:hAnsi="Times New Roman" w:cs="Times New Roman"/>
                <w:lang w:val="uk-UA"/>
              </w:rPr>
              <w:t>.0</w:t>
            </w:r>
            <w:r>
              <w:rPr>
                <w:rFonts w:ascii="Times New Roman" w:hAnsi="Times New Roman" w:cs="Times New Roman"/>
                <w:lang w:val="uk-UA"/>
              </w:rPr>
              <w:t>3</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437"/>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Написання вступу та I розділу</w:t>
            </w:r>
          </w:p>
        </w:tc>
        <w:tc>
          <w:tcPr>
            <w:tcW w:w="1359" w:type="pct"/>
          </w:tcPr>
          <w:p w:rsidR="00CA164C" w:rsidRPr="00082967" w:rsidRDefault="00CA164C" w:rsidP="00D43F44">
            <w:pPr>
              <w:contextualSpacing/>
              <w:jc w:val="center"/>
              <w:rPr>
                <w:rFonts w:ascii="Times New Roman" w:hAnsi="Times New Roman" w:cs="Times New Roman"/>
                <w:lang w:val="uk-UA"/>
              </w:rPr>
            </w:pPr>
            <w:r w:rsidRPr="00082967">
              <w:rPr>
                <w:rFonts w:ascii="Times New Roman" w:hAnsi="Times New Roman" w:cs="Times New Roman"/>
                <w:lang w:val="uk-UA"/>
              </w:rPr>
              <w:t>0</w:t>
            </w:r>
            <w:r>
              <w:rPr>
                <w:rFonts w:ascii="Times New Roman" w:hAnsi="Times New Roman" w:cs="Times New Roman"/>
                <w:lang w:val="uk-UA"/>
              </w:rPr>
              <w:t>4</w:t>
            </w:r>
            <w:r w:rsidRPr="00082967">
              <w:rPr>
                <w:rFonts w:ascii="Times New Roman" w:hAnsi="Times New Roman" w:cs="Times New Roman"/>
                <w:lang w:val="uk-UA"/>
              </w:rPr>
              <w:t>.</w:t>
            </w:r>
            <w:r>
              <w:rPr>
                <w:rFonts w:ascii="Times New Roman" w:hAnsi="Times New Roman" w:cs="Times New Roman"/>
                <w:lang w:val="uk-UA"/>
              </w:rPr>
              <w:t>03</w:t>
            </w:r>
            <w:r w:rsidRPr="00082967">
              <w:rPr>
                <w:rFonts w:ascii="Times New Roman" w:hAnsi="Times New Roman" w:cs="Times New Roman"/>
                <w:lang w:val="uk-UA"/>
              </w:rPr>
              <w:t xml:space="preserve"> – </w:t>
            </w:r>
            <w:r>
              <w:rPr>
                <w:rFonts w:ascii="Times New Roman" w:hAnsi="Times New Roman" w:cs="Times New Roman"/>
                <w:lang w:val="uk-UA"/>
              </w:rPr>
              <w:t>16</w:t>
            </w:r>
            <w:r w:rsidRPr="00082967">
              <w:rPr>
                <w:rFonts w:ascii="Times New Roman" w:hAnsi="Times New Roman" w:cs="Times New Roman"/>
                <w:lang w:val="uk-UA"/>
              </w:rPr>
              <w:t>.</w:t>
            </w:r>
            <w:r>
              <w:rPr>
                <w:rFonts w:ascii="Times New Roman" w:hAnsi="Times New Roman" w:cs="Times New Roman"/>
                <w:lang w:val="uk-UA"/>
              </w:rPr>
              <w:t>03</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552"/>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Написання II розділ</w:t>
            </w:r>
            <w:r>
              <w:rPr>
                <w:rFonts w:ascii="Times New Roman" w:hAnsi="Times New Roman" w:cs="Times New Roman"/>
                <w:lang w:val="uk-UA"/>
              </w:rPr>
              <w:t>у</w:t>
            </w:r>
            <w:r w:rsidRPr="00082967">
              <w:rPr>
                <w:rFonts w:ascii="Times New Roman" w:hAnsi="Times New Roman" w:cs="Times New Roman"/>
                <w:lang w:val="uk-UA"/>
              </w:rPr>
              <w:t xml:space="preserve"> курсової роботи</w:t>
            </w:r>
          </w:p>
        </w:tc>
        <w:tc>
          <w:tcPr>
            <w:tcW w:w="1359" w:type="pct"/>
          </w:tcPr>
          <w:p w:rsidR="00CA164C" w:rsidRPr="00082967" w:rsidRDefault="00CA164C" w:rsidP="00D43F44">
            <w:pPr>
              <w:contextualSpacing/>
              <w:jc w:val="center"/>
              <w:rPr>
                <w:rFonts w:ascii="Times New Roman" w:hAnsi="Times New Roman" w:cs="Times New Roman"/>
                <w:lang w:val="uk-UA"/>
              </w:rPr>
            </w:pPr>
            <w:r>
              <w:rPr>
                <w:rFonts w:ascii="Times New Roman" w:hAnsi="Times New Roman" w:cs="Times New Roman"/>
                <w:lang w:val="uk-UA"/>
              </w:rPr>
              <w:t>18</w:t>
            </w:r>
            <w:r w:rsidRPr="00082967">
              <w:rPr>
                <w:rFonts w:ascii="Times New Roman" w:hAnsi="Times New Roman" w:cs="Times New Roman"/>
                <w:lang w:val="uk-UA"/>
              </w:rPr>
              <w:t>.</w:t>
            </w:r>
            <w:r>
              <w:rPr>
                <w:rFonts w:ascii="Times New Roman" w:hAnsi="Times New Roman" w:cs="Times New Roman"/>
                <w:lang w:val="uk-UA"/>
              </w:rPr>
              <w:t>03</w:t>
            </w:r>
            <w:r w:rsidRPr="00082967">
              <w:rPr>
                <w:rFonts w:ascii="Times New Roman" w:hAnsi="Times New Roman" w:cs="Times New Roman"/>
                <w:lang w:val="uk-UA"/>
              </w:rPr>
              <w:t xml:space="preserve"> –</w:t>
            </w:r>
            <w:r>
              <w:rPr>
                <w:rFonts w:ascii="Times New Roman" w:hAnsi="Times New Roman" w:cs="Times New Roman"/>
                <w:lang w:val="uk-UA"/>
              </w:rPr>
              <w:t>30</w:t>
            </w:r>
            <w:r w:rsidRPr="00082967">
              <w:rPr>
                <w:rFonts w:ascii="Times New Roman" w:hAnsi="Times New Roman" w:cs="Times New Roman"/>
                <w:lang w:val="uk-UA"/>
              </w:rPr>
              <w:t>.</w:t>
            </w:r>
            <w:r>
              <w:rPr>
                <w:rFonts w:ascii="Times New Roman" w:hAnsi="Times New Roman" w:cs="Times New Roman"/>
                <w:lang w:val="uk-UA"/>
              </w:rPr>
              <w:t>03</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392"/>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Написання висновків та пропозицій, оформлення курсової роботи</w:t>
            </w:r>
          </w:p>
        </w:tc>
        <w:tc>
          <w:tcPr>
            <w:tcW w:w="1359" w:type="pct"/>
          </w:tcPr>
          <w:p w:rsidR="00CA164C" w:rsidRPr="00082967" w:rsidRDefault="00CA164C" w:rsidP="00D43F44">
            <w:pPr>
              <w:contextualSpacing/>
              <w:jc w:val="center"/>
              <w:rPr>
                <w:rFonts w:ascii="Times New Roman" w:hAnsi="Times New Roman" w:cs="Times New Roman"/>
                <w:lang w:val="uk-UA"/>
              </w:rPr>
            </w:pPr>
            <w:r>
              <w:rPr>
                <w:rFonts w:ascii="Times New Roman" w:hAnsi="Times New Roman" w:cs="Times New Roman"/>
                <w:lang w:val="uk-UA"/>
              </w:rPr>
              <w:t>01</w:t>
            </w:r>
            <w:r w:rsidRPr="00082967">
              <w:rPr>
                <w:rFonts w:ascii="Times New Roman" w:hAnsi="Times New Roman" w:cs="Times New Roman"/>
                <w:lang w:val="uk-UA"/>
              </w:rPr>
              <w:t>.</w:t>
            </w:r>
            <w:r>
              <w:rPr>
                <w:rFonts w:ascii="Times New Roman" w:hAnsi="Times New Roman" w:cs="Times New Roman"/>
                <w:lang w:val="uk-UA"/>
              </w:rPr>
              <w:t>04</w:t>
            </w:r>
            <w:r w:rsidRPr="00082967">
              <w:rPr>
                <w:rFonts w:ascii="Times New Roman" w:hAnsi="Times New Roman" w:cs="Times New Roman"/>
                <w:lang w:val="uk-UA"/>
              </w:rPr>
              <w:t xml:space="preserve"> – 18.</w:t>
            </w:r>
            <w:r>
              <w:rPr>
                <w:rFonts w:ascii="Times New Roman" w:hAnsi="Times New Roman" w:cs="Times New Roman"/>
                <w:lang w:val="uk-UA"/>
              </w:rPr>
              <w:t>04</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392"/>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Подання курсової роботи керівнику для рецензування (для рекомендації до захисту)</w:t>
            </w:r>
          </w:p>
        </w:tc>
        <w:tc>
          <w:tcPr>
            <w:tcW w:w="1359" w:type="pct"/>
          </w:tcPr>
          <w:p w:rsidR="00CA164C" w:rsidRPr="00082967" w:rsidRDefault="00CA164C" w:rsidP="00D43F44">
            <w:pPr>
              <w:contextualSpacing/>
              <w:jc w:val="center"/>
              <w:rPr>
                <w:rFonts w:ascii="Times New Roman" w:hAnsi="Times New Roman" w:cs="Times New Roman"/>
                <w:lang w:val="uk-UA"/>
              </w:rPr>
            </w:pPr>
            <w:r>
              <w:rPr>
                <w:rFonts w:ascii="Times New Roman" w:hAnsi="Times New Roman" w:cs="Times New Roman"/>
                <w:lang w:val="uk-UA"/>
              </w:rPr>
              <w:t>19</w:t>
            </w:r>
            <w:r w:rsidRPr="00082967">
              <w:rPr>
                <w:rFonts w:ascii="Times New Roman" w:hAnsi="Times New Roman" w:cs="Times New Roman"/>
                <w:lang w:val="uk-UA"/>
              </w:rPr>
              <w:t>.</w:t>
            </w:r>
            <w:r>
              <w:rPr>
                <w:rFonts w:ascii="Times New Roman" w:hAnsi="Times New Roman" w:cs="Times New Roman"/>
                <w:lang w:val="uk-UA"/>
              </w:rPr>
              <w:t>04</w:t>
            </w:r>
            <w:r w:rsidRPr="00082967">
              <w:rPr>
                <w:rFonts w:ascii="Times New Roman" w:hAnsi="Times New Roman" w:cs="Times New Roman"/>
                <w:lang w:val="uk-UA"/>
              </w:rPr>
              <w:t xml:space="preserve"> – 2</w:t>
            </w:r>
            <w:r>
              <w:rPr>
                <w:rFonts w:ascii="Times New Roman" w:hAnsi="Times New Roman" w:cs="Times New Roman"/>
                <w:lang w:val="uk-UA"/>
              </w:rPr>
              <w:t>0</w:t>
            </w:r>
            <w:r w:rsidRPr="00082967">
              <w:rPr>
                <w:rFonts w:ascii="Times New Roman" w:hAnsi="Times New Roman" w:cs="Times New Roman"/>
                <w:lang w:val="uk-UA"/>
              </w:rPr>
              <w:t>.</w:t>
            </w:r>
            <w:r>
              <w:rPr>
                <w:rFonts w:ascii="Times New Roman" w:hAnsi="Times New Roman" w:cs="Times New Roman"/>
                <w:lang w:val="uk-UA"/>
              </w:rPr>
              <w:t>04</w:t>
            </w:r>
            <w:r w:rsidRPr="00082967">
              <w:rPr>
                <w:rFonts w:ascii="Times New Roman" w:hAnsi="Times New Roman" w:cs="Times New Roman"/>
                <w:lang w:val="uk-UA"/>
              </w:rPr>
              <w:t>.202</w:t>
            </w:r>
            <w:r>
              <w:rPr>
                <w:rFonts w:ascii="Times New Roman" w:hAnsi="Times New Roman" w:cs="Times New Roman"/>
                <w:lang w:val="uk-UA"/>
              </w:rPr>
              <w:t>4</w:t>
            </w:r>
          </w:p>
        </w:tc>
      </w:tr>
      <w:tr w:rsidR="00CA164C" w:rsidRPr="00082967" w:rsidTr="00D43F44">
        <w:trPr>
          <w:trHeight w:val="392"/>
        </w:trPr>
        <w:tc>
          <w:tcPr>
            <w:tcW w:w="3641" w:type="pct"/>
          </w:tcPr>
          <w:p w:rsidR="00CA164C" w:rsidRPr="00082967" w:rsidRDefault="00CA164C" w:rsidP="00D43F44">
            <w:pPr>
              <w:contextualSpacing/>
              <w:rPr>
                <w:rFonts w:ascii="Times New Roman" w:hAnsi="Times New Roman" w:cs="Times New Roman"/>
                <w:lang w:val="uk-UA"/>
              </w:rPr>
            </w:pPr>
            <w:r w:rsidRPr="00082967">
              <w:rPr>
                <w:rFonts w:ascii="Times New Roman" w:hAnsi="Times New Roman" w:cs="Times New Roman"/>
                <w:lang w:val="uk-UA"/>
              </w:rPr>
              <w:t>Захист курсової роботи</w:t>
            </w:r>
          </w:p>
        </w:tc>
        <w:tc>
          <w:tcPr>
            <w:tcW w:w="1359" w:type="pct"/>
          </w:tcPr>
          <w:p w:rsidR="00CA164C" w:rsidRPr="00082967" w:rsidRDefault="00CA164C" w:rsidP="00D43F44">
            <w:pPr>
              <w:contextualSpacing/>
              <w:jc w:val="center"/>
              <w:rPr>
                <w:rFonts w:ascii="Times New Roman" w:hAnsi="Times New Roman" w:cs="Times New Roman"/>
                <w:lang w:val="uk-UA"/>
              </w:rPr>
            </w:pPr>
            <w:r w:rsidRPr="00082967">
              <w:rPr>
                <w:rFonts w:ascii="Times New Roman" w:hAnsi="Times New Roman" w:cs="Times New Roman"/>
                <w:lang w:val="uk-UA"/>
              </w:rPr>
              <w:t>0</w:t>
            </w:r>
            <w:r>
              <w:rPr>
                <w:rFonts w:ascii="Times New Roman" w:hAnsi="Times New Roman" w:cs="Times New Roman"/>
                <w:lang w:val="uk-UA"/>
              </w:rPr>
              <w:t>6</w:t>
            </w:r>
            <w:r w:rsidRPr="00082967">
              <w:rPr>
                <w:rFonts w:ascii="Times New Roman" w:hAnsi="Times New Roman" w:cs="Times New Roman"/>
                <w:lang w:val="uk-UA"/>
              </w:rPr>
              <w:t>.</w:t>
            </w:r>
            <w:r>
              <w:rPr>
                <w:rFonts w:ascii="Times New Roman" w:hAnsi="Times New Roman" w:cs="Times New Roman"/>
                <w:lang w:val="uk-UA"/>
              </w:rPr>
              <w:t>05</w:t>
            </w:r>
            <w:r w:rsidRPr="00082967">
              <w:rPr>
                <w:rFonts w:ascii="Times New Roman" w:hAnsi="Times New Roman" w:cs="Times New Roman"/>
                <w:lang w:val="uk-UA"/>
              </w:rPr>
              <w:t xml:space="preserve"> – </w:t>
            </w:r>
            <w:r>
              <w:rPr>
                <w:rFonts w:ascii="Times New Roman" w:hAnsi="Times New Roman" w:cs="Times New Roman"/>
                <w:lang w:val="uk-UA"/>
              </w:rPr>
              <w:t>11</w:t>
            </w:r>
            <w:r w:rsidRPr="00082967">
              <w:rPr>
                <w:rFonts w:ascii="Times New Roman" w:hAnsi="Times New Roman" w:cs="Times New Roman"/>
                <w:lang w:val="uk-UA"/>
              </w:rPr>
              <w:t>.</w:t>
            </w:r>
            <w:r>
              <w:rPr>
                <w:rFonts w:ascii="Times New Roman" w:hAnsi="Times New Roman" w:cs="Times New Roman"/>
                <w:lang w:val="uk-UA"/>
              </w:rPr>
              <w:t>05</w:t>
            </w:r>
            <w:r w:rsidRPr="00082967">
              <w:rPr>
                <w:rFonts w:ascii="Times New Roman" w:hAnsi="Times New Roman" w:cs="Times New Roman"/>
                <w:lang w:val="uk-UA"/>
              </w:rPr>
              <w:t>.202</w:t>
            </w:r>
            <w:r>
              <w:rPr>
                <w:rFonts w:ascii="Times New Roman" w:hAnsi="Times New Roman" w:cs="Times New Roman"/>
                <w:lang w:val="uk-UA"/>
              </w:rPr>
              <w:t>4</w:t>
            </w:r>
          </w:p>
        </w:tc>
      </w:tr>
    </w:tbl>
    <w:p w:rsidR="00CA164C" w:rsidRPr="00082967" w:rsidRDefault="00CA164C" w:rsidP="00CA164C">
      <w:pPr>
        <w:widowControl w:val="0"/>
        <w:autoSpaceDE w:val="0"/>
        <w:autoSpaceDN w:val="0"/>
        <w:rPr>
          <w:rFonts w:ascii="Times New Roman" w:eastAsia="Times New Roman" w:hAnsi="Times New Roman" w:cs="Times New Roman"/>
          <w:szCs w:val="22"/>
          <w:lang w:val="uk-UA"/>
        </w:rPr>
      </w:pP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29"/>
        <w:gridCol w:w="4675"/>
      </w:tblGrid>
      <w:tr w:rsidR="00CA164C" w:rsidRPr="00082967" w:rsidTr="00D43F44">
        <w:tc>
          <w:tcPr>
            <w:tcW w:w="2428" w:type="pct"/>
          </w:tcPr>
          <w:p w:rsidR="000735FF" w:rsidRPr="000735FF" w:rsidRDefault="00CA164C" w:rsidP="00D43F44">
            <w:pPr>
              <w:rPr>
                <w:rFonts w:ascii="Times New Roman" w:hAnsi="Times New Roman" w:cs="Times New Roman"/>
                <w:b/>
                <w:lang w:val="uk-UA"/>
              </w:rPr>
            </w:pPr>
            <w:r w:rsidRPr="00082967">
              <w:rPr>
                <w:rFonts w:ascii="Times New Roman" w:hAnsi="Times New Roman" w:cs="Times New Roman"/>
                <w:b/>
                <w:lang w:val="uk-UA"/>
              </w:rPr>
              <w:t>Завдання видав</w:t>
            </w:r>
          </w:p>
          <w:p w:rsidR="000735FF" w:rsidRDefault="000735FF" w:rsidP="00D43F44">
            <w:pPr>
              <w:rPr>
                <w:rFonts w:ascii="Times New Roman" w:hAnsi="Times New Roman" w:cs="Times New Roman"/>
                <w:lang w:val="uk-UA"/>
              </w:rPr>
            </w:pPr>
          </w:p>
          <w:p w:rsidR="000735FF" w:rsidRDefault="000735FF" w:rsidP="00D43F44">
            <w:pPr>
              <w:rPr>
                <w:rFonts w:ascii="Times New Roman" w:hAnsi="Times New Roman" w:cs="Times New Roman"/>
                <w:lang w:val="uk-UA"/>
              </w:rPr>
            </w:pPr>
            <w:r w:rsidRPr="00CA164C">
              <w:rPr>
                <w:noProof/>
                <w:lang w:val="uk-UA"/>
              </w:rPr>
              <w:drawing>
                <wp:anchor distT="0" distB="0" distL="114300" distR="114300" simplePos="0" relativeHeight="251676672" behindDoc="1" locked="0" layoutInCell="1" allowOverlap="1" wp14:anchorId="28647387" wp14:editId="30B0C182">
                  <wp:simplePos x="0" y="0"/>
                  <wp:positionH relativeFrom="column">
                    <wp:posOffset>86995</wp:posOffset>
                  </wp:positionH>
                  <wp:positionV relativeFrom="paragraph">
                    <wp:posOffset>266590</wp:posOffset>
                  </wp:positionV>
                  <wp:extent cx="962025" cy="634365"/>
                  <wp:effectExtent l="0" t="0" r="3175" b="635"/>
                  <wp:wrapNone/>
                  <wp:docPr id="604170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515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634365"/>
                          </a:xfrm>
                          <a:prstGeom prst="rect">
                            <a:avLst/>
                          </a:prstGeom>
                        </pic:spPr>
                      </pic:pic>
                    </a:graphicData>
                  </a:graphic>
                  <wp14:sizeRelH relativeFrom="page">
                    <wp14:pctWidth>0</wp14:pctWidth>
                  </wp14:sizeRelH>
                  <wp14:sizeRelV relativeFrom="page">
                    <wp14:pctHeight>0</wp14:pctHeight>
                  </wp14:sizeRelV>
                </wp:anchor>
              </w:drawing>
            </w:r>
            <w:r w:rsidR="00CA164C" w:rsidRPr="00082967">
              <w:rPr>
                <w:rFonts w:ascii="Times New Roman" w:hAnsi="Times New Roman" w:cs="Times New Roman"/>
                <w:lang w:val="uk-UA"/>
              </w:rPr>
              <w:t>Керівник</w:t>
            </w:r>
            <w:r w:rsidR="00CA164C">
              <w:rPr>
                <w:rFonts w:ascii="Times New Roman" w:hAnsi="Times New Roman" w:cs="Times New Roman"/>
                <w:lang w:val="uk-UA"/>
              </w:rPr>
              <w:t>,</w:t>
            </w:r>
            <w:r w:rsidR="00CA164C">
              <w:rPr>
                <w:rFonts w:ascii="Times New Roman" w:hAnsi="Times New Roman" w:cs="Times New Roman"/>
                <w:lang w:val="uk-UA"/>
              </w:rPr>
              <w:br/>
              <w:t>посада</w:t>
            </w:r>
          </w:p>
          <w:p w:rsidR="000735FF" w:rsidRDefault="000735FF" w:rsidP="00D43F44">
            <w:pPr>
              <w:rPr>
                <w:rFonts w:ascii="Times New Roman" w:hAnsi="Times New Roman" w:cs="Times New Roman"/>
                <w:szCs w:val="28"/>
                <w:lang w:val="uk-UA"/>
              </w:rPr>
            </w:pPr>
          </w:p>
          <w:p w:rsidR="00CA164C" w:rsidRPr="00082967" w:rsidRDefault="00CA164C" w:rsidP="00D43F44">
            <w:pPr>
              <w:rPr>
                <w:rFonts w:ascii="Times New Roman" w:hAnsi="Times New Roman" w:cs="Times New Roman"/>
                <w:lang w:val="uk-UA"/>
              </w:rPr>
            </w:pPr>
            <w:r w:rsidRPr="00082967">
              <w:rPr>
                <w:rFonts w:ascii="Times New Roman" w:hAnsi="Times New Roman" w:cs="Times New Roman"/>
                <w:szCs w:val="28"/>
                <w:lang w:val="uk-UA"/>
              </w:rPr>
              <w:br/>
            </w:r>
            <w:r w:rsidRPr="00082967">
              <w:rPr>
                <w:rFonts w:ascii="Times New Roman" w:hAnsi="Times New Roman" w:cs="Times New Roman"/>
                <w:lang w:val="uk-UA"/>
              </w:rPr>
              <w:t xml:space="preserve">_______________ </w:t>
            </w:r>
            <w:r w:rsidRPr="00CA164C">
              <w:rPr>
                <w:rFonts w:ascii="Times New Roman" w:hAnsi="Times New Roman" w:cs="Times New Roman"/>
                <w:lang w:val="uk-UA"/>
              </w:rPr>
              <w:t>І. В. Нагорна</w:t>
            </w:r>
          </w:p>
          <w:p w:rsidR="00CA164C" w:rsidRPr="00082967" w:rsidRDefault="00CA164C" w:rsidP="00D43F44">
            <w:pPr>
              <w:rPr>
                <w:rFonts w:ascii="Times New Roman" w:hAnsi="Times New Roman" w:cs="Times New Roman"/>
                <w:sz w:val="20"/>
                <w:lang w:val="uk-UA"/>
              </w:rPr>
            </w:pPr>
            <w:r w:rsidRPr="00082967">
              <w:rPr>
                <w:rFonts w:ascii="Times New Roman" w:hAnsi="Times New Roman" w:cs="Times New Roman"/>
                <w:sz w:val="20"/>
                <w:lang w:val="uk-UA"/>
              </w:rPr>
              <w:t>(підпис)</w:t>
            </w:r>
          </w:p>
          <w:p w:rsidR="00CA164C" w:rsidRPr="00082967" w:rsidRDefault="00CA164C" w:rsidP="00D43F44">
            <w:pPr>
              <w:rPr>
                <w:rFonts w:ascii="Times New Roman" w:hAnsi="Times New Roman" w:cs="Times New Roman"/>
                <w:lang w:val="uk-UA"/>
              </w:rPr>
            </w:pPr>
          </w:p>
          <w:p w:rsidR="00CA164C" w:rsidRPr="00082967" w:rsidRDefault="00CA164C" w:rsidP="00D43F44">
            <w:pPr>
              <w:rPr>
                <w:rFonts w:ascii="Times New Roman" w:hAnsi="Times New Roman" w:cs="Times New Roman"/>
                <w:lang w:val="uk-UA"/>
              </w:rPr>
            </w:pPr>
            <w:r w:rsidRPr="00082967">
              <w:rPr>
                <w:rFonts w:ascii="Times New Roman" w:hAnsi="Times New Roman" w:cs="Times New Roman"/>
                <w:lang w:val="uk-UA"/>
              </w:rPr>
              <w:t>«</w:t>
            </w:r>
            <w:r>
              <w:rPr>
                <w:rFonts w:ascii="Times New Roman" w:hAnsi="Times New Roman" w:cs="Times New Roman"/>
                <w:lang w:val="uk-UA"/>
              </w:rPr>
              <w:t>10</w:t>
            </w:r>
            <w:r w:rsidRPr="00082967">
              <w:rPr>
                <w:rFonts w:ascii="Times New Roman" w:hAnsi="Times New Roman" w:cs="Times New Roman"/>
                <w:lang w:val="uk-UA"/>
              </w:rPr>
              <w:t xml:space="preserve">» </w:t>
            </w:r>
            <w:r>
              <w:rPr>
                <w:rFonts w:ascii="Times New Roman" w:hAnsi="Times New Roman" w:cs="Times New Roman"/>
                <w:lang w:val="uk-UA"/>
              </w:rPr>
              <w:t>лютого</w:t>
            </w:r>
            <w:r w:rsidRPr="00082967">
              <w:rPr>
                <w:rFonts w:ascii="Times New Roman" w:hAnsi="Times New Roman" w:cs="Times New Roman"/>
                <w:lang w:val="uk-UA"/>
              </w:rPr>
              <w:t xml:space="preserve"> 202</w:t>
            </w:r>
            <w:r>
              <w:rPr>
                <w:rFonts w:ascii="Times New Roman" w:hAnsi="Times New Roman" w:cs="Times New Roman"/>
                <w:lang w:val="uk-UA"/>
              </w:rPr>
              <w:t xml:space="preserve">4 </w:t>
            </w:r>
            <w:r w:rsidRPr="00082967">
              <w:rPr>
                <w:rFonts w:ascii="Times New Roman" w:hAnsi="Times New Roman" w:cs="Times New Roman"/>
                <w:lang w:val="uk-UA"/>
              </w:rPr>
              <w:t>р.</w:t>
            </w:r>
          </w:p>
        </w:tc>
        <w:tc>
          <w:tcPr>
            <w:tcW w:w="216" w:type="pct"/>
          </w:tcPr>
          <w:p w:rsidR="00CA164C" w:rsidRPr="00082967" w:rsidRDefault="00CA164C" w:rsidP="00D43F44">
            <w:pPr>
              <w:rPr>
                <w:rFonts w:ascii="Times New Roman" w:hAnsi="Times New Roman" w:cs="Times New Roman"/>
                <w:lang w:val="uk-UA"/>
              </w:rPr>
            </w:pPr>
          </w:p>
        </w:tc>
        <w:tc>
          <w:tcPr>
            <w:tcW w:w="2356" w:type="pct"/>
          </w:tcPr>
          <w:p w:rsidR="00CA164C" w:rsidRPr="00082967" w:rsidRDefault="00CA164C" w:rsidP="00D43F44">
            <w:pPr>
              <w:rPr>
                <w:rFonts w:ascii="Times New Roman" w:hAnsi="Times New Roman" w:cs="Times New Roman"/>
                <w:b/>
                <w:lang w:val="uk-UA"/>
              </w:rPr>
            </w:pPr>
            <w:r w:rsidRPr="00082967">
              <w:rPr>
                <w:rFonts w:ascii="Times New Roman" w:hAnsi="Times New Roman" w:cs="Times New Roman"/>
                <w:b/>
                <w:lang w:val="uk-UA"/>
              </w:rPr>
              <w:t>Завдання отримав</w:t>
            </w:r>
          </w:p>
          <w:p w:rsidR="00CA164C" w:rsidRPr="00082967" w:rsidRDefault="00CA164C" w:rsidP="00D43F44">
            <w:pPr>
              <w:rPr>
                <w:rFonts w:ascii="Times New Roman" w:hAnsi="Times New Roman" w:cs="Times New Roman"/>
                <w:lang w:val="uk-UA"/>
              </w:rPr>
            </w:pPr>
          </w:p>
          <w:p w:rsidR="00CA164C" w:rsidRDefault="003E39B8" w:rsidP="00D43F44">
            <w:pPr>
              <w:rPr>
                <w:rFonts w:ascii="Times New Roman" w:hAnsi="Times New Roman" w:cs="Times New Roman"/>
                <w:lang w:val="uk-UA"/>
              </w:rPr>
            </w:pPr>
            <w:r w:rsidRPr="003E39B8">
              <w:rPr>
                <w:rFonts w:ascii="Times New Roman" w:hAnsi="Times New Roman" w:cs="Times New Roman"/>
                <w:noProof/>
                <w:sz w:val="28"/>
                <w:szCs w:val="28"/>
                <w:lang w:val="uk-UA"/>
              </w:rPr>
              <w:drawing>
                <wp:anchor distT="0" distB="0" distL="114300" distR="114300" simplePos="0" relativeHeight="251679744" behindDoc="1" locked="0" layoutInCell="1" allowOverlap="1" wp14:anchorId="18615BC3" wp14:editId="6A0A01C2">
                  <wp:simplePos x="0" y="0"/>
                  <wp:positionH relativeFrom="column">
                    <wp:posOffset>80148</wp:posOffset>
                  </wp:positionH>
                  <wp:positionV relativeFrom="paragraph">
                    <wp:posOffset>124074</wp:posOffset>
                  </wp:positionV>
                  <wp:extent cx="1117600" cy="825500"/>
                  <wp:effectExtent l="0" t="0" r="0" b="0"/>
                  <wp:wrapNone/>
                  <wp:docPr id="1015196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40794" name=""/>
                          <pic:cNvPicPr/>
                        </pic:nvPicPr>
                        <pic:blipFill>
                          <a:blip r:embed="rId7">
                            <a:extLst>
                              <a:ext uri="{28A0092B-C50C-407E-A947-70E740481C1C}">
                                <a14:useLocalDpi xmlns:a14="http://schemas.microsoft.com/office/drawing/2010/main" val="0"/>
                              </a:ext>
                            </a:extLst>
                          </a:blip>
                          <a:stretch>
                            <a:fillRect/>
                          </a:stretch>
                        </pic:blipFill>
                        <pic:spPr>
                          <a:xfrm>
                            <a:off x="0" y="0"/>
                            <a:ext cx="1117600" cy="825500"/>
                          </a:xfrm>
                          <a:prstGeom prst="rect">
                            <a:avLst/>
                          </a:prstGeom>
                        </pic:spPr>
                      </pic:pic>
                    </a:graphicData>
                  </a:graphic>
                  <wp14:sizeRelH relativeFrom="page">
                    <wp14:pctWidth>0</wp14:pctWidth>
                  </wp14:sizeRelH>
                  <wp14:sizeRelV relativeFrom="page">
                    <wp14:pctHeight>0</wp14:pctHeight>
                  </wp14:sizeRelV>
                </wp:anchor>
              </w:drawing>
            </w:r>
            <w:r w:rsidR="00CA164C" w:rsidRPr="00082967">
              <w:rPr>
                <w:rFonts w:ascii="Times New Roman" w:hAnsi="Times New Roman" w:cs="Times New Roman"/>
                <w:lang w:val="uk-UA"/>
              </w:rPr>
              <w:t>Здобувач</w:t>
            </w:r>
          </w:p>
          <w:p w:rsidR="003E39B8" w:rsidRDefault="003E39B8" w:rsidP="00D43F44">
            <w:pPr>
              <w:rPr>
                <w:rFonts w:ascii="Times New Roman" w:hAnsi="Times New Roman" w:cs="Times New Roman"/>
                <w:lang w:val="uk-UA"/>
              </w:rPr>
            </w:pPr>
          </w:p>
          <w:p w:rsidR="003E39B8" w:rsidRDefault="003E39B8" w:rsidP="00D43F44">
            <w:pPr>
              <w:rPr>
                <w:rFonts w:ascii="Times New Roman" w:hAnsi="Times New Roman" w:cs="Times New Roman"/>
                <w:lang w:val="uk-UA"/>
              </w:rPr>
            </w:pPr>
          </w:p>
          <w:p w:rsidR="00CA164C" w:rsidRDefault="00CA164C" w:rsidP="00D43F44">
            <w:pPr>
              <w:rPr>
                <w:rFonts w:ascii="Times New Roman" w:hAnsi="Times New Roman" w:cs="Times New Roman"/>
                <w:lang w:val="uk-UA"/>
              </w:rPr>
            </w:pPr>
          </w:p>
          <w:p w:rsidR="00CA164C" w:rsidRPr="00082967" w:rsidRDefault="00CA164C" w:rsidP="00D43F44">
            <w:pPr>
              <w:rPr>
                <w:rFonts w:ascii="Times New Roman" w:hAnsi="Times New Roman" w:cs="Times New Roman"/>
                <w:lang w:val="uk-UA"/>
              </w:rPr>
            </w:pPr>
            <w:r w:rsidRPr="00082967">
              <w:rPr>
                <w:rFonts w:ascii="Times New Roman" w:hAnsi="Times New Roman" w:cs="Times New Roman"/>
                <w:lang w:val="uk-UA"/>
              </w:rPr>
              <w:t xml:space="preserve">_______________ </w:t>
            </w:r>
            <w:r w:rsidR="00204A98" w:rsidRPr="00204A98">
              <w:rPr>
                <w:rFonts w:ascii="Times New Roman" w:hAnsi="Times New Roman" w:cs="Times New Roman"/>
                <w:lang w:val="uk-UA"/>
              </w:rPr>
              <w:t>О. М. Макаренко</w:t>
            </w:r>
          </w:p>
          <w:p w:rsidR="00CA164C" w:rsidRPr="00082967" w:rsidRDefault="00CA164C" w:rsidP="00D43F44">
            <w:pPr>
              <w:rPr>
                <w:rFonts w:ascii="Times New Roman" w:hAnsi="Times New Roman" w:cs="Times New Roman"/>
                <w:sz w:val="20"/>
                <w:lang w:val="uk-UA"/>
              </w:rPr>
            </w:pPr>
            <w:r w:rsidRPr="00082967">
              <w:rPr>
                <w:rFonts w:ascii="Times New Roman" w:hAnsi="Times New Roman" w:cs="Times New Roman"/>
                <w:sz w:val="20"/>
                <w:lang w:val="uk-UA"/>
              </w:rPr>
              <w:t>(підпис)</w:t>
            </w:r>
          </w:p>
          <w:p w:rsidR="00CA164C" w:rsidRPr="00082967" w:rsidRDefault="00CA164C" w:rsidP="00D43F44">
            <w:pPr>
              <w:rPr>
                <w:rFonts w:ascii="Times New Roman" w:hAnsi="Times New Roman" w:cs="Times New Roman"/>
                <w:lang w:val="uk-UA"/>
              </w:rPr>
            </w:pPr>
          </w:p>
          <w:p w:rsidR="00CA164C" w:rsidRPr="00082967" w:rsidRDefault="00CA164C" w:rsidP="00D43F44">
            <w:pPr>
              <w:rPr>
                <w:rFonts w:ascii="Times New Roman" w:hAnsi="Times New Roman" w:cs="Times New Roman"/>
                <w:lang w:val="uk-UA"/>
              </w:rPr>
            </w:pPr>
            <w:r w:rsidRPr="00082967">
              <w:rPr>
                <w:rFonts w:ascii="Times New Roman" w:hAnsi="Times New Roman" w:cs="Times New Roman"/>
                <w:lang w:val="uk-UA"/>
              </w:rPr>
              <w:t>«</w:t>
            </w:r>
            <w:r>
              <w:rPr>
                <w:rFonts w:ascii="Times New Roman" w:hAnsi="Times New Roman" w:cs="Times New Roman"/>
                <w:lang w:val="uk-UA"/>
              </w:rPr>
              <w:t>10</w:t>
            </w:r>
            <w:r w:rsidRPr="00082967">
              <w:rPr>
                <w:rFonts w:ascii="Times New Roman" w:hAnsi="Times New Roman" w:cs="Times New Roman"/>
                <w:lang w:val="uk-UA"/>
              </w:rPr>
              <w:t xml:space="preserve">» </w:t>
            </w:r>
            <w:r>
              <w:rPr>
                <w:rFonts w:ascii="Times New Roman" w:hAnsi="Times New Roman" w:cs="Times New Roman"/>
                <w:lang w:val="uk-UA"/>
              </w:rPr>
              <w:t>лютого</w:t>
            </w:r>
            <w:r w:rsidRPr="00082967">
              <w:rPr>
                <w:rFonts w:ascii="Times New Roman" w:hAnsi="Times New Roman" w:cs="Times New Roman"/>
                <w:lang w:val="uk-UA"/>
              </w:rPr>
              <w:t xml:space="preserve"> 202</w:t>
            </w:r>
            <w:r>
              <w:rPr>
                <w:rFonts w:ascii="Times New Roman" w:hAnsi="Times New Roman" w:cs="Times New Roman"/>
                <w:lang w:val="uk-UA"/>
              </w:rPr>
              <w:t xml:space="preserve">4 </w:t>
            </w:r>
            <w:r w:rsidRPr="00082967">
              <w:rPr>
                <w:rFonts w:ascii="Times New Roman" w:hAnsi="Times New Roman" w:cs="Times New Roman"/>
                <w:lang w:val="uk-UA"/>
              </w:rPr>
              <w:t>р.</w:t>
            </w:r>
          </w:p>
        </w:tc>
      </w:tr>
    </w:tbl>
    <w:p w:rsidR="00CA164C" w:rsidRPr="004A3F8F" w:rsidRDefault="00CA164C" w:rsidP="00CA164C">
      <w:pPr>
        <w:rPr>
          <w:rFonts w:ascii="Times New Roman" w:eastAsia="Times New Roman" w:hAnsi="Times New Roman" w:cs="Times New Roman"/>
          <w:sz w:val="20"/>
          <w:szCs w:val="22"/>
          <w:lang w:val="uk-UA"/>
        </w:rPr>
      </w:pPr>
    </w:p>
    <w:p w:rsidR="00A2282A" w:rsidRPr="00082967" w:rsidRDefault="00A2282A">
      <w:pPr>
        <w:rPr>
          <w:rFonts w:ascii="Times New Roman" w:eastAsia="Times New Roman" w:hAnsi="Times New Roman" w:cs="Times New Roman"/>
          <w:sz w:val="20"/>
          <w:szCs w:val="22"/>
          <w:lang w:val="uk-UA"/>
        </w:rPr>
      </w:pPr>
      <w:r w:rsidRPr="00082967">
        <w:rPr>
          <w:rFonts w:ascii="Times New Roman" w:eastAsia="Times New Roman" w:hAnsi="Times New Roman" w:cs="Times New Roman"/>
          <w:sz w:val="20"/>
          <w:szCs w:val="22"/>
          <w:lang w:val="uk-UA"/>
        </w:rPr>
        <w:br w:type="page"/>
      </w:r>
    </w:p>
    <w:p w:rsidR="00C91B1D" w:rsidRPr="00082967" w:rsidRDefault="00C91B1D" w:rsidP="00C91B1D">
      <w:pPr>
        <w:widowControl w:val="0"/>
        <w:spacing w:line="276" w:lineRule="auto"/>
        <w:jc w:val="center"/>
        <w:rPr>
          <w:rFonts w:ascii="Times New Roman" w:eastAsia="Calibri" w:hAnsi="Times New Roman" w:cs="Times New Roman"/>
          <w:sz w:val="28"/>
          <w:szCs w:val="28"/>
          <w:lang w:val="uk-UA"/>
        </w:rPr>
      </w:pPr>
      <w:r w:rsidRPr="00082967">
        <w:rPr>
          <w:rFonts w:ascii="Times New Roman" w:eastAsia="Calibri" w:hAnsi="Times New Roman" w:cs="Times New Roman"/>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082967">
        <w:rPr>
          <w:rFonts w:ascii="Times New Roman" w:eastAsia="Calibri" w:hAnsi="Times New Roman" w:cs="Times New Roman"/>
          <w:b/>
          <w:sz w:val="28"/>
          <w:szCs w:val="28"/>
          <w:lang w:val="uk-UA"/>
        </w:rPr>
        <w:t>ЗМІСТ</w:t>
      </w:r>
    </w:p>
    <w:p w:rsidR="00C91B1D" w:rsidRPr="00082967" w:rsidRDefault="00C91B1D" w:rsidP="00C91B1D">
      <w:pPr>
        <w:widowControl w:val="0"/>
        <w:spacing w:line="276" w:lineRule="auto"/>
        <w:rPr>
          <w:rFonts w:ascii="Times New Roman" w:eastAsia="Calibri" w:hAnsi="Times New Roman" w:cs="Times New Roman"/>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082967" w:rsidTr="005044C9">
        <w:tc>
          <w:tcPr>
            <w:tcW w:w="8897" w:type="dxa"/>
            <w:shd w:val="clear" w:color="auto" w:fill="auto"/>
          </w:tcPr>
          <w:p w:rsidR="00C91B1D" w:rsidRPr="00082967" w:rsidRDefault="00C91B1D" w:rsidP="00C91B1D">
            <w:pPr>
              <w:widowControl w:val="0"/>
              <w:spacing w:line="360" w:lineRule="auto"/>
              <w:rPr>
                <w:rFonts w:ascii="Times New Roman" w:eastAsia="Calibri" w:hAnsi="Times New Roman" w:cs="Times New Roman"/>
                <w:b/>
                <w:sz w:val="28"/>
                <w:szCs w:val="28"/>
                <w:lang w:val="uk-UA"/>
              </w:rPr>
            </w:pPr>
            <w:r w:rsidRPr="00082967">
              <w:rPr>
                <w:rFonts w:ascii="Times New Roman" w:eastAsia="Calibri" w:hAnsi="Times New Roman" w:cs="Times New Roman"/>
                <w:sz w:val="28"/>
                <w:szCs w:val="28"/>
                <w:lang w:val="uk-UA"/>
              </w:rPr>
              <w:t>Вступ…………………………………………………………………………</w:t>
            </w:r>
          </w:p>
        </w:tc>
        <w:tc>
          <w:tcPr>
            <w:tcW w:w="673" w:type="dxa"/>
            <w:shd w:val="clear" w:color="auto" w:fill="auto"/>
          </w:tcPr>
          <w:p w:rsidR="00C91B1D" w:rsidRPr="00082967" w:rsidRDefault="00C91B1D"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w:t>
            </w:r>
            <w:r w:rsidR="00980341" w:rsidRPr="00082967">
              <w:rPr>
                <w:rFonts w:ascii="Times New Roman" w:eastAsia="Calibri" w:hAnsi="Times New Roman" w:cs="Times New Roman"/>
                <w:sz w:val="28"/>
                <w:szCs w:val="28"/>
                <w:lang w:val="uk-UA"/>
              </w:rPr>
              <w:t>5</w:t>
            </w:r>
          </w:p>
        </w:tc>
      </w:tr>
      <w:tr w:rsidR="00C91B1D" w:rsidRPr="00082967" w:rsidTr="005044C9">
        <w:tc>
          <w:tcPr>
            <w:tcW w:w="8897" w:type="dxa"/>
            <w:shd w:val="clear" w:color="auto" w:fill="auto"/>
          </w:tcPr>
          <w:p w:rsidR="00C91B1D" w:rsidRPr="00082967" w:rsidRDefault="00C91B1D" w:rsidP="00C91B1D">
            <w:pPr>
              <w:widowControl w:val="0"/>
              <w:spacing w:line="360" w:lineRule="auto"/>
              <w:jc w:val="both"/>
              <w:rPr>
                <w:rFonts w:ascii="Times New Roman" w:eastAsia="Calibri" w:hAnsi="Times New Roman" w:cs="Times New Roman"/>
                <w:b/>
                <w:sz w:val="28"/>
                <w:szCs w:val="28"/>
                <w:lang w:val="uk-UA"/>
              </w:rPr>
            </w:pPr>
            <w:r w:rsidRPr="00082967">
              <w:rPr>
                <w:rFonts w:ascii="Times New Roman" w:eastAsia="Calibri" w:hAnsi="Times New Roman" w:cs="Times New Roman"/>
                <w:sz w:val="28"/>
                <w:szCs w:val="28"/>
                <w:lang w:val="uk-UA"/>
              </w:rPr>
              <w:t xml:space="preserve">Розділ 1 </w:t>
            </w:r>
            <w:r w:rsidR="00EE177A" w:rsidRPr="00EE177A">
              <w:rPr>
                <w:rFonts w:ascii="Times New Roman" w:eastAsia="Calibri" w:hAnsi="Times New Roman" w:cs="Times New Roman"/>
                <w:sz w:val="28"/>
                <w:szCs w:val="28"/>
                <w:lang w:val="uk-UA"/>
              </w:rPr>
              <w:t xml:space="preserve">Концепція, цінність та ефективність проєкту </w:t>
            </w:r>
            <w:r w:rsidR="00EE177A">
              <w:rPr>
                <w:rFonts w:ascii="Times New Roman" w:eastAsia="Calibri" w:hAnsi="Times New Roman" w:cs="Times New Roman"/>
                <w:sz w:val="28"/>
                <w:szCs w:val="28"/>
                <w:lang w:val="uk-UA"/>
              </w:rPr>
              <w:t>………….</w:t>
            </w:r>
            <w:r w:rsidRPr="00082967">
              <w:rPr>
                <w:rFonts w:ascii="Times New Roman" w:eastAsia="Calibri" w:hAnsi="Times New Roman" w:cs="Times New Roman"/>
                <w:sz w:val="28"/>
                <w:szCs w:val="28"/>
                <w:lang w:val="uk-UA"/>
              </w:rPr>
              <w:t>…</w:t>
            </w:r>
            <w:r w:rsidR="00687C77" w:rsidRPr="00082967">
              <w:rPr>
                <w:rFonts w:ascii="Times New Roman" w:eastAsia="Calibri" w:hAnsi="Times New Roman" w:cs="Times New Roman"/>
                <w:sz w:val="28"/>
                <w:szCs w:val="28"/>
                <w:lang w:val="uk-UA"/>
              </w:rPr>
              <w:t>……..</w:t>
            </w:r>
          </w:p>
        </w:tc>
        <w:tc>
          <w:tcPr>
            <w:tcW w:w="673" w:type="dxa"/>
            <w:shd w:val="clear" w:color="auto" w:fill="auto"/>
          </w:tcPr>
          <w:p w:rsidR="00C91B1D" w:rsidRPr="00082967" w:rsidRDefault="00C91B1D"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w:t>
            </w:r>
            <w:r w:rsidR="00FE536F" w:rsidRPr="00082967">
              <w:rPr>
                <w:rFonts w:ascii="Times New Roman" w:eastAsia="Calibri" w:hAnsi="Times New Roman" w:cs="Times New Roman"/>
                <w:sz w:val="28"/>
                <w:szCs w:val="28"/>
                <w:lang w:val="uk-UA"/>
              </w:rPr>
              <w:t xml:space="preserve"> </w:t>
            </w:r>
            <w:r w:rsidR="00980341" w:rsidRPr="00082967">
              <w:rPr>
                <w:rFonts w:ascii="Times New Roman" w:eastAsia="Calibri" w:hAnsi="Times New Roman" w:cs="Times New Roman"/>
                <w:sz w:val="28"/>
                <w:szCs w:val="28"/>
                <w:lang w:val="uk-UA"/>
              </w:rPr>
              <w:t>7</w:t>
            </w:r>
          </w:p>
        </w:tc>
      </w:tr>
      <w:tr w:rsidR="000653EB" w:rsidRPr="00082967" w:rsidTr="005044C9">
        <w:tc>
          <w:tcPr>
            <w:tcW w:w="8897" w:type="dxa"/>
            <w:shd w:val="clear" w:color="auto" w:fill="auto"/>
          </w:tcPr>
          <w:p w:rsidR="000653EB" w:rsidRPr="00082967" w:rsidRDefault="000653EB" w:rsidP="000653EB">
            <w:pPr>
              <w:spacing w:line="360" w:lineRule="auto"/>
              <w:ind w:left="602"/>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 xml:space="preserve">1.1. </w:t>
            </w:r>
            <w:r w:rsidR="00F31E4F">
              <w:rPr>
                <w:rFonts w:ascii="Times New Roman" w:hAnsi="Times New Roman" w:cs="Times New Roman"/>
                <w:sz w:val="28"/>
                <w:szCs w:val="28"/>
                <w:lang w:val="uk-UA"/>
              </w:rPr>
              <w:t>О</w:t>
            </w:r>
            <w:r w:rsidR="00F31E4F" w:rsidRPr="00F31E4F">
              <w:rPr>
                <w:rFonts w:ascii="Times New Roman" w:hAnsi="Times New Roman" w:cs="Times New Roman"/>
                <w:sz w:val="28"/>
                <w:szCs w:val="28"/>
                <w:lang w:val="uk-UA"/>
              </w:rPr>
              <w:t xml:space="preserve">сновні етапи формування та реалізації проєкту </w:t>
            </w:r>
            <w:r w:rsidR="003B7820" w:rsidRPr="00082967">
              <w:rPr>
                <w:rFonts w:ascii="Times New Roman" w:hAnsi="Times New Roman" w:cs="Times New Roman"/>
                <w:sz w:val="28"/>
                <w:szCs w:val="28"/>
                <w:lang w:val="uk-UA"/>
              </w:rPr>
              <w:t>………………</w:t>
            </w:r>
          </w:p>
        </w:tc>
        <w:tc>
          <w:tcPr>
            <w:tcW w:w="673" w:type="dxa"/>
            <w:shd w:val="clear" w:color="auto" w:fill="auto"/>
          </w:tcPr>
          <w:p w:rsidR="000653EB" w:rsidRPr="00082967" w:rsidRDefault="000653EB" w:rsidP="000653EB">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w:t>
            </w:r>
            <w:r w:rsidR="00AB7F2C" w:rsidRPr="00082967">
              <w:rPr>
                <w:rFonts w:ascii="Times New Roman" w:eastAsia="Calibri" w:hAnsi="Times New Roman" w:cs="Times New Roman"/>
                <w:sz w:val="28"/>
                <w:szCs w:val="28"/>
                <w:lang w:val="uk-UA"/>
              </w:rPr>
              <w:t>7</w:t>
            </w:r>
          </w:p>
        </w:tc>
      </w:tr>
      <w:tr w:rsidR="000653EB" w:rsidRPr="00082967" w:rsidTr="005044C9">
        <w:tc>
          <w:tcPr>
            <w:tcW w:w="8897" w:type="dxa"/>
            <w:shd w:val="clear" w:color="auto" w:fill="auto"/>
          </w:tcPr>
          <w:p w:rsidR="000653EB" w:rsidRPr="00082967" w:rsidRDefault="000653EB" w:rsidP="000653EB">
            <w:pPr>
              <w:spacing w:line="360" w:lineRule="auto"/>
              <w:ind w:left="602"/>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 xml:space="preserve">1.2. </w:t>
            </w:r>
            <w:r w:rsidR="001C4A39" w:rsidRPr="00082967">
              <w:rPr>
                <w:rFonts w:ascii="Times New Roman" w:hAnsi="Times New Roman" w:cs="Times New Roman"/>
                <w:sz w:val="28"/>
                <w:szCs w:val="28"/>
                <w:lang w:val="uk-UA"/>
              </w:rPr>
              <w:t>О</w:t>
            </w:r>
            <w:r w:rsidR="00F31E4F" w:rsidRPr="00F31E4F">
              <w:rPr>
                <w:rFonts w:ascii="Times New Roman" w:hAnsi="Times New Roman" w:cs="Times New Roman"/>
                <w:sz w:val="28"/>
                <w:szCs w:val="28"/>
                <w:lang w:val="uk-UA"/>
              </w:rPr>
              <w:t>сновн</w:t>
            </w:r>
            <w:r w:rsidR="00F31E4F">
              <w:rPr>
                <w:rFonts w:ascii="Times New Roman" w:hAnsi="Times New Roman" w:cs="Times New Roman"/>
                <w:sz w:val="28"/>
                <w:szCs w:val="28"/>
                <w:lang w:val="uk-UA"/>
              </w:rPr>
              <w:t>і</w:t>
            </w:r>
            <w:r w:rsidR="00F31E4F" w:rsidRPr="00F31E4F">
              <w:rPr>
                <w:rFonts w:ascii="Times New Roman" w:hAnsi="Times New Roman" w:cs="Times New Roman"/>
                <w:sz w:val="28"/>
                <w:szCs w:val="28"/>
                <w:lang w:val="uk-UA"/>
              </w:rPr>
              <w:t xml:space="preserve"> учасник</w:t>
            </w:r>
            <w:r w:rsidR="00F31E4F">
              <w:rPr>
                <w:rFonts w:ascii="Times New Roman" w:hAnsi="Times New Roman" w:cs="Times New Roman"/>
                <w:sz w:val="28"/>
                <w:szCs w:val="28"/>
                <w:lang w:val="uk-UA"/>
              </w:rPr>
              <w:t xml:space="preserve">и </w:t>
            </w:r>
            <w:r w:rsidR="00F31E4F" w:rsidRPr="00F31E4F">
              <w:rPr>
                <w:rFonts w:ascii="Times New Roman" w:hAnsi="Times New Roman" w:cs="Times New Roman"/>
                <w:sz w:val="28"/>
                <w:szCs w:val="28"/>
                <w:lang w:val="uk-UA"/>
              </w:rPr>
              <w:t>проєкту</w:t>
            </w:r>
            <w:r w:rsidR="00F31E4F">
              <w:rPr>
                <w:rFonts w:ascii="Times New Roman" w:hAnsi="Times New Roman" w:cs="Times New Roman"/>
                <w:sz w:val="28"/>
                <w:szCs w:val="28"/>
                <w:lang w:val="uk-UA"/>
              </w:rPr>
              <w:t xml:space="preserve">, </w:t>
            </w:r>
            <w:r w:rsidR="00F31E4F" w:rsidRPr="00F31E4F">
              <w:rPr>
                <w:rFonts w:ascii="Times New Roman" w:hAnsi="Times New Roman" w:cs="Times New Roman"/>
                <w:sz w:val="28"/>
                <w:szCs w:val="28"/>
                <w:lang w:val="uk-UA"/>
              </w:rPr>
              <w:t xml:space="preserve">фактори зовнішнього та внутрішнього середовищ </w:t>
            </w:r>
            <w:r w:rsidRPr="00082967">
              <w:rPr>
                <w:rFonts w:ascii="Times New Roman" w:hAnsi="Times New Roman" w:cs="Times New Roman"/>
                <w:sz w:val="28"/>
                <w:szCs w:val="28"/>
                <w:lang w:val="uk-UA"/>
              </w:rPr>
              <w:t>……</w:t>
            </w:r>
            <w:r w:rsidR="003B7820" w:rsidRPr="00082967">
              <w:rPr>
                <w:rFonts w:ascii="Times New Roman" w:hAnsi="Times New Roman" w:cs="Times New Roman"/>
                <w:sz w:val="28"/>
                <w:szCs w:val="28"/>
                <w:lang w:val="uk-UA"/>
              </w:rPr>
              <w:t>…</w:t>
            </w:r>
            <w:r w:rsidR="00F31E4F">
              <w:rPr>
                <w:rFonts w:ascii="Times New Roman" w:hAnsi="Times New Roman" w:cs="Times New Roman"/>
                <w:sz w:val="28"/>
                <w:szCs w:val="28"/>
                <w:lang w:val="uk-UA"/>
              </w:rPr>
              <w:t>……………………………………...</w:t>
            </w:r>
          </w:p>
        </w:tc>
        <w:tc>
          <w:tcPr>
            <w:tcW w:w="673" w:type="dxa"/>
            <w:shd w:val="clear" w:color="auto" w:fill="auto"/>
          </w:tcPr>
          <w:p w:rsidR="00F31E4F" w:rsidRDefault="00F31E4F" w:rsidP="000653EB">
            <w:pPr>
              <w:widowControl w:val="0"/>
              <w:spacing w:line="360" w:lineRule="auto"/>
              <w:rPr>
                <w:rFonts w:ascii="Times New Roman" w:eastAsia="Calibri" w:hAnsi="Times New Roman" w:cs="Times New Roman"/>
                <w:sz w:val="28"/>
                <w:szCs w:val="28"/>
                <w:lang w:val="uk-UA"/>
              </w:rPr>
            </w:pPr>
          </w:p>
          <w:p w:rsidR="000653EB" w:rsidRPr="00082967" w:rsidRDefault="00F31E4F" w:rsidP="000653EB">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A31B14">
              <w:rPr>
                <w:rFonts w:ascii="Times New Roman" w:eastAsia="Calibri" w:hAnsi="Times New Roman" w:cs="Times New Roman"/>
                <w:sz w:val="28"/>
                <w:szCs w:val="28"/>
                <w:lang w:val="uk-UA"/>
              </w:rPr>
              <w:t xml:space="preserve"> 10</w:t>
            </w:r>
          </w:p>
        </w:tc>
      </w:tr>
      <w:tr w:rsidR="003B7820" w:rsidRPr="00082967" w:rsidTr="005044C9">
        <w:tc>
          <w:tcPr>
            <w:tcW w:w="8897" w:type="dxa"/>
            <w:shd w:val="clear" w:color="auto" w:fill="auto"/>
          </w:tcPr>
          <w:p w:rsidR="003B7820" w:rsidRPr="00082967" w:rsidRDefault="003B7820" w:rsidP="003B7820">
            <w:pPr>
              <w:ind w:left="596"/>
              <w:rPr>
                <w:rFonts w:ascii="Times New Roman" w:hAnsi="Times New Roman" w:cs="Times New Roman"/>
                <w:sz w:val="28"/>
                <w:szCs w:val="28"/>
                <w:lang w:val="uk-UA"/>
              </w:rPr>
            </w:pPr>
            <w:r w:rsidRPr="00082967">
              <w:rPr>
                <w:rFonts w:ascii="Times New Roman" w:hAnsi="Times New Roman" w:cs="Times New Roman"/>
                <w:sz w:val="28"/>
                <w:szCs w:val="28"/>
                <w:lang w:val="uk-UA"/>
              </w:rPr>
              <w:t xml:space="preserve">1.3. </w:t>
            </w:r>
            <w:r w:rsidR="00F31E4F">
              <w:rPr>
                <w:rFonts w:ascii="Times New Roman" w:hAnsi="Times New Roman" w:cs="Times New Roman"/>
                <w:sz w:val="28"/>
                <w:szCs w:val="28"/>
                <w:lang w:val="uk-UA"/>
              </w:rPr>
              <w:t>О</w:t>
            </w:r>
            <w:r w:rsidR="00F31E4F" w:rsidRPr="00F31E4F">
              <w:rPr>
                <w:rFonts w:ascii="Times New Roman" w:hAnsi="Times New Roman" w:cs="Times New Roman"/>
                <w:sz w:val="28"/>
                <w:szCs w:val="28"/>
                <w:lang w:val="uk-UA"/>
              </w:rPr>
              <w:t>сновні фази проєкту</w:t>
            </w:r>
            <w:r w:rsidR="00F31E4F">
              <w:rPr>
                <w:rFonts w:ascii="Times New Roman" w:hAnsi="Times New Roman" w:cs="Times New Roman"/>
                <w:sz w:val="28"/>
                <w:szCs w:val="28"/>
                <w:lang w:val="uk-UA"/>
              </w:rPr>
              <w:t>,</w:t>
            </w:r>
            <w:r w:rsidR="00F31E4F" w:rsidRPr="00F31E4F">
              <w:rPr>
                <w:rFonts w:ascii="Times New Roman" w:hAnsi="Times New Roman" w:cs="Times New Roman"/>
                <w:sz w:val="28"/>
                <w:szCs w:val="28"/>
                <w:lang w:val="uk-UA"/>
              </w:rPr>
              <w:t xml:space="preserve"> витрати та основні вигоди від проєкту </w:t>
            </w:r>
            <w:r w:rsidRPr="00082967">
              <w:rPr>
                <w:rFonts w:ascii="Times New Roman" w:hAnsi="Times New Roman" w:cs="Times New Roman"/>
                <w:sz w:val="28"/>
                <w:szCs w:val="28"/>
                <w:lang w:val="uk-UA"/>
              </w:rPr>
              <w:t>..</w:t>
            </w:r>
          </w:p>
        </w:tc>
        <w:tc>
          <w:tcPr>
            <w:tcW w:w="673" w:type="dxa"/>
            <w:shd w:val="clear" w:color="auto" w:fill="auto"/>
          </w:tcPr>
          <w:p w:rsidR="003B7820" w:rsidRPr="00082967" w:rsidRDefault="00AB3F13" w:rsidP="000653EB">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12</w:t>
            </w:r>
          </w:p>
        </w:tc>
      </w:tr>
      <w:tr w:rsidR="00C91B1D" w:rsidRPr="00082967" w:rsidTr="005044C9">
        <w:tc>
          <w:tcPr>
            <w:tcW w:w="8897" w:type="dxa"/>
            <w:shd w:val="clear" w:color="auto" w:fill="auto"/>
          </w:tcPr>
          <w:p w:rsidR="00C91B1D" w:rsidRPr="00082967" w:rsidRDefault="00C91B1D" w:rsidP="00C91B1D">
            <w:pPr>
              <w:widowControl w:val="0"/>
              <w:spacing w:line="360" w:lineRule="auto"/>
              <w:jc w:val="both"/>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Рoздiл 2 </w:t>
            </w:r>
            <w:r w:rsidR="00EE177A" w:rsidRPr="00EE177A">
              <w:rPr>
                <w:rFonts w:ascii="Times New Roman" w:eastAsia="Calibri" w:hAnsi="Times New Roman" w:cs="Times New Roman"/>
                <w:sz w:val="28"/>
                <w:szCs w:val="28"/>
                <w:lang w:val="uk-UA"/>
              </w:rPr>
              <w:t>Маркетинговий, технічний, інституційний, екологічний, соціальний, фінансовий та економічний аналіз</w:t>
            </w:r>
            <w:r w:rsidR="00EE177A">
              <w:rPr>
                <w:rFonts w:ascii="Times New Roman" w:eastAsia="Calibri" w:hAnsi="Times New Roman" w:cs="Times New Roman"/>
                <w:sz w:val="28"/>
                <w:szCs w:val="28"/>
                <w:lang w:val="uk-UA"/>
              </w:rPr>
              <w:t>……………………..</w:t>
            </w:r>
            <w:r w:rsidR="00FE536F" w:rsidRPr="00082967">
              <w:rPr>
                <w:rFonts w:ascii="Times New Roman" w:eastAsia="Calibri" w:hAnsi="Times New Roman" w:cs="Times New Roman"/>
                <w:sz w:val="28"/>
                <w:szCs w:val="28"/>
                <w:lang w:val="uk-UA"/>
              </w:rPr>
              <w:t>..</w:t>
            </w:r>
            <w:r w:rsidRPr="00082967">
              <w:rPr>
                <w:rFonts w:ascii="Times New Roman" w:eastAsia="Calibri" w:hAnsi="Times New Roman" w:cs="Times New Roman"/>
                <w:sz w:val="28"/>
                <w:szCs w:val="28"/>
                <w:lang w:val="uk-UA"/>
              </w:rPr>
              <w:t>...</w:t>
            </w:r>
            <w:r w:rsidR="00F31E4F">
              <w:rPr>
                <w:rFonts w:ascii="Times New Roman" w:eastAsia="Calibri" w:hAnsi="Times New Roman" w:cs="Times New Roman"/>
                <w:sz w:val="28"/>
                <w:szCs w:val="28"/>
                <w:lang w:val="uk-UA"/>
              </w:rPr>
              <w:t>.</w:t>
            </w:r>
            <w:r w:rsidRPr="00082967">
              <w:rPr>
                <w:rFonts w:ascii="Times New Roman" w:eastAsia="Calibri" w:hAnsi="Times New Roman" w:cs="Times New Roman"/>
                <w:sz w:val="28"/>
                <w:szCs w:val="28"/>
                <w:lang w:val="uk-UA"/>
              </w:rPr>
              <w:t>...</w:t>
            </w:r>
          </w:p>
        </w:tc>
        <w:tc>
          <w:tcPr>
            <w:tcW w:w="673" w:type="dxa"/>
            <w:shd w:val="clear" w:color="auto" w:fill="auto"/>
          </w:tcPr>
          <w:p w:rsidR="00EE177A" w:rsidRDefault="00EE177A" w:rsidP="00C91B1D">
            <w:pPr>
              <w:widowControl w:val="0"/>
              <w:spacing w:line="360" w:lineRule="auto"/>
              <w:rPr>
                <w:rFonts w:ascii="Times New Roman" w:eastAsia="Calibri" w:hAnsi="Times New Roman" w:cs="Times New Roman"/>
                <w:sz w:val="28"/>
                <w:szCs w:val="28"/>
                <w:lang w:val="uk-UA"/>
              </w:rPr>
            </w:pPr>
          </w:p>
          <w:p w:rsidR="00C91B1D" w:rsidRPr="00082967" w:rsidRDefault="000653EB"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w:t>
            </w:r>
            <w:r w:rsidR="00FE536F" w:rsidRPr="00082967">
              <w:rPr>
                <w:rFonts w:ascii="Times New Roman" w:eastAsia="Calibri" w:hAnsi="Times New Roman" w:cs="Times New Roman"/>
                <w:sz w:val="28"/>
                <w:szCs w:val="28"/>
                <w:lang w:val="uk-UA"/>
              </w:rPr>
              <w:t xml:space="preserve"> </w:t>
            </w:r>
            <w:r w:rsidR="00980341" w:rsidRPr="00082967">
              <w:rPr>
                <w:rFonts w:ascii="Times New Roman" w:eastAsia="Calibri" w:hAnsi="Times New Roman" w:cs="Times New Roman"/>
                <w:sz w:val="28"/>
                <w:szCs w:val="28"/>
                <w:lang w:val="uk-UA"/>
              </w:rPr>
              <w:t>1</w:t>
            </w:r>
            <w:r w:rsidR="00A31B14">
              <w:rPr>
                <w:rFonts w:ascii="Times New Roman" w:eastAsia="Calibri" w:hAnsi="Times New Roman" w:cs="Times New Roman"/>
                <w:sz w:val="28"/>
                <w:szCs w:val="28"/>
                <w:lang w:val="uk-UA"/>
              </w:rPr>
              <w:t>6</w:t>
            </w:r>
          </w:p>
        </w:tc>
      </w:tr>
      <w:tr w:rsidR="009A1530" w:rsidRPr="00082967" w:rsidTr="005044C9">
        <w:tc>
          <w:tcPr>
            <w:tcW w:w="8897" w:type="dxa"/>
            <w:shd w:val="clear" w:color="auto" w:fill="auto"/>
          </w:tcPr>
          <w:p w:rsidR="009A1530" w:rsidRPr="00082967" w:rsidRDefault="004635B8" w:rsidP="00507322">
            <w:pPr>
              <w:widowControl w:val="0"/>
              <w:spacing w:line="360" w:lineRule="auto"/>
              <w:ind w:left="596"/>
              <w:jc w:val="both"/>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2.1. </w:t>
            </w:r>
            <w:r w:rsidR="00F31E4F" w:rsidRPr="00F31E4F">
              <w:rPr>
                <w:rFonts w:ascii="Times New Roman" w:eastAsia="Calibri" w:hAnsi="Times New Roman" w:cs="Times New Roman"/>
                <w:sz w:val="28"/>
                <w:szCs w:val="28"/>
                <w:lang w:val="uk-UA"/>
              </w:rPr>
              <w:t xml:space="preserve">Маркетинговий, технічний, інституційний </w:t>
            </w:r>
            <w:r w:rsidR="00F31E4F">
              <w:rPr>
                <w:rFonts w:ascii="Times New Roman" w:eastAsia="Calibri" w:hAnsi="Times New Roman" w:cs="Times New Roman"/>
                <w:sz w:val="28"/>
                <w:szCs w:val="28"/>
                <w:lang w:val="uk-UA"/>
              </w:rPr>
              <w:t>аналіз</w:t>
            </w:r>
            <w:r w:rsidR="005F3447">
              <w:rPr>
                <w:rFonts w:ascii="Times New Roman" w:eastAsia="Calibri" w:hAnsi="Times New Roman" w:cs="Times New Roman"/>
                <w:sz w:val="28"/>
                <w:szCs w:val="28"/>
                <w:lang w:val="uk-UA"/>
              </w:rPr>
              <w:t>………</w:t>
            </w:r>
            <w:r w:rsidR="00F31E4F">
              <w:rPr>
                <w:rFonts w:ascii="Times New Roman" w:eastAsia="Calibri" w:hAnsi="Times New Roman" w:cs="Times New Roman"/>
                <w:sz w:val="28"/>
                <w:szCs w:val="28"/>
                <w:lang w:val="uk-UA"/>
              </w:rPr>
              <w:t>.</w:t>
            </w:r>
            <w:r w:rsidR="005F3447">
              <w:rPr>
                <w:rFonts w:ascii="Times New Roman" w:eastAsia="Calibri" w:hAnsi="Times New Roman" w:cs="Times New Roman"/>
                <w:sz w:val="28"/>
                <w:szCs w:val="28"/>
                <w:lang w:val="uk-UA"/>
              </w:rPr>
              <w:t>…</w:t>
            </w:r>
            <w:r w:rsidR="00F31E4F">
              <w:rPr>
                <w:rFonts w:ascii="Times New Roman" w:eastAsia="Calibri" w:hAnsi="Times New Roman" w:cs="Times New Roman"/>
                <w:sz w:val="28"/>
                <w:szCs w:val="28"/>
                <w:lang w:val="uk-UA"/>
              </w:rPr>
              <w:t>.</w:t>
            </w:r>
            <w:r w:rsidR="00687C77" w:rsidRPr="00082967">
              <w:rPr>
                <w:rFonts w:ascii="Times New Roman" w:eastAsia="Calibri" w:hAnsi="Times New Roman" w:cs="Times New Roman"/>
                <w:sz w:val="28"/>
                <w:szCs w:val="28"/>
                <w:lang w:val="uk-UA"/>
              </w:rPr>
              <w:t>….</w:t>
            </w:r>
          </w:p>
        </w:tc>
        <w:tc>
          <w:tcPr>
            <w:tcW w:w="673" w:type="dxa"/>
            <w:shd w:val="clear" w:color="auto" w:fill="auto"/>
          </w:tcPr>
          <w:p w:rsidR="009A1530" w:rsidRPr="00082967" w:rsidRDefault="00E55019"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1</w:t>
            </w:r>
            <w:r w:rsidR="00A31B14">
              <w:rPr>
                <w:rFonts w:ascii="Times New Roman" w:eastAsia="Calibri" w:hAnsi="Times New Roman" w:cs="Times New Roman"/>
                <w:sz w:val="28"/>
                <w:szCs w:val="28"/>
                <w:lang w:val="uk-UA"/>
              </w:rPr>
              <w:t>6</w:t>
            </w:r>
          </w:p>
        </w:tc>
      </w:tr>
      <w:tr w:rsidR="009A1530" w:rsidRPr="00082967" w:rsidTr="005044C9">
        <w:tc>
          <w:tcPr>
            <w:tcW w:w="8897" w:type="dxa"/>
            <w:shd w:val="clear" w:color="auto" w:fill="auto"/>
          </w:tcPr>
          <w:p w:rsidR="009A1530" w:rsidRPr="00082967" w:rsidRDefault="00872B14" w:rsidP="00507322">
            <w:pPr>
              <w:widowControl w:val="0"/>
              <w:spacing w:line="360" w:lineRule="auto"/>
              <w:ind w:left="596"/>
              <w:jc w:val="both"/>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2.2. </w:t>
            </w:r>
            <w:r w:rsidR="00F31E4F">
              <w:rPr>
                <w:rFonts w:ascii="Times New Roman" w:eastAsia="Calibri" w:hAnsi="Times New Roman" w:cs="Times New Roman"/>
                <w:sz w:val="28"/>
                <w:szCs w:val="28"/>
                <w:lang w:val="uk-UA"/>
              </w:rPr>
              <w:t>Е</w:t>
            </w:r>
            <w:r w:rsidR="00F31E4F" w:rsidRPr="00F31E4F">
              <w:rPr>
                <w:rFonts w:ascii="Times New Roman" w:eastAsia="Calibri" w:hAnsi="Times New Roman" w:cs="Times New Roman"/>
                <w:sz w:val="28"/>
                <w:szCs w:val="28"/>
                <w:lang w:val="uk-UA"/>
              </w:rPr>
              <w:t>кологічний</w:t>
            </w:r>
            <w:r w:rsidR="00F31E4F">
              <w:rPr>
                <w:rFonts w:ascii="Times New Roman" w:eastAsia="Calibri" w:hAnsi="Times New Roman" w:cs="Times New Roman"/>
                <w:sz w:val="28"/>
                <w:szCs w:val="28"/>
                <w:lang w:val="uk-UA"/>
              </w:rPr>
              <w:t xml:space="preserve"> та</w:t>
            </w:r>
            <w:r w:rsidR="00F31E4F" w:rsidRPr="00F31E4F">
              <w:rPr>
                <w:rFonts w:ascii="Times New Roman" w:eastAsia="Calibri" w:hAnsi="Times New Roman" w:cs="Times New Roman"/>
                <w:sz w:val="28"/>
                <w:szCs w:val="28"/>
                <w:lang w:val="uk-UA"/>
              </w:rPr>
              <w:t xml:space="preserve"> соціальний </w:t>
            </w:r>
            <w:r w:rsidR="00F31E4F">
              <w:rPr>
                <w:rFonts w:ascii="Times New Roman" w:eastAsia="Calibri" w:hAnsi="Times New Roman" w:cs="Times New Roman"/>
                <w:sz w:val="28"/>
                <w:szCs w:val="28"/>
                <w:lang w:val="uk-UA"/>
              </w:rPr>
              <w:t>аналіз …….</w:t>
            </w:r>
            <w:r w:rsidR="00687C77" w:rsidRPr="00082967">
              <w:rPr>
                <w:rFonts w:ascii="Times New Roman" w:eastAsia="Calibri" w:hAnsi="Times New Roman" w:cs="Times New Roman"/>
                <w:sz w:val="28"/>
                <w:szCs w:val="28"/>
                <w:lang w:val="uk-UA"/>
              </w:rPr>
              <w:t>……………</w:t>
            </w:r>
            <w:r w:rsidR="00E1349C">
              <w:rPr>
                <w:rFonts w:ascii="Times New Roman" w:eastAsia="Calibri" w:hAnsi="Times New Roman" w:cs="Times New Roman"/>
                <w:sz w:val="28"/>
                <w:szCs w:val="28"/>
                <w:lang w:val="uk-UA"/>
              </w:rPr>
              <w:t>….</w:t>
            </w:r>
            <w:r w:rsidR="00687C77" w:rsidRPr="00082967">
              <w:rPr>
                <w:rFonts w:ascii="Times New Roman" w:eastAsia="Calibri" w:hAnsi="Times New Roman" w:cs="Times New Roman"/>
                <w:sz w:val="28"/>
                <w:szCs w:val="28"/>
                <w:lang w:val="uk-UA"/>
              </w:rPr>
              <w:t>………</w:t>
            </w:r>
            <w:r w:rsidR="00F31E4F">
              <w:rPr>
                <w:rFonts w:ascii="Times New Roman" w:eastAsia="Calibri" w:hAnsi="Times New Roman" w:cs="Times New Roman"/>
                <w:sz w:val="28"/>
                <w:szCs w:val="28"/>
                <w:lang w:val="uk-UA"/>
              </w:rPr>
              <w:t>..</w:t>
            </w:r>
            <w:r w:rsidR="00687C77" w:rsidRPr="00082967">
              <w:rPr>
                <w:rFonts w:ascii="Times New Roman" w:eastAsia="Calibri" w:hAnsi="Times New Roman" w:cs="Times New Roman"/>
                <w:sz w:val="28"/>
                <w:szCs w:val="28"/>
                <w:lang w:val="uk-UA"/>
              </w:rPr>
              <w:t>.</w:t>
            </w:r>
          </w:p>
        </w:tc>
        <w:tc>
          <w:tcPr>
            <w:tcW w:w="673" w:type="dxa"/>
            <w:shd w:val="clear" w:color="auto" w:fill="auto"/>
          </w:tcPr>
          <w:p w:rsidR="00E55019" w:rsidRPr="00082967" w:rsidRDefault="00E55019"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1</w:t>
            </w:r>
            <w:r w:rsidR="00065B7E">
              <w:rPr>
                <w:rFonts w:ascii="Times New Roman" w:eastAsia="Calibri" w:hAnsi="Times New Roman" w:cs="Times New Roman"/>
                <w:sz w:val="28"/>
                <w:szCs w:val="28"/>
                <w:lang w:val="uk-UA"/>
              </w:rPr>
              <w:t>7</w:t>
            </w:r>
          </w:p>
        </w:tc>
      </w:tr>
      <w:tr w:rsidR="00672177" w:rsidRPr="00082967" w:rsidTr="005044C9">
        <w:tc>
          <w:tcPr>
            <w:tcW w:w="8897" w:type="dxa"/>
            <w:shd w:val="clear" w:color="auto" w:fill="auto"/>
          </w:tcPr>
          <w:p w:rsidR="00672177" w:rsidRPr="00082967" w:rsidRDefault="00672177" w:rsidP="00507322">
            <w:pPr>
              <w:widowControl w:val="0"/>
              <w:spacing w:line="360" w:lineRule="auto"/>
              <w:ind w:left="59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2.3. </w:t>
            </w:r>
            <w:r w:rsidR="00F31E4F">
              <w:rPr>
                <w:rFonts w:ascii="Times New Roman" w:eastAsia="Calibri" w:hAnsi="Times New Roman" w:cs="Times New Roman"/>
                <w:sz w:val="28"/>
                <w:szCs w:val="28"/>
                <w:lang w:val="uk-UA"/>
              </w:rPr>
              <w:t>Ф</w:t>
            </w:r>
            <w:r w:rsidR="00F31E4F" w:rsidRPr="00F31E4F">
              <w:rPr>
                <w:rFonts w:ascii="Times New Roman" w:eastAsia="Calibri" w:hAnsi="Times New Roman" w:cs="Times New Roman"/>
                <w:sz w:val="28"/>
                <w:szCs w:val="28"/>
                <w:lang w:val="uk-UA"/>
              </w:rPr>
              <w:t xml:space="preserve">інансовий та економічний аналіз </w:t>
            </w:r>
            <w:r>
              <w:rPr>
                <w:rFonts w:ascii="Times New Roman" w:eastAsia="Calibri" w:hAnsi="Times New Roman" w:cs="Times New Roman"/>
                <w:sz w:val="28"/>
                <w:szCs w:val="28"/>
                <w:lang w:val="uk-UA"/>
              </w:rPr>
              <w:t>…</w:t>
            </w:r>
            <w:r w:rsidR="00F31E4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
        </w:tc>
        <w:tc>
          <w:tcPr>
            <w:tcW w:w="673" w:type="dxa"/>
            <w:shd w:val="clear" w:color="auto" w:fill="auto"/>
          </w:tcPr>
          <w:p w:rsidR="00672177" w:rsidRPr="00082967" w:rsidRDefault="00AB3F13" w:rsidP="00C91B1D">
            <w:pPr>
              <w:widowControl w:val="0"/>
              <w:spacing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w:t>
            </w:r>
            <w:r w:rsidR="00A31B14">
              <w:rPr>
                <w:rFonts w:ascii="Times New Roman" w:eastAsia="Calibri" w:hAnsi="Times New Roman" w:cs="Times New Roman"/>
                <w:sz w:val="28"/>
                <w:szCs w:val="28"/>
                <w:lang w:val="uk-UA"/>
              </w:rPr>
              <w:t>9</w:t>
            </w:r>
          </w:p>
        </w:tc>
      </w:tr>
      <w:tr w:rsidR="00C91B1D" w:rsidRPr="00082967" w:rsidTr="005044C9">
        <w:tc>
          <w:tcPr>
            <w:tcW w:w="8897" w:type="dxa"/>
            <w:shd w:val="clear" w:color="auto" w:fill="auto"/>
          </w:tcPr>
          <w:p w:rsidR="00C91B1D" w:rsidRPr="00082967" w:rsidRDefault="00C91B1D"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Виснoвки…..…………………………………………………………………</w:t>
            </w:r>
          </w:p>
        </w:tc>
        <w:tc>
          <w:tcPr>
            <w:tcW w:w="673" w:type="dxa"/>
            <w:shd w:val="clear" w:color="auto" w:fill="auto"/>
          </w:tcPr>
          <w:p w:rsidR="00C91B1D" w:rsidRPr="00082967" w:rsidRDefault="00C91B1D"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  </w:t>
            </w:r>
            <w:r w:rsidR="00E55019" w:rsidRPr="00082967">
              <w:rPr>
                <w:rFonts w:ascii="Times New Roman" w:eastAsia="Calibri" w:hAnsi="Times New Roman" w:cs="Times New Roman"/>
                <w:sz w:val="28"/>
                <w:szCs w:val="28"/>
                <w:lang w:val="uk-UA"/>
              </w:rPr>
              <w:t>2</w:t>
            </w:r>
            <w:r w:rsidR="00A31B14">
              <w:rPr>
                <w:rFonts w:ascii="Times New Roman" w:eastAsia="Calibri" w:hAnsi="Times New Roman" w:cs="Times New Roman"/>
                <w:sz w:val="28"/>
                <w:szCs w:val="28"/>
                <w:lang w:val="uk-UA"/>
              </w:rPr>
              <w:t>1</w:t>
            </w:r>
          </w:p>
        </w:tc>
      </w:tr>
      <w:tr w:rsidR="00C91B1D" w:rsidRPr="00082967" w:rsidTr="005044C9">
        <w:tc>
          <w:tcPr>
            <w:tcW w:w="8897" w:type="dxa"/>
            <w:shd w:val="clear" w:color="auto" w:fill="auto"/>
          </w:tcPr>
          <w:p w:rsidR="00C91B1D" w:rsidRPr="00082967" w:rsidRDefault="00C91B1D" w:rsidP="00C91B1D">
            <w:pPr>
              <w:widowControl w:val="0"/>
              <w:spacing w:line="360" w:lineRule="auto"/>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Списoк викoристaних джерел……………………………………………….</w:t>
            </w:r>
          </w:p>
        </w:tc>
        <w:tc>
          <w:tcPr>
            <w:tcW w:w="673" w:type="dxa"/>
            <w:shd w:val="clear" w:color="auto" w:fill="auto"/>
          </w:tcPr>
          <w:p w:rsidR="00C91B1D" w:rsidRPr="005773DA" w:rsidRDefault="00C91B1D" w:rsidP="00C91B1D">
            <w:pPr>
              <w:widowControl w:val="0"/>
              <w:spacing w:line="360" w:lineRule="auto"/>
              <w:rPr>
                <w:rFonts w:ascii="Times New Roman" w:eastAsia="Calibri" w:hAnsi="Times New Roman" w:cs="Times New Roman"/>
                <w:sz w:val="28"/>
                <w:szCs w:val="28"/>
                <w:highlight w:val="yellow"/>
                <w:lang w:val="en-US"/>
              </w:rPr>
            </w:pPr>
            <w:r w:rsidRPr="00082967">
              <w:rPr>
                <w:rFonts w:ascii="Times New Roman" w:eastAsia="Calibri" w:hAnsi="Times New Roman" w:cs="Times New Roman"/>
                <w:sz w:val="28"/>
                <w:szCs w:val="28"/>
                <w:lang w:val="uk-UA"/>
              </w:rPr>
              <w:t xml:space="preserve">  </w:t>
            </w:r>
            <w:r w:rsidR="00AB7F2C" w:rsidRPr="00082967">
              <w:rPr>
                <w:rFonts w:ascii="Times New Roman" w:eastAsia="Calibri" w:hAnsi="Times New Roman" w:cs="Times New Roman"/>
                <w:sz w:val="28"/>
                <w:szCs w:val="28"/>
                <w:lang w:val="uk-UA"/>
              </w:rPr>
              <w:t>2</w:t>
            </w:r>
            <w:r w:rsidR="00A31B14">
              <w:rPr>
                <w:rFonts w:ascii="Times New Roman" w:eastAsia="Calibri" w:hAnsi="Times New Roman" w:cs="Times New Roman"/>
                <w:sz w:val="28"/>
                <w:szCs w:val="28"/>
                <w:lang w:val="uk-UA"/>
              </w:rPr>
              <w:t>3</w:t>
            </w:r>
          </w:p>
        </w:tc>
      </w:tr>
    </w:tbl>
    <w:p w:rsidR="009A1530" w:rsidRPr="00082967" w:rsidRDefault="009A1530">
      <w:pPr>
        <w:rPr>
          <w:lang w:val="uk-UA"/>
        </w:rPr>
      </w:pPr>
    </w:p>
    <w:p w:rsidR="00C91B1D" w:rsidRPr="00082967" w:rsidRDefault="00C91B1D">
      <w:pPr>
        <w:rPr>
          <w:lang w:val="uk-UA"/>
        </w:rPr>
      </w:pPr>
      <w:r w:rsidRPr="00082967">
        <w:rPr>
          <w:lang w:val="uk-UA"/>
        </w:rPr>
        <w:br w:type="page"/>
      </w:r>
    </w:p>
    <w:p w:rsidR="0086105B" w:rsidRPr="00082967" w:rsidRDefault="0086105B" w:rsidP="00D35C2D">
      <w:pPr>
        <w:spacing w:line="360" w:lineRule="auto"/>
        <w:jc w:val="center"/>
        <w:rPr>
          <w:rFonts w:ascii="Times New Roman" w:eastAsia="Calibri" w:hAnsi="Times New Roman" w:cs="Times New Roman"/>
          <w:b/>
          <w:bCs/>
          <w:sz w:val="28"/>
          <w:szCs w:val="28"/>
          <w:lang w:val="uk-UA"/>
        </w:rPr>
      </w:pPr>
      <w:r w:rsidRPr="00082967">
        <w:rPr>
          <w:rFonts w:ascii="Times New Roman" w:eastAsia="Calibri" w:hAnsi="Times New Roman" w:cs="Times New Roman"/>
          <w:b/>
          <w:bCs/>
          <w:sz w:val="28"/>
          <w:szCs w:val="28"/>
          <w:lang w:val="uk-UA"/>
        </w:rPr>
        <w:t>ВСТУП</w:t>
      </w:r>
    </w:p>
    <w:p w:rsidR="0086105B" w:rsidRPr="00082967" w:rsidRDefault="0086105B" w:rsidP="00D35C2D">
      <w:pPr>
        <w:spacing w:line="360" w:lineRule="auto"/>
        <w:jc w:val="center"/>
        <w:rPr>
          <w:rFonts w:ascii="Times New Roman" w:eastAsia="Calibri" w:hAnsi="Times New Roman" w:cs="Times New Roman"/>
          <w:b/>
          <w:bCs/>
          <w:sz w:val="28"/>
          <w:szCs w:val="28"/>
          <w:lang w:val="uk-UA"/>
        </w:rPr>
      </w:pPr>
    </w:p>
    <w:p w:rsidR="000D2F2E" w:rsidRDefault="00B26196" w:rsidP="003F3775">
      <w:pPr>
        <w:spacing w:line="360" w:lineRule="auto"/>
        <w:ind w:firstLine="709"/>
        <w:jc w:val="both"/>
        <w:rPr>
          <w:rFonts w:ascii="Times New Roman" w:eastAsia="Calibri" w:hAnsi="Times New Roman" w:cs="Times New Roman"/>
          <w:sz w:val="28"/>
          <w:szCs w:val="28"/>
          <w:lang w:val="uk-UA"/>
        </w:rPr>
      </w:pPr>
      <w:r w:rsidRPr="00B26196">
        <w:rPr>
          <w:rFonts w:ascii="Times New Roman" w:eastAsia="Calibri" w:hAnsi="Times New Roman" w:cs="Times New Roman"/>
          <w:sz w:val="28"/>
          <w:szCs w:val="28"/>
          <w:lang w:val="uk-UA"/>
        </w:rPr>
        <w:t>Актуальність теми курсової роботи вкрай важлива у сучасному бізнес-середовищі. Завдяки швидкому розвитку технологій, підприємства постійно стикаються з необхідністю адаптації до нових вимог ринку та підвищення ефективності своєї діяльності. Впровадження нових інформаційних технологій може допомогти підприємствам оптимізувати процеси, зменшити витрати, підвищити якість продукції або послуг, а також поліпшити комунікацію з клієнтами та співробітниками. У зв'язку з цим, розробка і реалізація проєкту впровадження нових інформаційних технологій є актуальною та стратегічно важливою задачею для будь-якого сучасного підприємства.</w:t>
      </w:r>
    </w:p>
    <w:p w:rsidR="000D2F2E" w:rsidRDefault="000D2F2E" w:rsidP="003F3775">
      <w:pPr>
        <w:spacing w:line="360" w:lineRule="auto"/>
        <w:ind w:firstLine="709"/>
        <w:jc w:val="both"/>
        <w:rPr>
          <w:rFonts w:ascii="Times New Roman" w:eastAsia="Calibri" w:hAnsi="Times New Roman" w:cs="Times New Roman"/>
          <w:sz w:val="28"/>
          <w:szCs w:val="28"/>
          <w:lang w:val="uk-UA"/>
        </w:rPr>
      </w:pPr>
      <w:r w:rsidRPr="000D2F2E">
        <w:rPr>
          <w:rFonts w:ascii="Times New Roman" w:eastAsia="Calibri" w:hAnsi="Times New Roman" w:cs="Times New Roman"/>
          <w:sz w:val="28"/>
          <w:szCs w:val="28"/>
          <w:lang w:val="uk-UA"/>
        </w:rPr>
        <w:t>Завдяки впровадженню нових інформаційних технологій підприємство може збільшити свою конкурентоспроможність, прискорити прийняття стратегічних рішень, покращити аналітичні здібності та забезпечити більш ефективне управління ресурсами. Додатково, використання сучасних ІТ може покращити безпеку даних та зменшити ризик виникнення кіберзагроз. Також, впровадження нових технологій може сприяти створенню інноваційних продуктів або послуг, що дозволить підприємству зайняти більш стійке положення на ринку. Все це підкреслює актуальність та значущість вивчення та розробки проєкту впровадження нових інформаційних технологій для підприємства в сучасних умовах.</w:t>
      </w:r>
    </w:p>
    <w:p w:rsidR="000D2F2E" w:rsidRDefault="000D2F2E" w:rsidP="003F3775">
      <w:pPr>
        <w:spacing w:line="360" w:lineRule="auto"/>
        <w:ind w:firstLine="709"/>
        <w:jc w:val="both"/>
        <w:rPr>
          <w:rFonts w:ascii="Times New Roman" w:eastAsia="Calibri" w:hAnsi="Times New Roman" w:cs="Times New Roman"/>
          <w:sz w:val="28"/>
          <w:szCs w:val="28"/>
          <w:lang w:val="uk-UA"/>
        </w:rPr>
      </w:pPr>
      <w:r w:rsidRPr="000D2F2E">
        <w:rPr>
          <w:rFonts w:ascii="Times New Roman" w:eastAsia="Calibri" w:hAnsi="Times New Roman" w:cs="Times New Roman"/>
          <w:sz w:val="28"/>
          <w:szCs w:val="28"/>
          <w:lang w:val="uk-UA"/>
        </w:rPr>
        <w:t>Мета курсової роботи полягає в розробці комплексного плану дій щодо інтеграції сучасних інформаційних технологій в діяльність підприємства з метою оптимізації його процесів, підвищення продуктивності, забезпечення конкурентоспроможності та забезпечення стійкого розвитку в умовах сучасного ринкового середовища. Курсова робота спрямована на аналіз потреб підприємства, вибір найбільш відповідних технологічних рішень, розробку стратегії впровадження та оцінку ефективності цього процесу. Крім того, метою роботи є вивчення сучасних тенденцій у сфері інформаційних технологій та їх впливу на діяльність підприємства.</w:t>
      </w:r>
    </w:p>
    <w:p w:rsidR="00DF5819" w:rsidRDefault="007D0552" w:rsidP="003F3775">
      <w:pPr>
        <w:spacing w:line="360" w:lineRule="auto"/>
        <w:ind w:firstLine="709"/>
        <w:jc w:val="both"/>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Відповідно до зазначеної мети сформовано </w:t>
      </w:r>
      <w:r w:rsidR="003115A3" w:rsidRPr="00082967">
        <w:rPr>
          <w:rFonts w:ascii="Times New Roman" w:eastAsia="Calibri" w:hAnsi="Times New Roman" w:cs="Times New Roman"/>
          <w:sz w:val="28"/>
          <w:szCs w:val="28"/>
          <w:lang w:val="uk-UA"/>
        </w:rPr>
        <w:t xml:space="preserve">такі </w:t>
      </w:r>
      <w:r w:rsidRPr="00082967">
        <w:rPr>
          <w:rFonts w:ascii="Times New Roman" w:eastAsia="Calibri" w:hAnsi="Times New Roman" w:cs="Times New Roman"/>
          <w:sz w:val="28"/>
          <w:szCs w:val="28"/>
          <w:lang w:val="uk-UA"/>
        </w:rPr>
        <w:t>завдання курсового дослідження:</w:t>
      </w:r>
    </w:p>
    <w:p w:rsidR="009A5217" w:rsidRP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навести </w:t>
      </w:r>
      <w:r w:rsidR="009A5217">
        <w:rPr>
          <w:rFonts w:ascii="Times New Roman" w:eastAsia="Calibri" w:hAnsi="Times New Roman" w:cs="Times New Roman"/>
          <w:sz w:val="28"/>
          <w:szCs w:val="28"/>
          <w:lang w:val="uk-UA"/>
        </w:rPr>
        <w:t>о</w:t>
      </w:r>
      <w:r w:rsidR="009A5217" w:rsidRPr="009A5217">
        <w:rPr>
          <w:rFonts w:ascii="Times New Roman" w:eastAsia="Calibri" w:hAnsi="Times New Roman" w:cs="Times New Roman"/>
          <w:sz w:val="28"/>
          <w:szCs w:val="28"/>
          <w:lang w:val="uk-UA"/>
        </w:rPr>
        <w:t>сновні етапи формування та реалізації проєкту</w:t>
      </w:r>
      <w:r>
        <w:rPr>
          <w:rFonts w:ascii="Times New Roman" w:eastAsia="Calibri" w:hAnsi="Times New Roman" w:cs="Times New Roman"/>
          <w:sz w:val="28"/>
          <w:szCs w:val="28"/>
          <w:lang w:val="uk-UA"/>
        </w:rPr>
        <w:t>;</w:t>
      </w:r>
    </w:p>
    <w:p w:rsidR="009A5217" w:rsidRP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навести </w:t>
      </w:r>
      <w:r w:rsidR="009A5217">
        <w:rPr>
          <w:rFonts w:ascii="Times New Roman" w:eastAsia="Calibri" w:hAnsi="Times New Roman" w:cs="Times New Roman"/>
          <w:sz w:val="28"/>
          <w:szCs w:val="28"/>
          <w:lang w:val="uk-UA"/>
        </w:rPr>
        <w:t>о</w:t>
      </w:r>
      <w:r w:rsidR="009A5217" w:rsidRPr="009A5217">
        <w:rPr>
          <w:rFonts w:ascii="Times New Roman" w:eastAsia="Calibri" w:hAnsi="Times New Roman" w:cs="Times New Roman"/>
          <w:sz w:val="28"/>
          <w:szCs w:val="28"/>
          <w:lang w:val="uk-UA"/>
        </w:rPr>
        <w:t>сновні учасники проєкту, фактори зовнішнього та внутрішнього середовищ</w:t>
      </w:r>
      <w:r>
        <w:rPr>
          <w:rFonts w:ascii="Times New Roman" w:eastAsia="Calibri" w:hAnsi="Times New Roman" w:cs="Times New Roman"/>
          <w:sz w:val="28"/>
          <w:szCs w:val="28"/>
          <w:lang w:val="uk-UA"/>
        </w:rPr>
        <w:t>;</w:t>
      </w:r>
    </w:p>
    <w:p w:rsidR="009A5217" w:rsidRP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навести </w:t>
      </w:r>
      <w:r w:rsidR="009A5217">
        <w:rPr>
          <w:rFonts w:ascii="Times New Roman" w:eastAsia="Calibri" w:hAnsi="Times New Roman" w:cs="Times New Roman"/>
          <w:sz w:val="28"/>
          <w:szCs w:val="28"/>
          <w:lang w:val="uk-UA"/>
        </w:rPr>
        <w:t>о</w:t>
      </w:r>
      <w:r w:rsidR="009A5217" w:rsidRPr="009A5217">
        <w:rPr>
          <w:rFonts w:ascii="Times New Roman" w:eastAsia="Calibri" w:hAnsi="Times New Roman" w:cs="Times New Roman"/>
          <w:sz w:val="28"/>
          <w:szCs w:val="28"/>
          <w:lang w:val="uk-UA"/>
        </w:rPr>
        <w:t>сновні фази проєкту, витрати та основні вигоди від проєкту</w:t>
      </w:r>
      <w:r>
        <w:rPr>
          <w:rFonts w:ascii="Times New Roman" w:eastAsia="Calibri" w:hAnsi="Times New Roman" w:cs="Times New Roman"/>
          <w:sz w:val="28"/>
          <w:szCs w:val="28"/>
          <w:lang w:val="uk-UA"/>
        </w:rPr>
        <w:t>;</w:t>
      </w:r>
    </w:p>
    <w:p w:rsidR="009A5217" w:rsidRP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082967">
        <w:rPr>
          <w:rFonts w:ascii="Times New Roman" w:eastAsia="Calibri" w:hAnsi="Times New Roman" w:cs="Times New Roman"/>
          <w:sz w:val="28"/>
          <w:szCs w:val="28"/>
          <w:lang w:val="uk-UA"/>
        </w:rPr>
        <w:t>охарактеризувати</w:t>
      </w:r>
      <w:r w:rsidRPr="009919DF">
        <w:rPr>
          <w:rFonts w:ascii="Times New Roman" w:eastAsia="Calibri" w:hAnsi="Times New Roman" w:cs="Times New Roman"/>
          <w:sz w:val="28"/>
          <w:szCs w:val="28"/>
          <w:lang w:val="uk-UA"/>
        </w:rPr>
        <w:t xml:space="preserve"> </w:t>
      </w:r>
      <w:r w:rsidR="009A5217">
        <w:rPr>
          <w:rFonts w:ascii="Times New Roman" w:eastAsia="Calibri" w:hAnsi="Times New Roman" w:cs="Times New Roman"/>
          <w:sz w:val="28"/>
          <w:szCs w:val="28"/>
          <w:lang w:val="uk-UA"/>
        </w:rPr>
        <w:t>м</w:t>
      </w:r>
      <w:r w:rsidR="009A5217" w:rsidRPr="009A5217">
        <w:rPr>
          <w:rFonts w:ascii="Times New Roman" w:eastAsia="Calibri" w:hAnsi="Times New Roman" w:cs="Times New Roman"/>
          <w:sz w:val="28"/>
          <w:szCs w:val="28"/>
          <w:lang w:val="uk-UA"/>
        </w:rPr>
        <w:t>аркетинговий, технічний, інституційний аналі</w:t>
      </w:r>
      <w:r w:rsidR="009A5217">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w:t>
      </w:r>
    </w:p>
    <w:p w:rsidR="009A5217" w:rsidRP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082967">
        <w:rPr>
          <w:rFonts w:ascii="Times New Roman" w:eastAsia="Calibri" w:hAnsi="Times New Roman" w:cs="Times New Roman"/>
          <w:sz w:val="28"/>
          <w:szCs w:val="28"/>
          <w:lang w:val="uk-UA"/>
        </w:rPr>
        <w:t>охарактеризувати</w:t>
      </w:r>
      <w:r w:rsidRPr="009919D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w:t>
      </w:r>
      <w:r w:rsidR="009A5217" w:rsidRPr="009A5217">
        <w:rPr>
          <w:rFonts w:ascii="Times New Roman" w:eastAsia="Calibri" w:hAnsi="Times New Roman" w:cs="Times New Roman"/>
          <w:sz w:val="28"/>
          <w:szCs w:val="28"/>
          <w:lang w:val="uk-UA"/>
        </w:rPr>
        <w:t>кологічний та соціальний аналіз</w:t>
      </w:r>
      <w:r>
        <w:rPr>
          <w:rFonts w:ascii="Times New Roman" w:eastAsia="Calibri" w:hAnsi="Times New Roman" w:cs="Times New Roman"/>
          <w:sz w:val="28"/>
          <w:szCs w:val="28"/>
          <w:lang w:val="uk-UA"/>
        </w:rPr>
        <w:t>;</w:t>
      </w:r>
    </w:p>
    <w:p w:rsidR="009A5217" w:rsidRDefault="00CA66F9" w:rsidP="009A5217">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082967">
        <w:rPr>
          <w:rFonts w:ascii="Times New Roman" w:eastAsia="Calibri" w:hAnsi="Times New Roman" w:cs="Times New Roman"/>
          <w:sz w:val="28"/>
          <w:szCs w:val="28"/>
          <w:lang w:val="uk-UA"/>
        </w:rPr>
        <w:t>охарактеризувати</w:t>
      </w:r>
      <w:r w:rsidRPr="009919D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ф</w:t>
      </w:r>
      <w:r w:rsidR="009A5217" w:rsidRPr="009A5217">
        <w:rPr>
          <w:rFonts w:ascii="Times New Roman" w:eastAsia="Calibri" w:hAnsi="Times New Roman" w:cs="Times New Roman"/>
          <w:sz w:val="28"/>
          <w:szCs w:val="28"/>
          <w:lang w:val="uk-UA"/>
        </w:rPr>
        <w:t>інансовий та економічний аналіз</w:t>
      </w:r>
      <w:r>
        <w:rPr>
          <w:rFonts w:ascii="Times New Roman" w:eastAsia="Calibri" w:hAnsi="Times New Roman" w:cs="Times New Roman"/>
          <w:sz w:val="28"/>
          <w:szCs w:val="28"/>
          <w:lang w:val="uk-UA"/>
        </w:rPr>
        <w:t>.</w:t>
      </w:r>
    </w:p>
    <w:p w:rsidR="0086105B" w:rsidRPr="00082967" w:rsidRDefault="0086105B" w:rsidP="0086105B">
      <w:pPr>
        <w:spacing w:line="360" w:lineRule="auto"/>
        <w:jc w:val="center"/>
        <w:rPr>
          <w:rFonts w:ascii="Times New Roman" w:eastAsia="Calibri" w:hAnsi="Times New Roman" w:cs="Times New Roman"/>
          <w:b/>
          <w:bCs/>
          <w:sz w:val="28"/>
          <w:szCs w:val="28"/>
          <w:lang w:val="uk-UA"/>
        </w:rPr>
      </w:pPr>
    </w:p>
    <w:p w:rsidR="0086105B" w:rsidRPr="00082967" w:rsidRDefault="0086105B" w:rsidP="0086105B">
      <w:pPr>
        <w:spacing w:line="360" w:lineRule="auto"/>
        <w:jc w:val="center"/>
        <w:rPr>
          <w:rFonts w:ascii="Times New Roman" w:eastAsia="Calibri" w:hAnsi="Times New Roman" w:cs="Times New Roman"/>
          <w:b/>
          <w:bCs/>
          <w:sz w:val="28"/>
          <w:szCs w:val="28"/>
          <w:lang w:val="uk-UA"/>
        </w:rPr>
      </w:pPr>
    </w:p>
    <w:p w:rsidR="0086105B" w:rsidRPr="00082967" w:rsidRDefault="0086105B" w:rsidP="0086105B">
      <w:pPr>
        <w:spacing w:line="360" w:lineRule="auto"/>
        <w:jc w:val="center"/>
        <w:rPr>
          <w:rFonts w:ascii="Times New Roman" w:eastAsia="Calibri" w:hAnsi="Times New Roman" w:cs="Times New Roman"/>
          <w:b/>
          <w:bCs/>
          <w:sz w:val="28"/>
          <w:szCs w:val="28"/>
          <w:lang w:val="uk-UA"/>
        </w:rPr>
      </w:pPr>
    </w:p>
    <w:p w:rsidR="0086105B" w:rsidRPr="00082967" w:rsidRDefault="0086105B" w:rsidP="0086105B">
      <w:pPr>
        <w:spacing w:line="360" w:lineRule="auto"/>
        <w:jc w:val="center"/>
        <w:rPr>
          <w:rFonts w:ascii="Times New Roman" w:eastAsia="Calibri" w:hAnsi="Times New Roman" w:cs="Times New Roman"/>
          <w:b/>
          <w:bCs/>
          <w:sz w:val="28"/>
          <w:szCs w:val="28"/>
          <w:lang w:val="uk-UA"/>
        </w:rPr>
      </w:pPr>
    </w:p>
    <w:p w:rsidR="0086105B" w:rsidRPr="00082967" w:rsidRDefault="0086105B" w:rsidP="00D35C2D">
      <w:pPr>
        <w:spacing w:line="360" w:lineRule="auto"/>
        <w:jc w:val="center"/>
        <w:rPr>
          <w:rFonts w:ascii="Times New Roman" w:eastAsia="Calibri" w:hAnsi="Times New Roman" w:cs="Times New Roman"/>
          <w:b/>
          <w:bCs/>
          <w:sz w:val="28"/>
          <w:szCs w:val="28"/>
          <w:lang w:val="uk-UA"/>
        </w:rPr>
      </w:pPr>
    </w:p>
    <w:p w:rsidR="0086105B" w:rsidRPr="00082967" w:rsidRDefault="0086105B">
      <w:pPr>
        <w:rPr>
          <w:rFonts w:ascii="Times New Roman" w:eastAsia="Calibri" w:hAnsi="Times New Roman" w:cs="Times New Roman"/>
          <w:b/>
          <w:bCs/>
          <w:sz w:val="28"/>
          <w:szCs w:val="28"/>
          <w:lang w:val="uk-UA"/>
        </w:rPr>
      </w:pPr>
      <w:r w:rsidRPr="00082967">
        <w:rPr>
          <w:rFonts w:ascii="Times New Roman" w:eastAsia="Calibri" w:hAnsi="Times New Roman" w:cs="Times New Roman"/>
          <w:b/>
          <w:bCs/>
          <w:sz w:val="28"/>
          <w:szCs w:val="28"/>
          <w:lang w:val="uk-UA"/>
        </w:rPr>
        <w:br w:type="page"/>
      </w:r>
    </w:p>
    <w:p w:rsidR="00255E89" w:rsidRPr="00082967" w:rsidRDefault="00C71498" w:rsidP="00D35C2D">
      <w:pPr>
        <w:spacing w:line="360" w:lineRule="auto"/>
        <w:jc w:val="center"/>
        <w:rPr>
          <w:rFonts w:ascii="Times New Roman" w:eastAsia="Calibri" w:hAnsi="Times New Roman" w:cs="Times New Roman"/>
          <w:b/>
          <w:bCs/>
          <w:sz w:val="28"/>
          <w:szCs w:val="28"/>
          <w:lang w:val="uk-UA"/>
        </w:rPr>
      </w:pPr>
      <w:r w:rsidRPr="00082967">
        <w:rPr>
          <w:rFonts w:ascii="Times New Roman" w:eastAsia="Calibri" w:hAnsi="Times New Roman" w:cs="Times New Roman"/>
          <w:b/>
          <w:bCs/>
          <w:sz w:val="28"/>
          <w:szCs w:val="28"/>
          <w:lang w:val="uk-UA"/>
        </w:rPr>
        <w:t xml:space="preserve">РОЗДІЛ 1 </w:t>
      </w:r>
    </w:p>
    <w:p w:rsidR="00C91B1D" w:rsidRPr="00082967" w:rsidRDefault="00841E69" w:rsidP="00020739">
      <w:pPr>
        <w:spacing w:line="360" w:lineRule="auto"/>
        <w:jc w:val="center"/>
        <w:rPr>
          <w:rFonts w:ascii="Times New Roman" w:eastAsia="Calibri" w:hAnsi="Times New Roman" w:cs="Times New Roman"/>
          <w:b/>
          <w:bCs/>
          <w:sz w:val="28"/>
          <w:szCs w:val="28"/>
          <w:lang w:val="uk-UA"/>
        </w:rPr>
      </w:pPr>
      <w:r w:rsidRPr="00841E69">
        <w:rPr>
          <w:rFonts w:ascii="Times New Roman" w:eastAsia="Calibri" w:hAnsi="Times New Roman" w:cs="Times New Roman"/>
          <w:b/>
          <w:bCs/>
          <w:sz w:val="28"/>
          <w:szCs w:val="28"/>
          <w:lang w:val="uk-UA"/>
        </w:rPr>
        <w:t>КОНЦЕПЦІЯ, ЦІННІСТЬ ТА ЕФЕКТИВНІСТЬ ПРОЄКТУ</w:t>
      </w:r>
    </w:p>
    <w:p w:rsidR="00D22B37" w:rsidRPr="00082967" w:rsidRDefault="00D22B37" w:rsidP="00020739">
      <w:pPr>
        <w:spacing w:line="360" w:lineRule="auto"/>
        <w:jc w:val="center"/>
        <w:rPr>
          <w:sz w:val="28"/>
          <w:szCs w:val="28"/>
          <w:lang w:val="uk-UA"/>
        </w:rPr>
      </w:pPr>
    </w:p>
    <w:p w:rsidR="00065217" w:rsidRPr="00082967" w:rsidRDefault="00065217" w:rsidP="00F54646">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 xml:space="preserve">1.1. </w:t>
      </w:r>
      <w:r w:rsidR="00841E69" w:rsidRPr="00841E69">
        <w:rPr>
          <w:rFonts w:ascii="Times New Roman" w:hAnsi="Times New Roman" w:cs="Times New Roman"/>
          <w:sz w:val="28"/>
          <w:szCs w:val="28"/>
          <w:lang w:val="uk-UA"/>
        </w:rPr>
        <w:t>Основні етапи формування та реалізації проєкту</w:t>
      </w:r>
    </w:p>
    <w:p w:rsidR="00065217" w:rsidRPr="00082967" w:rsidRDefault="00065217" w:rsidP="00065217">
      <w:pPr>
        <w:ind w:firstLine="709"/>
        <w:rPr>
          <w:lang w:val="uk-UA"/>
        </w:rPr>
      </w:pPr>
    </w:p>
    <w:p w:rsidR="000C0307" w:rsidRDefault="000C0307" w:rsidP="00BA451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0C0307">
        <w:rPr>
          <w:rFonts w:ascii="Times New Roman" w:hAnsi="Times New Roman" w:cs="Times New Roman"/>
          <w:sz w:val="28"/>
          <w:szCs w:val="28"/>
          <w:lang w:val="uk-UA"/>
        </w:rPr>
        <w:t>озгля</w:t>
      </w:r>
      <w:r>
        <w:rPr>
          <w:rFonts w:ascii="Times New Roman" w:hAnsi="Times New Roman" w:cs="Times New Roman"/>
          <w:sz w:val="28"/>
          <w:szCs w:val="28"/>
          <w:lang w:val="uk-UA"/>
        </w:rPr>
        <w:t>немо</w:t>
      </w:r>
      <w:r w:rsidRPr="000C0307">
        <w:rPr>
          <w:rFonts w:ascii="Times New Roman" w:hAnsi="Times New Roman" w:cs="Times New Roman"/>
          <w:sz w:val="28"/>
          <w:szCs w:val="28"/>
          <w:lang w:val="uk-UA"/>
        </w:rPr>
        <w:t xml:space="preserve"> основні етапи формування та реалізації проєкту впровадження нових інформаційних технологій для підприємства. Починаючи з аналізу потреб та можливостей підприємства, вона переходить до вибору відповідних технологій і розробки стратегії їх впровадження. Пілотний запуск та широкомасштабне впровадження наступні кроки, які передбачають випробування та налагодження системи. Основною метою є не лише впровадження технологій, а й досягнення поставлених цілей, а також постійне вдосконалення та оцінка ефективності процесу з метою подальшого розвитку. </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 о</w:t>
      </w:r>
      <w:r w:rsidRPr="000C0307">
        <w:rPr>
          <w:rFonts w:ascii="Times New Roman" w:hAnsi="Times New Roman" w:cs="Times New Roman"/>
          <w:sz w:val="28"/>
          <w:szCs w:val="28"/>
          <w:lang w:val="uk-UA"/>
        </w:rPr>
        <w:t>сновні етапи формування та реалізації проєкту впровадження нових інформаційних технологій для підприємства включають наступні кроки:</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sidRPr="000C030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0C0307">
        <w:rPr>
          <w:rFonts w:ascii="Times New Roman" w:hAnsi="Times New Roman" w:cs="Times New Roman"/>
          <w:sz w:val="28"/>
          <w:szCs w:val="28"/>
          <w:lang w:val="uk-UA"/>
        </w:rPr>
        <w:t>Аналіз потреб та можливостей</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Починається з визначення потреб бізнесу та ідентифікації областей, де впровадження нових технологій може принести максимальну користь.</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C0307">
        <w:rPr>
          <w:rFonts w:ascii="Times New Roman" w:hAnsi="Times New Roman" w:cs="Times New Roman"/>
          <w:sz w:val="28"/>
          <w:szCs w:val="28"/>
          <w:lang w:val="uk-UA"/>
        </w:rPr>
        <w:t>Вибір технологій</w:t>
      </w:r>
      <w:r>
        <w:rPr>
          <w:rFonts w:ascii="Times New Roman" w:hAnsi="Times New Roman" w:cs="Times New Roman"/>
          <w:sz w:val="28"/>
          <w:szCs w:val="28"/>
          <w:lang w:val="uk-UA"/>
        </w:rPr>
        <w:t xml:space="preserve">. </w:t>
      </w:r>
      <w:r w:rsidRPr="000C0307">
        <w:rPr>
          <w:rFonts w:ascii="Times New Roman" w:hAnsi="Times New Roman" w:cs="Times New Roman"/>
          <w:sz w:val="28"/>
          <w:szCs w:val="28"/>
          <w:lang w:val="uk-UA"/>
        </w:rPr>
        <w:t>Проводиться оцінка різних інформаційних технологій та їх відповідність потребам та бюджету підприємства.</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C0307">
        <w:rPr>
          <w:rFonts w:ascii="Times New Roman" w:hAnsi="Times New Roman" w:cs="Times New Roman"/>
          <w:sz w:val="28"/>
          <w:szCs w:val="28"/>
          <w:lang w:val="uk-UA"/>
        </w:rPr>
        <w:t>Розробка стратегії впровадження</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Формується план дій, включаючи графік впровадження, розподіл ресурсів, визначення відповідальних осіб та контрольні точки.</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0C0307">
        <w:rPr>
          <w:rFonts w:ascii="Times New Roman" w:hAnsi="Times New Roman" w:cs="Times New Roman"/>
          <w:sz w:val="28"/>
          <w:szCs w:val="28"/>
          <w:lang w:val="uk-UA"/>
        </w:rPr>
        <w:t>Пілотний запуск</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Зазвичай починають з впровадження технологій у обмеженому масштабі або в окремих відділах для перевірки ефективності та вирішення потенційних проблем.</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0C0307">
        <w:rPr>
          <w:rFonts w:ascii="Times New Roman" w:hAnsi="Times New Roman" w:cs="Times New Roman"/>
          <w:sz w:val="28"/>
          <w:szCs w:val="28"/>
          <w:lang w:val="uk-UA"/>
        </w:rPr>
        <w:t>Широкомасштабне впровадження</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Після успішного тестування розгортають технології на всьому підприємстві або у вибраних сферах діяльності.</w:t>
      </w:r>
    </w:p>
    <w:p w:rsidR="000C0307" w:rsidRPr="000C0307" w:rsidRDefault="000C0307" w:rsidP="000C030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0C0307">
        <w:rPr>
          <w:rFonts w:ascii="Times New Roman" w:hAnsi="Times New Roman" w:cs="Times New Roman"/>
          <w:sz w:val="28"/>
          <w:szCs w:val="28"/>
          <w:lang w:val="uk-UA"/>
        </w:rPr>
        <w:t>Налаштування та оптимізація</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Проводиться постійне вдосконалення системи, а також навчання персоналу та вирішення виникаючих проблем.</w:t>
      </w:r>
    </w:p>
    <w:p w:rsidR="000C0307" w:rsidRPr="000C0307" w:rsidRDefault="000C0307" w:rsidP="000C03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7. </w:t>
      </w:r>
      <w:r w:rsidRPr="000C0307">
        <w:rPr>
          <w:rFonts w:ascii="Times New Roman" w:hAnsi="Times New Roman" w:cs="Times New Roman"/>
          <w:sz w:val="28"/>
          <w:szCs w:val="28"/>
          <w:lang w:val="uk-UA"/>
        </w:rPr>
        <w:t>Оцінка ефективності</w:t>
      </w:r>
      <w:r>
        <w:rPr>
          <w:rFonts w:ascii="Times New Roman" w:hAnsi="Times New Roman" w:cs="Times New Roman"/>
          <w:sz w:val="28"/>
          <w:szCs w:val="28"/>
          <w:lang w:val="uk-UA"/>
        </w:rPr>
        <w:t>.</w:t>
      </w:r>
      <w:r w:rsidRPr="000C0307">
        <w:rPr>
          <w:rFonts w:ascii="Times New Roman" w:hAnsi="Times New Roman" w:cs="Times New Roman"/>
          <w:sz w:val="28"/>
          <w:szCs w:val="28"/>
          <w:lang w:val="uk-UA"/>
        </w:rPr>
        <w:t xml:space="preserve"> Проводяться аналіз результатів впровадження технологій з точки зору досягнення поставлених цілей та визначення можливостей для подальшого розвитку.</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 xml:space="preserve">Формування проекту впровадження нових інформаційних технологій для підприємства підпорядковане ряду нормативно-правових актів. </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Обов’язковим є дотримання з</w:t>
      </w:r>
      <w:r w:rsidRPr="00DA281B">
        <w:rPr>
          <w:rFonts w:ascii="Times New Roman" w:hAnsi="Times New Roman" w:cs="Times New Roman"/>
          <w:sz w:val="28"/>
          <w:szCs w:val="28"/>
          <w:lang w:val="uk-UA"/>
        </w:rPr>
        <w:t>аконодавств</w:t>
      </w:r>
      <w:r>
        <w:rPr>
          <w:rFonts w:ascii="Times New Roman" w:hAnsi="Times New Roman" w:cs="Times New Roman"/>
          <w:sz w:val="28"/>
          <w:szCs w:val="28"/>
          <w:lang w:val="uk-UA"/>
        </w:rPr>
        <w:t>а</w:t>
      </w:r>
      <w:r w:rsidRPr="00DA281B">
        <w:rPr>
          <w:rFonts w:ascii="Times New Roman" w:hAnsi="Times New Roman" w:cs="Times New Roman"/>
          <w:sz w:val="28"/>
          <w:szCs w:val="28"/>
          <w:lang w:val="uk-UA"/>
        </w:rPr>
        <w:t xml:space="preserve"> з питань інформаційних технологій</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Включає закони, положення та регулятивні акти, що стосуються використання інформаційних технологій у сфері бізнесу та організацій.</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Законодавство з питань конфіденційності та безпеки даних</w:t>
      </w:r>
      <w:r>
        <w:rPr>
          <w:rFonts w:ascii="Times New Roman" w:hAnsi="Times New Roman" w:cs="Times New Roman"/>
          <w:sz w:val="28"/>
          <w:szCs w:val="28"/>
          <w:lang w:val="uk-UA"/>
        </w:rPr>
        <w:t xml:space="preserve"> – це н</w:t>
      </w:r>
      <w:r w:rsidRPr="00DA281B">
        <w:rPr>
          <w:rFonts w:ascii="Times New Roman" w:hAnsi="Times New Roman" w:cs="Times New Roman"/>
          <w:sz w:val="28"/>
          <w:szCs w:val="28"/>
          <w:lang w:val="uk-UA"/>
        </w:rPr>
        <w:t>ормативні акти, що регулюють збереження, обробку та захист конфіденційної інформації та персональних даних.</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Нормативи з питань стандартизації інформаційних технологій</w:t>
      </w:r>
      <w:r>
        <w:rPr>
          <w:rFonts w:ascii="Times New Roman" w:hAnsi="Times New Roman" w:cs="Times New Roman"/>
          <w:sz w:val="28"/>
          <w:szCs w:val="28"/>
          <w:lang w:val="uk-UA"/>
        </w:rPr>
        <w:t xml:space="preserve"> в</w:t>
      </w:r>
      <w:r w:rsidRPr="00DA281B">
        <w:rPr>
          <w:rFonts w:ascii="Times New Roman" w:hAnsi="Times New Roman" w:cs="Times New Roman"/>
          <w:sz w:val="28"/>
          <w:szCs w:val="28"/>
          <w:lang w:val="uk-UA"/>
        </w:rPr>
        <w:t>ключають в себе вимоги до стандартів та протоколів, які повинні бути дотримані під час розробки та впровадження інформаційних систем.</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Обов’язковим є дотримання п</w:t>
      </w:r>
      <w:r w:rsidRPr="00DA281B">
        <w:rPr>
          <w:rFonts w:ascii="Times New Roman" w:hAnsi="Times New Roman" w:cs="Times New Roman"/>
          <w:sz w:val="28"/>
          <w:szCs w:val="28"/>
          <w:lang w:val="uk-UA"/>
        </w:rPr>
        <w:t>одатков</w:t>
      </w:r>
      <w:r>
        <w:rPr>
          <w:rFonts w:ascii="Times New Roman" w:hAnsi="Times New Roman" w:cs="Times New Roman"/>
          <w:sz w:val="28"/>
          <w:szCs w:val="28"/>
          <w:lang w:val="uk-UA"/>
        </w:rPr>
        <w:t>ого</w:t>
      </w:r>
      <w:r w:rsidRPr="00DA281B">
        <w:rPr>
          <w:rFonts w:ascii="Times New Roman" w:hAnsi="Times New Roman" w:cs="Times New Roman"/>
          <w:sz w:val="28"/>
          <w:szCs w:val="28"/>
          <w:lang w:val="uk-UA"/>
        </w:rPr>
        <w:t xml:space="preserve"> та фінансов</w:t>
      </w:r>
      <w:r>
        <w:rPr>
          <w:rFonts w:ascii="Times New Roman" w:hAnsi="Times New Roman" w:cs="Times New Roman"/>
          <w:sz w:val="28"/>
          <w:szCs w:val="28"/>
          <w:lang w:val="uk-UA"/>
        </w:rPr>
        <w:t>ого</w:t>
      </w:r>
      <w:r w:rsidRPr="00DA281B">
        <w:rPr>
          <w:rFonts w:ascii="Times New Roman" w:hAnsi="Times New Roman" w:cs="Times New Roman"/>
          <w:sz w:val="28"/>
          <w:szCs w:val="28"/>
          <w:lang w:val="uk-UA"/>
        </w:rPr>
        <w:t xml:space="preserve"> законодавств</w:t>
      </w:r>
      <w:r>
        <w:rPr>
          <w:rFonts w:ascii="Times New Roman" w:hAnsi="Times New Roman" w:cs="Times New Roman"/>
          <w:sz w:val="28"/>
          <w:szCs w:val="28"/>
          <w:lang w:val="uk-UA"/>
        </w:rPr>
        <w:t>а, адже воно р</w:t>
      </w:r>
      <w:r w:rsidRPr="00DA281B">
        <w:rPr>
          <w:rFonts w:ascii="Times New Roman" w:hAnsi="Times New Roman" w:cs="Times New Roman"/>
          <w:sz w:val="28"/>
          <w:szCs w:val="28"/>
          <w:lang w:val="uk-UA"/>
        </w:rPr>
        <w:t>егулює оподаткування витрат на впровадження технологій, а також можливості отримання фінансування чи дотацій у цій сфері.</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Законодавство з питань праці та організації бізнесу</w:t>
      </w:r>
      <w:r>
        <w:rPr>
          <w:rFonts w:ascii="Times New Roman" w:hAnsi="Times New Roman" w:cs="Times New Roman"/>
          <w:sz w:val="28"/>
          <w:szCs w:val="28"/>
          <w:lang w:val="uk-UA"/>
        </w:rPr>
        <w:t xml:space="preserve"> у</w:t>
      </w:r>
      <w:r w:rsidRPr="00DA281B">
        <w:rPr>
          <w:rFonts w:ascii="Times New Roman" w:hAnsi="Times New Roman" w:cs="Times New Roman"/>
          <w:sz w:val="28"/>
          <w:szCs w:val="28"/>
          <w:lang w:val="uk-UA"/>
        </w:rPr>
        <w:t>точнює правила щодо залучення та навчання персоналу, організаційні аспекти впровадження нових технологій та відповідальність за їх використання.</w:t>
      </w:r>
    </w:p>
    <w:p w:rsid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 xml:space="preserve">Врахування цієї нормативно-правової бази є важливим етапом при формуванні та реалізації проекту впровадження нових інформаційних технологій для підприємства. </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Для України нормативно-правова база, яка визначає формування проекту впровадження нових інформаційних технологій для підприємства, включає такі законодавчі акти та нормативи:</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DA281B">
        <w:rPr>
          <w:rFonts w:ascii="Times New Roman" w:hAnsi="Times New Roman" w:cs="Times New Roman"/>
          <w:sz w:val="28"/>
          <w:szCs w:val="28"/>
          <w:lang w:val="uk-UA"/>
        </w:rPr>
        <w:t>Закон України "Про захист персональних даних"</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Визначає права та обов'язки суб'єктів персональних даних, а також порядок обробки та захисту персональних даних.</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DA281B">
        <w:rPr>
          <w:rFonts w:ascii="Times New Roman" w:hAnsi="Times New Roman" w:cs="Times New Roman"/>
          <w:sz w:val="28"/>
          <w:szCs w:val="28"/>
          <w:lang w:val="uk-UA"/>
        </w:rPr>
        <w:t>Закон України "Про електронні документи та електронний документообіг"</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Встановлює основні принципи організації електронного документообігу та використання електронних документів у сфері діяльності підприємств.</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DA281B">
        <w:rPr>
          <w:rFonts w:ascii="Times New Roman" w:hAnsi="Times New Roman" w:cs="Times New Roman"/>
          <w:sz w:val="28"/>
          <w:szCs w:val="28"/>
          <w:lang w:val="uk-UA"/>
        </w:rPr>
        <w:t>Закон України "Про інформаційні системи та мережі"</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Визначає правові основи функціонування інформаційних систем та мереж, а також вимоги до їх захисту та безпеки.</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DA281B">
        <w:rPr>
          <w:rFonts w:ascii="Times New Roman" w:hAnsi="Times New Roman" w:cs="Times New Roman"/>
          <w:sz w:val="28"/>
          <w:szCs w:val="28"/>
          <w:lang w:val="uk-UA"/>
        </w:rPr>
        <w:t>Податковий та фінансовий кодекси України</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Регулюють оподаткування витрат на впровадження технологій, а також надають можливості отримання фінансування чи дотацій у цій сфері.</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A281B">
        <w:rPr>
          <w:rFonts w:ascii="Times New Roman" w:hAnsi="Times New Roman" w:cs="Times New Roman"/>
          <w:sz w:val="28"/>
          <w:szCs w:val="28"/>
          <w:lang w:val="uk-UA"/>
        </w:rPr>
        <w:t>Закон України "Про працю"</w:t>
      </w:r>
      <w:r>
        <w:rPr>
          <w:rFonts w:ascii="Times New Roman" w:hAnsi="Times New Roman" w:cs="Times New Roman"/>
          <w:sz w:val="28"/>
          <w:szCs w:val="28"/>
          <w:lang w:val="uk-UA"/>
        </w:rPr>
        <w:t>.</w:t>
      </w:r>
      <w:r w:rsidRPr="00DA281B">
        <w:rPr>
          <w:rFonts w:ascii="Times New Roman" w:hAnsi="Times New Roman" w:cs="Times New Roman"/>
          <w:sz w:val="28"/>
          <w:szCs w:val="28"/>
          <w:lang w:val="uk-UA"/>
        </w:rPr>
        <w:t xml:space="preserve"> Уточнює правила щодо залучення та навчання персоналу, організаційні аспекти впровадження нових технологій та відповідальність за їх використання.</w:t>
      </w:r>
    </w:p>
    <w:p w:rsid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Дотримання цих законодавчих актів є обов'язковим при формуванні та реалізації проекту впровадження нових інформаційних технологій для підприємства в Україні.</w:t>
      </w:r>
    </w:p>
    <w:p w:rsidR="00DA281B" w:rsidRPr="00DA281B" w:rsidRDefault="00DA281B" w:rsidP="00DA281B">
      <w:pPr>
        <w:spacing w:line="360" w:lineRule="auto"/>
        <w:ind w:firstLine="709"/>
        <w:jc w:val="both"/>
        <w:rPr>
          <w:rFonts w:ascii="Times New Roman" w:hAnsi="Times New Roman" w:cs="Times New Roman"/>
          <w:sz w:val="28"/>
          <w:szCs w:val="28"/>
          <w:lang w:val="uk-UA"/>
        </w:rPr>
      </w:pPr>
      <w:r w:rsidRPr="00DA281B">
        <w:rPr>
          <w:rFonts w:ascii="Times New Roman" w:hAnsi="Times New Roman" w:cs="Times New Roman"/>
          <w:sz w:val="28"/>
          <w:szCs w:val="28"/>
          <w:lang w:val="uk-UA"/>
        </w:rPr>
        <w:t xml:space="preserve">Основні етапи формування та реалізації проекту впровадження нових інформаційних технологій </w:t>
      </w:r>
      <w:r>
        <w:rPr>
          <w:rFonts w:ascii="Times New Roman" w:hAnsi="Times New Roman" w:cs="Times New Roman"/>
          <w:sz w:val="28"/>
          <w:szCs w:val="28"/>
          <w:lang w:val="uk-UA"/>
        </w:rPr>
        <w:t>наведені на рисунку 1.</w:t>
      </w:r>
    </w:p>
    <w:p w:rsidR="00DA281B" w:rsidRDefault="00242FFD" w:rsidP="00242FFD">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4BD05BFB" wp14:editId="136593BD">
            <wp:extent cx="6454913" cy="3236181"/>
            <wp:effectExtent l="0" t="38100" r="0" b="40640"/>
            <wp:docPr id="170569407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A281B" w:rsidRPr="00DA281B" w:rsidRDefault="00242FFD" w:rsidP="00242FFD">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1. – Основні етапи формування та реалізації проекту</w:t>
      </w:r>
    </w:p>
    <w:p w:rsidR="00DA281B" w:rsidRPr="00DA281B" w:rsidRDefault="001555C5"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По-перше відбувається п</w:t>
      </w:r>
      <w:r w:rsidR="00DA281B" w:rsidRPr="00DA281B">
        <w:rPr>
          <w:rFonts w:ascii="Times New Roman" w:hAnsi="Times New Roman" w:cs="Times New Roman"/>
          <w:sz w:val="28"/>
          <w:szCs w:val="28"/>
          <w:lang w:val="uk-UA"/>
        </w:rPr>
        <w:t>роведення детального аналізу потреб бізнесу та визначення можливостей, які принесе впровадження нових технологій.</w:t>
      </w:r>
    </w:p>
    <w:p w:rsidR="00DA281B" w:rsidRPr="00DA281B" w:rsidRDefault="001555C5"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По-друге проводиться в</w:t>
      </w:r>
      <w:r w:rsidR="00DA281B" w:rsidRPr="00DA281B">
        <w:rPr>
          <w:rFonts w:ascii="Times New Roman" w:hAnsi="Times New Roman" w:cs="Times New Roman"/>
          <w:sz w:val="28"/>
          <w:szCs w:val="28"/>
          <w:lang w:val="uk-UA"/>
        </w:rPr>
        <w:t>ідбір технологій, які найбільш відповідають потребам підприємства та його стратегії розвитку.</w:t>
      </w:r>
    </w:p>
    <w:p w:rsidR="00DA281B" w:rsidRPr="00DA281B" w:rsidRDefault="001555C5"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По-тр</w:t>
      </w:r>
      <w:r w:rsidR="00242FFD">
        <w:rPr>
          <w:rFonts w:ascii="Times New Roman" w:hAnsi="Times New Roman" w:cs="Times New Roman"/>
          <w:sz w:val="28"/>
          <w:szCs w:val="28"/>
          <w:lang w:val="uk-UA"/>
        </w:rPr>
        <w:t>е</w:t>
      </w:r>
      <w:r>
        <w:rPr>
          <w:rFonts w:ascii="Times New Roman" w:hAnsi="Times New Roman" w:cs="Times New Roman"/>
          <w:sz w:val="28"/>
          <w:szCs w:val="28"/>
          <w:lang w:val="uk-UA"/>
        </w:rPr>
        <w:t xml:space="preserve">тє </w:t>
      </w:r>
      <w:r w:rsidR="00242FFD">
        <w:rPr>
          <w:rFonts w:ascii="Times New Roman" w:hAnsi="Times New Roman" w:cs="Times New Roman"/>
          <w:sz w:val="28"/>
          <w:szCs w:val="28"/>
          <w:lang w:val="uk-UA"/>
        </w:rPr>
        <w:t>в</w:t>
      </w:r>
      <w:r w:rsidR="00DA281B" w:rsidRPr="00DA281B">
        <w:rPr>
          <w:rFonts w:ascii="Times New Roman" w:hAnsi="Times New Roman" w:cs="Times New Roman"/>
          <w:sz w:val="28"/>
          <w:szCs w:val="28"/>
          <w:lang w:val="uk-UA"/>
        </w:rPr>
        <w:t>изнач</w:t>
      </w:r>
      <w:r w:rsidR="00242FFD">
        <w:rPr>
          <w:rFonts w:ascii="Times New Roman" w:hAnsi="Times New Roman" w:cs="Times New Roman"/>
          <w:sz w:val="28"/>
          <w:szCs w:val="28"/>
          <w:lang w:val="uk-UA"/>
        </w:rPr>
        <w:t>ається</w:t>
      </w:r>
      <w:r w:rsidR="00DA281B" w:rsidRPr="00DA281B">
        <w:rPr>
          <w:rFonts w:ascii="Times New Roman" w:hAnsi="Times New Roman" w:cs="Times New Roman"/>
          <w:sz w:val="28"/>
          <w:szCs w:val="28"/>
          <w:lang w:val="uk-UA"/>
        </w:rPr>
        <w:t xml:space="preserve"> план дій, графік впровадження, розподіл ресурсів та визначення відповідальних осіб.</w:t>
      </w:r>
    </w:p>
    <w:p w:rsidR="00DA281B" w:rsidRPr="00DA281B" w:rsidRDefault="00242FFD"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проводиться т</w:t>
      </w:r>
      <w:r w:rsidR="00DA281B" w:rsidRPr="00DA281B">
        <w:rPr>
          <w:rFonts w:ascii="Times New Roman" w:hAnsi="Times New Roman" w:cs="Times New Roman"/>
          <w:sz w:val="28"/>
          <w:szCs w:val="28"/>
          <w:lang w:val="uk-UA"/>
        </w:rPr>
        <w:t>естування обраної технології в обмеженому масштабі або на пілотному проекті з метою оцінки її ефективності та виявлення можливих проблем.</w:t>
      </w:r>
    </w:p>
    <w:p w:rsidR="00DA281B" w:rsidRPr="00DA281B" w:rsidRDefault="00242FFD"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цього відбувається п</w:t>
      </w:r>
      <w:r w:rsidR="00DA281B" w:rsidRPr="00DA281B">
        <w:rPr>
          <w:rFonts w:ascii="Times New Roman" w:hAnsi="Times New Roman" w:cs="Times New Roman"/>
          <w:sz w:val="28"/>
          <w:szCs w:val="28"/>
          <w:lang w:val="uk-UA"/>
        </w:rPr>
        <w:t>овне розгортання обраної технології на всьому підприємстві або в необхідних відділах.</w:t>
      </w:r>
    </w:p>
    <w:p w:rsidR="00DA281B" w:rsidRPr="00DA281B" w:rsidRDefault="00242FFD"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Відбувається п</w:t>
      </w:r>
      <w:r w:rsidR="00DA281B" w:rsidRPr="00DA281B">
        <w:rPr>
          <w:rFonts w:ascii="Times New Roman" w:hAnsi="Times New Roman" w:cs="Times New Roman"/>
          <w:sz w:val="28"/>
          <w:szCs w:val="28"/>
          <w:lang w:val="uk-UA"/>
        </w:rPr>
        <w:t>остійне вдосконалення системи, налагодження роботи та вирішення виникаючих проблем.</w:t>
      </w:r>
    </w:p>
    <w:p w:rsidR="00DA281B" w:rsidRDefault="00242FFD" w:rsidP="00DA281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 на останок проводиться а</w:t>
      </w:r>
      <w:r w:rsidR="00DA281B" w:rsidRPr="00DA281B">
        <w:rPr>
          <w:rFonts w:ascii="Times New Roman" w:hAnsi="Times New Roman" w:cs="Times New Roman"/>
          <w:sz w:val="28"/>
          <w:szCs w:val="28"/>
          <w:lang w:val="uk-UA"/>
        </w:rPr>
        <w:t>наліз результатів впровадження технологій для визначення досягнення поставлених цілей та виявлення можливостей для подальшого розвитку.</w:t>
      </w:r>
    </w:p>
    <w:p w:rsidR="00F26752" w:rsidRPr="00082967" w:rsidRDefault="00F26752" w:rsidP="009C0908">
      <w:pPr>
        <w:spacing w:line="360" w:lineRule="auto"/>
        <w:jc w:val="both"/>
        <w:rPr>
          <w:rFonts w:ascii="Times New Roman" w:hAnsi="Times New Roman" w:cs="Times New Roman"/>
          <w:sz w:val="28"/>
          <w:szCs w:val="28"/>
          <w:lang w:val="uk-UA"/>
        </w:rPr>
      </w:pPr>
    </w:p>
    <w:p w:rsidR="00037F0C" w:rsidRPr="00082967" w:rsidRDefault="00037F0C" w:rsidP="008F247E">
      <w:pPr>
        <w:spacing w:line="360" w:lineRule="auto"/>
        <w:ind w:firstLine="709"/>
        <w:jc w:val="both"/>
        <w:rPr>
          <w:rFonts w:ascii="Times New Roman" w:hAnsi="Times New Roman" w:cs="Times New Roman"/>
          <w:sz w:val="28"/>
          <w:szCs w:val="28"/>
          <w:lang w:val="uk-UA"/>
        </w:rPr>
      </w:pPr>
    </w:p>
    <w:p w:rsidR="00195A0D" w:rsidRPr="00FA188F" w:rsidRDefault="00195A0D" w:rsidP="008F247E">
      <w:pPr>
        <w:spacing w:line="360" w:lineRule="auto"/>
        <w:ind w:firstLine="709"/>
        <w:jc w:val="both"/>
        <w:rPr>
          <w:rFonts w:ascii="Times New Roman" w:hAnsi="Times New Roman" w:cs="Times New Roman"/>
          <w:sz w:val="28"/>
          <w:szCs w:val="28"/>
        </w:rPr>
      </w:pPr>
      <w:r w:rsidRPr="00082967">
        <w:rPr>
          <w:rFonts w:ascii="Times New Roman" w:hAnsi="Times New Roman" w:cs="Times New Roman"/>
          <w:sz w:val="28"/>
          <w:szCs w:val="28"/>
          <w:lang w:val="uk-UA"/>
        </w:rPr>
        <w:t xml:space="preserve">1.2 </w:t>
      </w:r>
      <w:r w:rsidR="009C0908" w:rsidRPr="009C0908">
        <w:rPr>
          <w:rFonts w:ascii="Times New Roman" w:hAnsi="Times New Roman" w:cs="Times New Roman"/>
          <w:sz w:val="28"/>
          <w:szCs w:val="28"/>
          <w:lang w:val="uk-UA"/>
        </w:rPr>
        <w:t>Основні учасники проєкту, фактори зовнішнього та внутрішнього середовищ</w:t>
      </w:r>
    </w:p>
    <w:p w:rsidR="00195A0D" w:rsidRPr="00082967" w:rsidRDefault="00195A0D" w:rsidP="008F247E">
      <w:pPr>
        <w:spacing w:line="360" w:lineRule="auto"/>
        <w:ind w:firstLine="709"/>
        <w:jc w:val="both"/>
        <w:rPr>
          <w:rFonts w:ascii="Times New Roman" w:hAnsi="Times New Roman" w:cs="Times New Roman"/>
          <w:sz w:val="28"/>
          <w:szCs w:val="28"/>
          <w:lang w:val="uk-UA"/>
        </w:rPr>
      </w:pPr>
    </w:p>
    <w:p w:rsidR="009C0908" w:rsidRDefault="00FA188F" w:rsidP="009C0908">
      <w:pPr>
        <w:spacing w:line="360" w:lineRule="auto"/>
        <w:ind w:firstLine="709"/>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 xml:space="preserve">Основні учасники проєкту впровадження нових інформаційних технологій для підприємства </w:t>
      </w:r>
      <w:r w:rsidR="009C0908">
        <w:rPr>
          <w:rFonts w:ascii="Times New Roman" w:hAnsi="Times New Roman" w:cs="Times New Roman"/>
          <w:sz w:val="28"/>
          <w:szCs w:val="28"/>
          <w:lang w:val="uk-UA"/>
        </w:rPr>
        <w:t>наведені у табл. 1.1.</w:t>
      </w:r>
    </w:p>
    <w:p w:rsidR="009C0908" w:rsidRDefault="009C0908" w:rsidP="009C0908">
      <w:pPr>
        <w:spacing w:line="360" w:lineRule="auto"/>
        <w:ind w:firstLine="709"/>
        <w:jc w:val="both"/>
        <w:rPr>
          <w:rFonts w:ascii="Times New Roman" w:hAnsi="Times New Roman" w:cs="Times New Roman"/>
          <w:sz w:val="28"/>
          <w:szCs w:val="28"/>
          <w:lang w:val="uk-UA"/>
        </w:rPr>
      </w:pPr>
    </w:p>
    <w:p w:rsidR="009C0908" w:rsidRPr="00082967" w:rsidRDefault="00154F34" w:rsidP="00DE511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C0908" w:rsidRDefault="009C0908" w:rsidP="00154F34">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Таблиця 1.</w:t>
      </w:r>
      <w:r>
        <w:rPr>
          <w:rFonts w:ascii="Times New Roman" w:hAnsi="Times New Roman" w:cs="Times New Roman"/>
          <w:sz w:val="28"/>
          <w:szCs w:val="28"/>
          <w:lang w:val="uk-UA"/>
        </w:rPr>
        <w:t xml:space="preserve">1. </w:t>
      </w:r>
      <w:r w:rsidRPr="00082967">
        <w:rPr>
          <w:rFonts w:ascii="Times New Roman" w:hAnsi="Times New Roman" w:cs="Times New Roman"/>
          <w:sz w:val="28"/>
          <w:szCs w:val="28"/>
          <w:lang w:val="uk-UA"/>
        </w:rPr>
        <w:t xml:space="preserve">– </w:t>
      </w:r>
      <w:r w:rsidRPr="009C0908">
        <w:rPr>
          <w:rFonts w:ascii="Times New Roman" w:hAnsi="Times New Roman" w:cs="Times New Roman"/>
          <w:sz w:val="28"/>
          <w:szCs w:val="28"/>
          <w:lang w:val="uk-UA"/>
        </w:rPr>
        <w:t>Основні учасники проекту</w:t>
      </w:r>
    </w:p>
    <w:p w:rsidR="00BE676B" w:rsidRPr="00082967" w:rsidRDefault="00BE676B" w:rsidP="00154F34">
      <w:pPr>
        <w:spacing w:line="360" w:lineRule="auto"/>
        <w:ind w:firstLine="709"/>
        <w:jc w:val="both"/>
        <w:rPr>
          <w:rFonts w:ascii="Times New Roman" w:hAnsi="Times New Roman" w:cs="Times New Roman"/>
          <w:sz w:val="28"/>
          <w:szCs w:val="28"/>
          <w:lang w:val="uk-UA"/>
        </w:rPr>
      </w:pPr>
    </w:p>
    <w:tbl>
      <w:tblPr>
        <w:tblStyle w:val="a3"/>
        <w:tblW w:w="9902" w:type="dxa"/>
        <w:tblLook w:val="04A0" w:firstRow="1" w:lastRow="0" w:firstColumn="1" w:lastColumn="0" w:noHBand="0" w:noVBand="1"/>
      </w:tblPr>
      <w:tblGrid>
        <w:gridCol w:w="3397"/>
        <w:gridCol w:w="6505"/>
      </w:tblGrid>
      <w:tr w:rsidR="009C0908" w:rsidRPr="00082967" w:rsidTr="00D43F44">
        <w:tc>
          <w:tcPr>
            <w:tcW w:w="3397" w:type="dxa"/>
          </w:tcPr>
          <w:p w:rsidR="009C0908" w:rsidRPr="00082967" w:rsidRDefault="009C0908" w:rsidP="00D43F44">
            <w:pPr>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w:t>
            </w:r>
          </w:p>
        </w:tc>
        <w:tc>
          <w:tcPr>
            <w:tcW w:w="6505" w:type="dxa"/>
          </w:tcPr>
          <w:p w:rsidR="009C0908" w:rsidRPr="00082967" w:rsidRDefault="009C0908" w:rsidP="00D43F44">
            <w:pPr>
              <w:jc w:val="center"/>
              <w:rPr>
                <w:rFonts w:ascii="Times New Roman" w:hAnsi="Times New Roman" w:cs="Times New Roman"/>
                <w:sz w:val="28"/>
                <w:szCs w:val="28"/>
                <w:lang w:val="uk-UA"/>
              </w:rPr>
            </w:pPr>
            <w:r>
              <w:rPr>
                <w:rFonts w:ascii="Times New Roman" w:hAnsi="Times New Roman" w:cs="Times New Roman"/>
                <w:sz w:val="28"/>
                <w:szCs w:val="28"/>
                <w:lang w:val="uk-UA"/>
              </w:rPr>
              <w:t>Характеристика</w:t>
            </w:r>
          </w:p>
        </w:tc>
      </w:tr>
      <w:tr w:rsidR="009C0908" w:rsidRPr="00082967" w:rsidTr="00D43F44">
        <w:tc>
          <w:tcPr>
            <w:tcW w:w="3397"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Вище керівництво</w:t>
            </w:r>
          </w:p>
        </w:tc>
        <w:tc>
          <w:tcPr>
            <w:tcW w:w="6505"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Визначає стратегічні цілі та напрямки розвитку, затверджує бюджет та ресурси для проєкту</w:t>
            </w:r>
          </w:p>
        </w:tc>
      </w:tr>
      <w:tr w:rsidR="009C0908" w:rsidRPr="00082967" w:rsidTr="00D43F44">
        <w:tc>
          <w:tcPr>
            <w:tcW w:w="3397"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Менеджмент проєкту</w:t>
            </w:r>
          </w:p>
        </w:tc>
        <w:tc>
          <w:tcPr>
            <w:tcW w:w="6505"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Керує всіма етапами проєкту, від аналізу потреб до впровадження та оцінки ефективності</w:t>
            </w:r>
          </w:p>
        </w:tc>
      </w:tr>
      <w:tr w:rsidR="009C0908" w:rsidRPr="00082967" w:rsidTr="00D43F44">
        <w:tc>
          <w:tcPr>
            <w:tcW w:w="3397"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ІТ-відділ</w:t>
            </w:r>
          </w:p>
        </w:tc>
        <w:tc>
          <w:tcPr>
            <w:tcW w:w="6505"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Відповідає за технічну реалізацію та підтримку нових технологій</w:t>
            </w:r>
          </w:p>
        </w:tc>
      </w:tr>
      <w:tr w:rsidR="009C0908" w:rsidRPr="00082967" w:rsidTr="00D43F44">
        <w:tc>
          <w:tcPr>
            <w:tcW w:w="3397"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Підрозділи бізнесу</w:t>
            </w:r>
          </w:p>
        </w:tc>
        <w:tc>
          <w:tcPr>
            <w:tcW w:w="6505"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Забезпечують інформацією про свої потреби та вимоги до технологій</w:t>
            </w:r>
          </w:p>
        </w:tc>
      </w:tr>
      <w:tr w:rsidR="009C0908" w:rsidRPr="00082967" w:rsidTr="00D43F44">
        <w:tc>
          <w:tcPr>
            <w:tcW w:w="3397"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Кінцеві користувачі</w:t>
            </w:r>
          </w:p>
        </w:tc>
        <w:tc>
          <w:tcPr>
            <w:tcW w:w="6505" w:type="dxa"/>
          </w:tcPr>
          <w:p w:rsidR="009C0908" w:rsidRPr="00082967" w:rsidRDefault="00FA188F" w:rsidP="00D43F44">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Використовують нові технології у своїй роботі та можуть надавати фідбек щодо їх ефективності</w:t>
            </w:r>
          </w:p>
        </w:tc>
      </w:tr>
    </w:tbl>
    <w:p w:rsidR="00FA188F" w:rsidRDefault="00FA188F" w:rsidP="00FA188F">
      <w:pPr>
        <w:spacing w:line="360" w:lineRule="auto"/>
        <w:ind w:firstLine="709"/>
        <w:jc w:val="both"/>
        <w:rPr>
          <w:rFonts w:ascii="Times New Roman" w:hAnsi="Times New Roman" w:cs="Times New Roman"/>
          <w:sz w:val="28"/>
          <w:szCs w:val="28"/>
          <w:lang w:val="uk-UA"/>
        </w:rPr>
      </w:pPr>
    </w:p>
    <w:p w:rsidR="00213919" w:rsidRDefault="00213919" w:rsidP="00FA188F">
      <w:pPr>
        <w:spacing w:line="360" w:lineRule="auto"/>
        <w:ind w:firstLine="709"/>
        <w:jc w:val="both"/>
        <w:rPr>
          <w:rFonts w:ascii="Times New Roman" w:hAnsi="Times New Roman" w:cs="Times New Roman"/>
          <w:sz w:val="28"/>
          <w:szCs w:val="28"/>
          <w:lang w:val="uk-UA"/>
        </w:rPr>
      </w:pPr>
    </w:p>
    <w:p w:rsidR="00FA188F" w:rsidRDefault="00FA188F" w:rsidP="00FA188F">
      <w:pPr>
        <w:spacing w:line="360" w:lineRule="auto"/>
        <w:ind w:firstLine="709"/>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 xml:space="preserve">Фактори зовнішнього середовища, що можуть вплинути на проєкт, </w:t>
      </w:r>
      <w:r w:rsidR="00213919">
        <w:rPr>
          <w:rFonts w:ascii="Times New Roman" w:hAnsi="Times New Roman" w:cs="Times New Roman"/>
          <w:sz w:val="28"/>
          <w:szCs w:val="28"/>
          <w:lang w:val="uk-UA"/>
        </w:rPr>
        <w:t>наведені у табл. 1.</w:t>
      </w:r>
      <w:r w:rsidR="00213919">
        <w:rPr>
          <w:rFonts w:ascii="Times New Roman" w:hAnsi="Times New Roman" w:cs="Times New Roman"/>
          <w:sz w:val="28"/>
          <w:szCs w:val="28"/>
          <w:lang w:val="en-US"/>
        </w:rPr>
        <w:t>2</w:t>
      </w:r>
      <w:r w:rsidR="00213919">
        <w:rPr>
          <w:rFonts w:ascii="Times New Roman" w:hAnsi="Times New Roman" w:cs="Times New Roman"/>
          <w:sz w:val="28"/>
          <w:szCs w:val="28"/>
          <w:lang w:val="uk-UA"/>
        </w:rPr>
        <w:t>.</w:t>
      </w:r>
    </w:p>
    <w:p w:rsidR="00FA188F" w:rsidRPr="00FA188F" w:rsidRDefault="00FA188F" w:rsidP="00FA188F">
      <w:pPr>
        <w:spacing w:line="360" w:lineRule="auto"/>
        <w:ind w:firstLine="709"/>
        <w:jc w:val="both"/>
        <w:rPr>
          <w:rFonts w:ascii="Times New Roman" w:hAnsi="Times New Roman" w:cs="Times New Roman"/>
          <w:sz w:val="28"/>
          <w:szCs w:val="28"/>
          <w:lang w:val="uk-UA"/>
        </w:rPr>
      </w:pPr>
    </w:p>
    <w:p w:rsidR="00FA188F" w:rsidRDefault="00FA188F" w:rsidP="00FA188F">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Таблиця 1.</w:t>
      </w:r>
      <w:r>
        <w:rPr>
          <w:rFonts w:ascii="Times New Roman" w:hAnsi="Times New Roman" w:cs="Times New Roman"/>
          <w:sz w:val="28"/>
          <w:szCs w:val="28"/>
          <w:lang w:val="en-US"/>
        </w:rPr>
        <w:t>2</w:t>
      </w:r>
      <w:r>
        <w:rPr>
          <w:rFonts w:ascii="Times New Roman" w:hAnsi="Times New Roman" w:cs="Times New Roman"/>
          <w:sz w:val="28"/>
          <w:szCs w:val="28"/>
          <w:lang w:val="uk-UA"/>
        </w:rPr>
        <w:t xml:space="preserve">. </w:t>
      </w:r>
      <w:r w:rsidRPr="00082967">
        <w:rPr>
          <w:rFonts w:ascii="Times New Roman" w:hAnsi="Times New Roman" w:cs="Times New Roman"/>
          <w:sz w:val="28"/>
          <w:szCs w:val="28"/>
          <w:lang w:val="uk-UA"/>
        </w:rPr>
        <w:t xml:space="preserve">– </w:t>
      </w:r>
      <w:r w:rsidRPr="00FA188F">
        <w:rPr>
          <w:rFonts w:ascii="Times New Roman" w:hAnsi="Times New Roman" w:cs="Times New Roman"/>
          <w:sz w:val="28"/>
          <w:szCs w:val="28"/>
          <w:lang w:val="uk-UA"/>
        </w:rPr>
        <w:t>Фактори зовнішнього середовища</w:t>
      </w:r>
    </w:p>
    <w:p w:rsidR="00BE676B" w:rsidRPr="00082967" w:rsidRDefault="00BE676B" w:rsidP="00FA188F">
      <w:pPr>
        <w:spacing w:line="360" w:lineRule="auto"/>
        <w:ind w:firstLine="709"/>
        <w:jc w:val="both"/>
        <w:rPr>
          <w:rFonts w:ascii="Times New Roman" w:hAnsi="Times New Roman" w:cs="Times New Roman"/>
          <w:sz w:val="28"/>
          <w:szCs w:val="28"/>
          <w:lang w:val="uk-UA"/>
        </w:rPr>
      </w:pPr>
    </w:p>
    <w:tbl>
      <w:tblPr>
        <w:tblStyle w:val="a3"/>
        <w:tblW w:w="9902" w:type="dxa"/>
        <w:tblLook w:val="04A0" w:firstRow="1" w:lastRow="0" w:firstColumn="1" w:lastColumn="0" w:noHBand="0" w:noVBand="1"/>
      </w:tblPr>
      <w:tblGrid>
        <w:gridCol w:w="3397"/>
        <w:gridCol w:w="6505"/>
      </w:tblGrid>
      <w:tr w:rsidR="00FA188F" w:rsidRPr="00082967" w:rsidTr="00C9661C">
        <w:tc>
          <w:tcPr>
            <w:tcW w:w="3397" w:type="dxa"/>
          </w:tcPr>
          <w:p w:rsidR="00FA188F" w:rsidRPr="00082967" w:rsidRDefault="00FA188F" w:rsidP="00C9661C">
            <w:pPr>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w:t>
            </w:r>
          </w:p>
        </w:tc>
        <w:tc>
          <w:tcPr>
            <w:tcW w:w="6505" w:type="dxa"/>
          </w:tcPr>
          <w:p w:rsidR="00FA188F" w:rsidRPr="00082967" w:rsidRDefault="00FA188F" w:rsidP="00C9661C">
            <w:pPr>
              <w:jc w:val="center"/>
              <w:rPr>
                <w:rFonts w:ascii="Times New Roman" w:hAnsi="Times New Roman" w:cs="Times New Roman"/>
                <w:sz w:val="28"/>
                <w:szCs w:val="28"/>
                <w:lang w:val="uk-UA"/>
              </w:rPr>
            </w:pPr>
            <w:r>
              <w:rPr>
                <w:rFonts w:ascii="Times New Roman" w:hAnsi="Times New Roman" w:cs="Times New Roman"/>
                <w:sz w:val="28"/>
                <w:szCs w:val="28"/>
                <w:lang w:val="uk-UA"/>
              </w:rPr>
              <w:t>Характеристика</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Технологічні зміни</w:t>
            </w:r>
          </w:p>
        </w:tc>
        <w:tc>
          <w:tcPr>
            <w:tcW w:w="6505"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Швидкий розвиток технологій може вимагати постійного оновлення та адаптації</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Конкуренція на ринку</w:t>
            </w:r>
          </w:p>
        </w:tc>
        <w:tc>
          <w:tcPr>
            <w:tcW w:w="6505"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Нові технології можуть стати конкурентною перевагою на ринку, але також вимагати швидкої реакції на дії конкурентів</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Законодавство та регуляторна політика</w:t>
            </w:r>
          </w:p>
        </w:tc>
        <w:tc>
          <w:tcPr>
            <w:tcW w:w="6505"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Нормативні зміни можуть вплинути на вимоги до захисту даних, конфіденційності та інші аспекти використання технологій</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Економічна ситуація</w:t>
            </w:r>
          </w:p>
        </w:tc>
        <w:tc>
          <w:tcPr>
            <w:tcW w:w="6505"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Фінансові аспекти, такі як доступність кредитування та інвестицій, можуть вплинути на бюджет та ресурси проєкту</w:t>
            </w:r>
          </w:p>
        </w:tc>
      </w:tr>
    </w:tbl>
    <w:p w:rsidR="00FA188F" w:rsidRDefault="00FA188F" w:rsidP="00FA188F">
      <w:pPr>
        <w:spacing w:line="360" w:lineRule="auto"/>
        <w:ind w:firstLine="709"/>
        <w:jc w:val="both"/>
        <w:rPr>
          <w:rFonts w:ascii="Times New Roman" w:hAnsi="Times New Roman" w:cs="Times New Roman"/>
          <w:sz w:val="28"/>
          <w:szCs w:val="28"/>
          <w:lang w:val="uk-UA"/>
        </w:rPr>
      </w:pPr>
    </w:p>
    <w:p w:rsidR="00213919" w:rsidRDefault="00213919" w:rsidP="00FA188F">
      <w:pPr>
        <w:spacing w:line="360" w:lineRule="auto"/>
        <w:ind w:firstLine="709"/>
        <w:jc w:val="both"/>
        <w:rPr>
          <w:rFonts w:ascii="Times New Roman" w:hAnsi="Times New Roman" w:cs="Times New Roman"/>
          <w:sz w:val="28"/>
          <w:szCs w:val="28"/>
          <w:lang w:val="uk-UA"/>
        </w:rPr>
      </w:pPr>
    </w:p>
    <w:p w:rsidR="00FA188F" w:rsidRPr="00FA188F" w:rsidRDefault="00FA188F" w:rsidP="00FA188F">
      <w:pPr>
        <w:spacing w:line="360" w:lineRule="auto"/>
        <w:ind w:firstLine="709"/>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 xml:space="preserve">Фактори внутрішнього середовища </w:t>
      </w:r>
      <w:r w:rsidR="00213919">
        <w:rPr>
          <w:rFonts w:ascii="Times New Roman" w:hAnsi="Times New Roman" w:cs="Times New Roman"/>
          <w:sz w:val="28"/>
          <w:szCs w:val="28"/>
          <w:lang w:val="uk-UA"/>
        </w:rPr>
        <w:t>наведені у табл. 1.</w:t>
      </w:r>
      <w:r w:rsidR="00213919">
        <w:rPr>
          <w:rFonts w:ascii="Times New Roman" w:hAnsi="Times New Roman" w:cs="Times New Roman"/>
          <w:sz w:val="28"/>
          <w:szCs w:val="28"/>
          <w:lang w:val="en-US"/>
        </w:rPr>
        <w:t>3</w:t>
      </w:r>
      <w:r w:rsidR="00213919">
        <w:rPr>
          <w:rFonts w:ascii="Times New Roman" w:hAnsi="Times New Roman" w:cs="Times New Roman"/>
          <w:sz w:val="28"/>
          <w:szCs w:val="28"/>
          <w:lang w:val="uk-UA"/>
        </w:rPr>
        <w:t>.</w:t>
      </w:r>
    </w:p>
    <w:p w:rsidR="00FA188F" w:rsidRDefault="00FA188F" w:rsidP="00FA188F">
      <w:pPr>
        <w:spacing w:line="360" w:lineRule="auto"/>
        <w:ind w:firstLine="709"/>
        <w:jc w:val="both"/>
        <w:rPr>
          <w:rFonts w:ascii="Times New Roman" w:hAnsi="Times New Roman" w:cs="Times New Roman"/>
          <w:sz w:val="28"/>
          <w:szCs w:val="28"/>
          <w:lang w:val="uk-UA"/>
        </w:rPr>
      </w:pPr>
    </w:p>
    <w:p w:rsidR="00213919" w:rsidRDefault="00213919" w:rsidP="00FA188F">
      <w:pPr>
        <w:spacing w:line="360" w:lineRule="auto"/>
        <w:ind w:firstLine="709"/>
        <w:jc w:val="both"/>
        <w:rPr>
          <w:rFonts w:ascii="Times New Roman" w:hAnsi="Times New Roman" w:cs="Times New Roman"/>
          <w:sz w:val="28"/>
          <w:szCs w:val="28"/>
          <w:lang w:val="uk-UA"/>
        </w:rPr>
      </w:pPr>
    </w:p>
    <w:p w:rsidR="00FA188F" w:rsidRDefault="00FA188F" w:rsidP="00FA188F">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Таблиця 1.</w:t>
      </w:r>
      <w:r w:rsidR="00213919">
        <w:rPr>
          <w:rFonts w:ascii="Times New Roman" w:hAnsi="Times New Roman" w:cs="Times New Roman"/>
          <w:sz w:val="28"/>
          <w:szCs w:val="28"/>
          <w:lang w:val="en-US"/>
        </w:rPr>
        <w:t>3</w:t>
      </w:r>
      <w:r>
        <w:rPr>
          <w:rFonts w:ascii="Times New Roman" w:hAnsi="Times New Roman" w:cs="Times New Roman"/>
          <w:sz w:val="28"/>
          <w:szCs w:val="28"/>
          <w:lang w:val="uk-UA"/>
        </w:rPr>
        <w:t xml:space="preserve">. </w:t>
      </w:r>
      <w:r w:rsidRPr="00082967">
        <w:rPr>
          <w:rFonts w:ascii="Times New Roman" w:hAnsi="Times New Roman" w:cs="Times New Roman"/>
          <w:sz w:val="28"/>
          <w:szCs w:val="28"/>
          <w:lang w:val="uk-UA"/>
        </w:rPr>
        <w:t xml:space="preserve">– </w:t>
      </w:r>
      <w:r w:rsidRPr="00FA188F">
        <w:rPr>
          <w:rFonts w:ascii="Times New Roman" w:hAnsi="Times New Roman" w:cs="Times New Roman"/>
          <w:sz w:val="28"/>
          <w:szCs w:val="28"/>
          <w:lang w:val="uk-UA"/>
        </w:rPr>
        <w:t>Фактори внутрішнього середовища</w:t>
      </w:r>
    </w:p>
    <w:p w:rsidR="00213919" w:rsidRPr="00082967" w:rsidRDefault="00213919" w:rsidP="00FA188F">
      <w:pPr>
        <w:spacing w:line="360" w:lineRule="auto"/>
        <w:ind w:firstLine="709"/>
        <w:jc w:val="both"/>
        <w:rPr>
          <w:rFonts w:ascii="Times New Roman" w:hAnsi="Times New Roman" w:cs="Times New Roman"/>
          <w:sz w:val="28"/>
          <w:szCs w:val="28"/>
          <w:lang w:val="uk-UA"/>
        </w:rPr>
      </w:pPr>
    </w:p>
    <w:tbl>
      <w:tblPr>
        <w:tblStyle w:val="a3"/>
        <w:tblW w:w="9902" w:type="dxa"/>
        <w:tblLook w:val="04A0" w:firstRow="1" w:lastRow="0" w:firstColumn="1" w:lastColumn="0" w:noHBand="0" w:noVBand="1"/>
      </w:tblPr>
      <w:tblGrid>
        <w:gridCol w:w="3397"/>
        <w:gridCol w:w="6505"/>
      </w:tblGrid>
      <w:tr w:rsidR="00FA188F" w:rsidRPr="00082967" w:rsidTr="00C9661C">
        <w:tc>
          <w:tcPr>
            <w:tcW w:w="3397" w:type="dxa"/>
          </w:tcPr>
          <w:p w:rsidR="00FA188F" w:rsidRPr="00082967" w:rsidRDefault="00FA188F" w:rsidP="00C9661C">
            <w:pPr>
              <w:jc w:val="center"/>
              <w:rPr>
                <w:rFonts w:ascii="Times New Roman" w:hAnsi="Times New Roman" w:cs="Times New Roman"/>
                <w:sz w:val="28"/>
                <w:szCs w:val="28"/>
                <w:lang w:val="uk-UA"/>
              </w:rPr>
            </w:pPr>
            <w:r>
              <w:rPr>
                <w:rFonts w:ascii="Times New Roman" w:hAnsi="Times New Roman" w:cs="Times New Roman"/>
                <w:sz w:val="28"/>
                <w:szCs w:val="28"/>
                <w:lang w:val="uk-UA"/>
              </w:rPr>
              <w:t>Учасники</w:t>
            </w:r>
          </w:p>
        </w:tc>
        <w:tc>
          <w:tcPr>
            <w:tcW w:w="6505" w:type="dxa"/>
          </w:tcPr>
          <w:p w:rsidR="00FA188F" w:rsidRPr="00082967" w:rsidRDefault="00FA188F" w:rsidP="00C9661C">
            <w:pPr>
              <w:jc w:val="center"/>
              <w:rPr>
                <w:rFonts w:ascii="Times New Roman" w:hAnsi="Times New Roman" w:cs="Times New Roman"/>
                <w:sz w:val="28"/>
                <w:szCs w:val="28"/>
                <w:lang w:val="uk-UA"/>
              </w:rPr>
            </w:pPr>
            <w:r>
              <w:rPr>
                <w:rFonts w:ascii="Times New Roman" w:hAnsi="Times New Roman" w:cs="Times New Roman"/>
                <w:sz w:val="28"/>
                <w:szCs w:val="28"/>
                <w:lang w:val="uk-UA"/>
              </w:rPr>
              <w:t>Характеристика</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Культура організації</w:t>
            </w:r>
          </w:p>
        </w:tc>
        <w:tc>
          <w:tcPr>
            <w:tcW w:w="6505" w:type="dxa"/>
          </w:tcPr>
          <w:p w:rsidR="00FA188F" w:rsidRPr="00082967" w:rsidRDefault="00BE676B"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Ступінь готовності персоналу до змін та нових технологій</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Структура організації</w:t>
            </w:r>
          </w:p>
        </w:tc>
        <w:tc>
          <w:tcPr>
            <w:tcW w:w="6505" w:type="dxa"/>
          </w:tcPr>
          <w:p w:rsidR="00FA188F" w:rsidRPr="00082967" w:rsidRDefault="00BE676B"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Організаційна структура та внутрішні процеси можуть впливати на швидкість та ефективність впровадження технологій</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Ресурси</w:t>
            </w:r>
          </w:p>
        </w:tc>
        <w:tc>
          <w:tcPr>
            <w:tcW w:w="6505" w:type="dxa"/>
          </w:tcPr>
          <w:p w:rsidR="00FA188F" w:rsidRPr="00082967" w:rsidRDefault="00BE676B"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Доступність людських, фінансових та технічних ресурсів для проєкту</w:t>
            </w:r>
          </w:p>
        </w:tc>
      </w:tr>
      <w:tr w:rsidR="00FA188F" w:rsidRPr="00082967" w:rsidTr="00C9661C">
        <w:tc>
          <w:tcPr>
            <w:tcW w:w="3397" w:type="dxa"/>
          </w:tcPr>
          <w:p w:rsidR="00FA188F" w:rsidRPr="00082967" w:rsidRDefault="00FA188F"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Стратегічні цілі</w:t>
            </w:r>
          </w:p>
        </w:tc>
        <w:tc>
          <w:tcPr>
            <w:tcW w:w="6505" w:type="dxa"/>
          </w:tcPr>
          <w:p w:rsidR="00FA188F" w:rsidRPr="00082967" w:rsidRDefault="00BE676B" w:rsidP="00C9661C">
            <w:pPr>
              <w:jc w:val="both"/>
              <w:rPr>
                <w:rFonts w:ascii="Times New Roman" w:hAnsi="Times New Roman" w:cs="Times New Roman"/>
                <w:sz w:val="28"/>
                <w:szCs w:val="28"/>
                <w:lang w:val="uk-UA"/>
              </w:rPr>
            </w:pPr>
            <w:r w:rsidRPr="00FA188F">
              <w:rPr>
                <w:rFonts w:ascii="Times New Roman" w:hAnsi="Times New Roman" w:cs="Times New Roman"/>
                <w:sz w:val="28"/>
                <w:szCs w:val="28"/>
                <w:lang w:val="uk-UA"/>
              </w:rPr>
              <w:t>Відповідність проєкту стратегічним цілям та напрямкам розвитку організації</w:t>
            </w:r>
          </w:p>
        </w:tc>
      </w:tr>
    </w:tbl>
    <w:p w:rsidR="009C0908" w:rsidRDefault="009C0908" w:rsidP="00FA188F">
      <w:pPr>
        <w:spacing w:line="360" w:lineRule="auto"/>
        <w:ind w:firstLine="709"/>
        <w:jc w:val="both"/>
        <w:rPr>
          <w:rFonts w:ascii="Times New Roman" w:hAnsi="Times New Roman" w:cs="Times New Roman"/>
          <w:sz w:val="28"/>
          <w:szCs w:val="28"/>
          <w:lang w:val="uk-UA"/>
        </w:rPr>
      </w:pPr>
    </w:p>
    <w:p w:rsidR="00BE676B" w:rsidRPr="00082967" w:rsidRDefault="00BE676B" w:rsidP="00FA188F">
      <w:pPr>
        <w:spacing w:line="360" w:lineRule="auto"/>
        <w:ind w:firstLine="709"/>
        <w:jc w:val="both"/>
        <w:rPr>
          <w:rFonts w:ascii="Times New Roman" w:hAnsi="Times New Roman" w:cs="Times New Roman"/>
          <w:sz w:val="28"/>
          <w:szCs w:val="28"/>
          <w:lang w:val="uk-UA"/>
        </w:rPr>
      </w:pPr>
    </w:p>
    <w:p w:rsidR="003B7820" w:rsidRDefault="00037F0C" w:rsidP="00AE3CD5">
      <w:pPr>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 xml:space="preserve">1.3. </w:t>
      </w:r>
      <w:r w:rsidR="00372A06" w:rsidRPr="00372A06">
        <w:rPr>
          <w:rFonts w:ascii="Times New Roman" w:hAnsi="Times New Roman" w:cs="Times New Roman"/>
          <w:sz w:val="28"/>
          <w:szCs w:val="28"/>
          <w:lang w:val="uk-UA"/>
        </w:rPr>
        <w:t>Основні фази проєкту, витрати та основні вигоди від проєкту</w:t>
      </w:r>
    </w:p>
    <w:p w:rsidR="008F1970" w:rsidRDefault="008F1970" w:rsidP="008F1970">
      <w:pPr>
        <w:spacing w:line="360" w:lineRule="auto"/>
        <w:ind w:firstLine="709"/>
        <w:jc w:val="both"/>
        <w:rPr>
          <w:rFonts w:ascii="Times New Roman" w:hAnsi="Times New Roman" w:cs="Times New Roman"/>
          <w:sz w:val="28"/>
          <w:szCs w:val="28"/>
          <w:lang w:val="uk-UA"/>
        </w:rPr>
      </w:pPr>
    </w:p>
    <w:p w:rsidR="00FA44A8" w:rsidRPr="00FA44A8" w:rsidRDefault="00FA44A8" w:rsidP="00FA44A8">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 xml:space="preserve">Основні фази проєкту впровадження нових інформаційних технологій для підприємства </w:t>
      </w:r>
      <w:r w:rsidR="00E82207">
        <w:rPr>
          <w:rFonts w:ascii="Times New Roman" w:hAnsi="Times New Roman" w:cs="Times New Roman"/>
          <w:sz w:val="28"/>
          <w:szCs w:val="28"/>
          <w:lang w:val="uk-UA"/>
        </w:rPr>
        <w:t>наведені на рисунку 2.</w:t>
      </w:r>
    </w:p>
    <w:p w:rsidR="00FA44A8" w:rsidRDefault="00FA44A8" w:rsidP="00FA44A8">
      <w:pPr>
        <w:spacing w:line="360" w:lineRule="auto"/>
        <w:ind w:firstLine="709"/>
        <w:jc w:val="both"/>
        <w:rPr>
          <w:rFonts w:ascii="Times New Roman" w:hAnsi="Times New Roman" w:cs="Times New Roman"/>
          <w:sz w:val="28"/>
          <w:szCs w:val="28"/>
        </w:rPr>
      </w:pPr>
    </w:p>
    <w:p w:rsidR="00FA44A8" w:rsidRDefault="00FA44A8" w:rsidP="00FA44A8">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0"/>
            <wp:docPr id="17847339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F1861" w:rsidRPr="00DA281B" w:rsidRDefault="009F1861" w:rsidP="009F1861">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 – </w:t>
      </w:r>
      <w:r w:rsidRPr="009F1861">
        <w:rPr>
          <w:rFonts w:ascii="Times New Roman" w:hAnsi="Times New Roman" w:cs="Times New Roman"/>
          <w:sz w:val="28"/>
          <w:szCs w:val="28"/>
          <w:lang w:val="uk-UA"/>
        </w:rPr>
        <w:t>Основні фази проєкту впровадження нових інформаційних технологій для підприємства</w:t>
      </w:r>
    </w:p>
    <w:p w:rsidR="009F1861" w:rsidRPr="009F1861" w:rsidRDefault="009F1861" w:rsidP="00FA44A8">
      <w:pPr>
        <w:spacing w:line="360" w:lineRule="auto"/>
        <w:ind w:firstLine="709"/>
        <w:jc w:val="both"/>
        <w:rPr>
          <w:rFonts w:ascii="Times New Roman" w:hAnsi="Times New Roman" w:cs="Times New Roman"/>
          <w:sz w:val="28"/>
          <w:szCs w:val="28"/>
          <w:lang w:val="uk-UA"/>
        </w:rPr>
      </w:pPr>
    </w:p>
    <w:p w:rsidR="00FA44A8" w:rsidRPr="00FA44A8" w:rsidRDefault="00FA44A8" w:rsidP="00E82207">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Ініціація проєкту</w:t>
      </w:r>
      <w:r w:rsidR="00E82207" w:rsidRPr="00E82207">
        <w:rPr>
          <w:rFonts w:ascii="Times New Roman" w:hAnsi="Times New Roman" w:cs="Times New Roman"/>
          <w:sz w:val="28"/>
          <w:szCs w:val="28"/>
        </w:rPr>
        <w:t>.</w:t>
      </w:r>
      <w:r w:rsidRPr="00FA44A8">
        <w:rPr>
          <w:rFonts w:ascii="Times New Roman" w:hAnsi="Times New Roman" w:cs="Times New Roman"/>
          <w:sz w:val="28"/>
          <w:szCs w:val="28"/>
        </w:rPr>
        <w:t xml:space="preserve"> У цій фазі визначаються основні цілі та області застосування технологій, формується команда проєкту та робиться оцінка ризиків.</w:t>
      </w:r>
    </w:p>
    <w:p w:rsidR="00FA44A8" w:rsidRPr="00FA44A8" w:rsidRDefault="00FA44A8" w:rsidP="00E82207">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Планування</w:t>
      </w:r>
      <w:r w:rsidR="00E82207" w:rsidRPr="00E82207">
        <w:rPr>
          <w:rFonts w:ascii="Times New Roman" w:hAnsi="Times New Roman" w:cs="Times New Roman"/>
          <w:sz w:val="28"/>
          <w:szCs w:val="28"/>
        </w:rPr>
        <w:t>.</w:t>
      </w:r>
      <w:r w:rsidRPr="00FA44A8">
        <w:rPr>
          <w:rFonts w:ascii="Times New Roman" w:hAnsi="Times New Roman" w:cs="Times New Roman"/>
          <w:sz w:val="28"/>
          <w:szCs w:val="28"/>
        </w:rPr>
        <w:t xml:space="preserve"> Розробляється детальний план дій, включаючи розподіл завдань, графік виконання, бюджет та визначення ресурсів.</w:t>
      </w:r>
    </w:p>
    <w:p w:rsidR="00FA44A8" w:rsidRPr="00FA44A8" w:rsidRDefault="00FA44A8" w:rsidP="00E82207">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Виконання</w:t>
      </w:r>
      <w:r w:rsidR="00E82207" w:rsidRPr="00E82207">
        <w:rPr>
          <w:rFonts w:ascii="Times New Roman" w:hAnsi="Times New Roman" w:cs="Times New Roman"/>
          <w:sz w:val="28"/>
          <w:szCs w:val="28"/>
        </w:rPr>
        <w:t>.</w:t>
      </w:r>
      <w:r w:rsidRPr="00FA44A8">
        <w:rPr>
          <w:rFonts w:ascii="Times New Roman" w:hAnsi="Times New Roman" w:cs="Times New Roman"/>
          <w:sz w:val="28"/>
          <w:szCs w:val="28"/>
        </w:rPr>
        <w:t xml:space="preserve"> У цій фазі здійснюється реалізація плану, включаючи налаштування систем, навчання персоналу та запуск нових технологій в роботу.</w:t>
      </w:r>
    </w:p>
    <w:p w:rsidR="00FA44A8" w:rsidRPr="00FA44A8" w:rsidRDefault="00FA44A8" w:rsidP="00E82207">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Моніторинг та контроль</w:t>
      </w:r>
      <w:r w:rsidR="00E82207" w:rsidRPr="00E82207">
        <w:rPr>
          <w:rFonts w:ascii="Times New Roman" w:hAnsi="Times New Roman" w:cs="Times New Roman"/>
          <w:sz w:val="28"/>
          <w:szCs w:val="28"/>
        </w:rPr>
        <w:t>.</w:t>
      </w:r>
      <w:r w:rsidRPr="00FA44A8">
        <w:rPr>
          <w:rFonts w:ascii="Times New Roman" w:hAnsi="Times New Roman" w:cs="Times New Roman"/>
          <w:sz w:val="28"/>
          <w:szCs w:val="28"/>
        </w:rPr>
        <w:t xml:space="preserve"> Проводиться постійне відстеження прогресу виконання проєкту, виявлення та вирішення виникаючих проблем та змін в планах.</w:t>
      </w:r>
    </w:p>
    <w:p w:rsidR="00FA44A8" w:rsidRPr="00FA44A8" w:rsidRDefault="00FA44A8" w:rsidP="00E82207">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Завершення проєкту</w:t>
      </w:r>
      <w:r w:rsidR="00E82207" w:rsidRPr="00E82207">
        <w:rPr>
          <w:rFonts w:ascii="Times New Roman" w:hAnsi="Times New Roman" w:cs="Times New Roman"/>
          <w:sz w:val="28"/>
          <w:szCs w:val="28"/>
        </w:rPr>
        <w:t>.</w:t>
      </w:r>
      <w:r w:rsidRPr="00FA44A8">
        <w:rPr>
          <w:rFonts w:ascii="Times New Roman" w:hAnsi="Times New Roman" w:cs="Times New Roman"/>
          <w:sz w:val="28"/>
          <w:szCs w:val="28"/>
        </w:rPr>
        <w:t xml:space="preserve"> Після успішного впровадження нових технологій проводиться оцінка результатів, складання звіту про виконання та завершення проєкту.</w:t>
      </w:r>
    </w:p>
    <w:p w:rsidR="008F1970" w:rsidRDefault="00FA44A8" w:rsidP="00FA44A8">
      <w:pPr>
        <w:spacing w:line="360" w:lineRule="auto"/>
        <w:ind w:firstLine="709"/>
        <w:jc w:val="both"/>
        <w:rPr>
          <w:rFonts w:ascii="Times New Roman" w:hAnsi="Times New Roman" w:cs="Times New Roman"/>
          <w:sz w:val="28"/>
          <w:szCs w:val="28"/>
        </w:rPr>
      </w:pPr>
      <w:r w:rsidRPr="00FA44A8">
        <w:rPr>
          <w:rFonts w:ascii="Times New Roman" w:hAnsi="Times New Roman" w:cs="Times New Roman"/>
          <w:sz w:val="28"/>
          <w:szCs w:val="28"/>
        </w:rPr>
        <w:t>Ці фази є основою для ефективного управління проєктом і дозволяють забезпечити успішне впровадження нових інформаційних технологій у підприємство.</w:t>
      </w:r>
    </w:p>
    <w:p w:rsidR="009B3F40" w:rsidRPr="009B3F40" w:rsidRDefault="009B3F40" w:rsidP="009B3F40">
      <w:pPr>
        <w:spacing w:line="360" w:lineRule="auto"/>
        <w:ind w:firstLine="709"/>
        <w:jc w:val="both"/>
        <w:rPr>
          <w:rFonts w:ascii="Times New Roman" w:hAnsi="Times New Roman" w:cs="Times New Roman"/>
          <w:sz w:val="28"/>
          <w:szCs w:val="28"/>
        </w:rPr>
      </w:pPr>
      <w:r w:rsidRPr="009B3F40">
        <w:rPr>
          <w:rFonts w:ascii="Times New Roman" w:hAnsi="Times New Roman" w:cs="Times New Roman"/>
          <w:sz w:val="28"/>
          <w:szCs w:val="28"/>
        </w:rPr>
        <w:t>Витрати та основні вигоди від проєкту впровадження нових інформаційних технологій для підприємства можуть бути наступними:</w:t>
      </w:r>
    </w:p>
    <w:p w:rsidR="009B3F40" w:rsidRPr="00AF1F16" w:rsidRDefault="00AF1F16" w:rsidP="00AF1F16">
      <w:pPr>
        <w:pStyle w:val="a5"/>
        <w:numPr>
          <w:ilvl w:val="0"/>
          <w:numId w:val="3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в</w:t>
      </w:r>
      <w:r w:rsidR="009B3F40" w:rsidRPr="00AF1F16">
        <w:rPr>
          <w:rFonts w:ascii="Times New Roman" w:hAnsi="Times New Roman" w:cs="Times New Roman"/>
          <w:sz w:val="28"/>
          <w:szCs w:val="28"/>
        </w:rPr>
        <w:t>итрати на придбання та впровадження технологій</w:t>
      </w:r>
      <w:r>
        <w:rPr>
          <w:rFonts w:ascii="Times New Roman" w:hAnsi="Times New Roman" w:cs="Times New Roman"/>
          <w:sz w:val="28"/>
          <w:szCs w:val="28"/>
          <w:lang w:val="uk-UA"/>
        </w:rPr>
        <w:t xml:space="preserve"> – ц</w:t>
      </w:r>
      <w:r w:rsidR="009B3F40" w:rsidRPr="00AF1F16">
        <w:rPr>
          <w:rFonts w:ascii="Times New Roman" w:hAnsi="Times New Roman" w:cs="Times New Roman"/>
          <w:sz w:val="28"/>
          <w:szCs w:val="28"/>
        </w:rPr>
        <w:t>е включає в себе витрати на придбання необхідного обладнання, програмного забезпечення, а також витрати на налаштування та інтеграцію систем.</w:t>
      </w:r>
    </w:p>
    <w:p w:rsidR="009B3F40" w:rsidRPr="00AF1F16" w:rsidRDefault="00AF1F16" w:rsidP="00AF1F16">
      <w:pPr>
        <w:spacing w:line="360" w:lineRule="auto"/>
        <w:ind w:firstLine="709"/>
        <w:jc w:val="both"/>
        <w:rPr>
          <w:rFonts w:ascii="Times New Roman" w:hAnsi="Times New Roman" w:cs="Times New Roman"/>
          <w:sz w:val="28"/>
          <w:szCs w:val="28"/>
          <w:lang w:val="uk-UA"/>
        </w:rPr>
      </w:pPr>
      <w:r w:rsidRPr="00AF1F16">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в</w:t>
      </w:r>
      <w:r w:rsidR="009B3F40" w:rsidRPr="00AF1F16">
        <w:rPr>
          <w:rFonts w:ascii="Times New Roman" w:hAnsi="Times New Roman" w:cs="Times New Roman"/>
          <w:sz w:val="28"/>
          <w:szCs w:val="28"/>
        </w:rPr>
        <w:t>итрати на навчання персоналу</w:t>
      </w:r>
      <w:r>
        <w:rPr>
          <w:rFonts w:ascii="Times New Roman" w:hAnsi="Times New Roman" w:cs="Times New Roman"/>
          <w:sz w:val="28"/>
          <w:szCs w:val="28"/>
          <w:lang w:val="uk-UA"/>
        </w:rPr>
        <w:t xml:space="preserve"> – н</w:t>
      </w:r>
      <w:r w:rsidR="009B3F40" w:rsidRPr="00AF1F16">
        <w:rPr>
          <w:rFonts w:ascii="Times New Roman" w:hAnsi="Times New Roman" w:cs="Times New Roman"/>
          <w:sz w:val="28"/>
          <w:szCs w:val="28"/>
        </w:rPr>
        <w:t>еобхідно забезпечити навчання персоналу з використання нових технологій, щоб забезпечити їх ефективне використання.</w:t>
      </w:r>
    </w:p>
    <w:p w:rsidR="009B3F40" w:rsidRPr="009B3F40" w:rsidRDefault="00AF1F16" w:rsidP="00C468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в</w:t>
      </w:r>
      <w:r w:rsidR="009B3F40" w:rsidRPr="009B3F40">
        <w:rPr>
          <w:rFonts w:ascii="Times New Roman" w:hAnsi="Times New Roman" w:cs="Times New Roman"/>
          <w:sz w:val="28"/>
          <w:szCs w:val="28"/>
        </w:rPr>
        <w:t>итрати на зміну бізнес-процесів</w:t>
      </w:r>
      <w:r>
        <w:rPr>
          <w:rFonts w:ascii="Times New Roman" w:hAnsi="Times New Roman" w:cs="Times New Roman"/>
          <w:sz w:val="28"/>
          <w:szCs w:val="28"/>
          <w:lang w:val="uk-UA"/>
        </w:rPr>
        <w:t xml:space="preserve"> – і</w:t>
      </w:r>
      <w:r w:rsidR="009B3F40" w:rsidRPr="009B3F40">
        <w:rPr>
          <w:rFonts w:ascii="Times New Roman" w:hAnsi="Times New Roman" w:cs="Times New Roman"/>
          <w:sz w:val="28"/>
          <w:szCs w:val="28"/>
        </w:rPr>
        <w:t>ноді впровадження нових технологій вимагає перегляду та оптимізації існуючих бізнес-процесів, що також може призвести до додаткових витрат.</w:t>
      </w:r>
    </w:p>
    <w:p w:rsidR="009B3F40" w:rsidRPr="009B3F40" w:rsidRDefault="009B3F40" w:rsidP="009B3F40">
      <w:pPr>
        <w:spacing w:line="360" w:lineRule="auto"/>
        <w:ind w:firstLine="709"/>
        <w:jc w:val="both"/>
        <w:rPr>
          <w:rFonts w:ascii="Times New Roman" w:hAnsi="Times New Roman" w:cs="Times New Roman"/>
          <w:sz w:val="28"/>
          <w:szCs w:val="28"/>
        </w:rPr>
      </w:pPr>
      <w:r w:rsidRPr="009B3F40">
        <w:rPr>
          <w:rFonts w:ascii="Times New Roman" w:hAnsi="Times New Roman" w:cs="Times New Roman"/>
          <w:sz w:val="28"/>
          <w:szCs w:val="28"/>
        </w:rPr>
        <w:t>Основні вигоди:</w:t>
      </w:r>
    </w:p>
    <w:p w:rsidR="009B3F40" w:rsidRPr="009B3F40" w:rsidRDefault="00C468EB" w:rsidP="00C468EB">
      <w:pPr>
        <w:spacing w:line="360" w:lineRule="auto"/>
        <w:ind w:firstLine="709"/>
        <w:jc w:val="both"/>
        <w:rPr>
          <w:rFonts w:ascii="Times New Roman" w:hAnsi="Times New Roman" w:cs="Times New Roman"/>
          <w:sz w:val="28"/>
          <w:szCs w:val="28"/>
        </w:rPr>
      </w:pPr>
      <w:r w:rsidRPr="00C468EB">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п</w:t>
      </w:r>
      <w:r w:rsidR="009B3F40" w:rsidRPr="00C468EB">
        <w:rPr>
          <w:rFonts w:ascii="Times New Roman" w:hAnsi="Times New Roman" w:cs="Times New Roman"/>
          <w:sz w:val="28"/>
          <w:szCs w:val="28"/>
        </w:rPr>
        <w:t>ідвищення продуктивності</w:t>
      </w:r>
      <w:r>
        <w:rPr>
          <w:rFonts w:ascii="Times New Roman" w:hAnsi="Times New Roman" w:cs="Times New Roman"/>
          <w:sz w:val="28"/>
          <w:szCs w:val="28"/>
          <w:lang w:val="uk-UA"/>
        </w:rPr>
        <w:t xml:space="preserve"> – е</w:t>
      </w:r>
      <w:r w:rsidR="009B3F40" w:rsidRPr="00C468EB">
        <w:rPr>
          <w:rFonts w:ascii="Times New Roman" w:hAnsi="Times New Roman" w:cs="Times New Roman"/>
          <w:sz w:val="28"/>
          <w:szCs w:val="28"/>
        </w:rPr>
        <w:t>фективне використання нових технологій може допомогти підприємству збільшити продуктивність своєї діяльності та зменшити час на виконання завдань.</w:t>
      </w:r>
    </w:p>
    <w:p w:rsidR="009B3F40" w:rsidRPr="009B3F40" w:rsidRDefault="00C468EB" w:rsidP="009B3F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з</w:t>
      </w:r>
      <w:r w:rsidR="009B3F40" w:rsidRPr="009B3F40">
        <w:rPr>
          <w:rFonts w:ascii="Times New Roman" w:hAnsi="Times New Roman" w:cs="Times New Roman"/>
          <w:sz w:val="28"/>
          <w:szCs w:val="28"/>
        </w:rPr>
        <w:t>ниження витрат</w:t>
      </w:r>
      <w:r>
        <w:rPr>
          <w:rFonts w:ascii="Times New Roman" w:hAnsi="Times New Roman" w:cs="Times New Roman"/>
          <w:sz w:val="28"/>
          <w:szCs w:val="28"/>
          <w:lang w:val="uk-UA"/>
        </w:rPr>
        <w:t xml:space="preserve"> – в</w:t>
      </w:r>
      <w:r w:rsidR="009B3F40" w:rsidRPr="009B3F40">
        <w:rPr>
          <w:rFonts w:ascii="Times New Roman" w:hAnsi="Times New Roman" w:cs="Times New Roman"/>
          <w:sz w:val="28"/>
          <w:szCs w:val="28"/>
        </w:rPr>
        <w:t>провадження ефективних інформаційних технологій може допомогти знизити витрати на робочу силу, операційні витрати та інші витрати, пов'язані з веденням бізнесу.</w:t>
      </w:r>
    </w:p>
    <w:p w:rsidR="009B3F40" w:rsidRPr="009B3F40" w:rsidRDefault="00C468EB" w:rsidP="009B3F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п</w:t>
      </w:r>
      <w:r w:rsidR="009B3F40" w:rsidRPr="009B3F40">
        <w:rPr>
          <w:rFonts w:ascii="Times New Roman" w:hAnsi="Times New Roman" w:cs="Times New Roman"/>
          <w:sz w:val="28"/>
          <w:szCs w:val="28"/>
        </w:rPr>
        <w:t>окращення якості продукції або послуг</w:t>
      </w:r>
      <w:r>
        <w:rPr>
          <w:rFonts w:ascii="Times New Roman" w:hAnsi="Times New Roman" w:cs="Times New Roman"/>
          <w:sz w:val="28"/>
          <w:szCs w:val="28"/>
          <w:lang w:val="uk-UA"/>
        </w:rPr>
        <w:t xml:space="preserve"> – в</w:t>
      </w:r>
      <w:r w:rsidR="009B3F40" w:rsidRPr="009B3F40">
        <w:rPr>
          <w:rFonts w:ascii="Times New Roman" w:hAnsi="Times New Roman" w:cs="Times New Roman"/>
          <w:sz w:val="28"/>
          <w:szCs w:val="28"/>
        </w:rPr>
        <w:t>икористання нових технологій може допомогти підприємству покращити якість своєї продукції або послуг та задовольнити потреби клієнтів більш ефективно.</w:t>
      </w:r>
    </w:p>
    <w:p w:rsidR="009B3F40" w:rsidRDefault="009B3F40" w:rsidP="009B3F40">
      <w:pPr>
        <w:spacing w:line="360" w:lineRule="auto"/>
        <w:ind w:firstLine="709"/>
        <w:jc w:val="both"/>
        <w:rPr>
          <w:rFonts w:ascii="Times New Roman" w:hAnsi="Times New Roman" w:cs="Times New Roman"/>
          <w:sz w:val="28"/>
          <w:szCs w:val="28"/>
        </w:rPr>
      </w:pPr>
      <w:r w:rsidRPr="009B3F40">
        <w:rPr>
          <w:rFonts w:ascii="Times New Roman" w:hAnsi="Times New Roman" w:cs="Times New Roman"/>
          <w:sz w:val="28"/>
          <w:szCs w:val="28"/>
        </w:rPr>
        <w:t>Збільшення конкурентоспроможності</w:t>
      </w:r>
      <w:r w:rsidR="00314414">
        <w:rPr>
          <w:rFonts w:ascii="Times New Roman" w:hAnsi="Times New Roman" w:cs="Times New Roman"/>
          <w:sz w:val="28"/>
          <w:szCs w:val="28"/>
          <w:lang w:val="uk-UA"/>
        </w:rPr>
        <w:t xml:space="preserve"> – в</w:t>
      </w:r>
      <w:r w:rsidRPr="009B3F40">
        <w:rPr>
          <w:rFonts w:ascii="Times New Roman" w:hAnsi="Times New Roman" w:cs="Times New Roman"/>
          <w:sz w:val="28"/>
          <w:szCs w:val="28"/>
        </w:rPr>
        <w:t>провадження сучасних технологій дозволяє підприємству залишатися конкурентоспроможним на ринку, привертаючи клієнтів та забезпечуючи стабільний розвиток.</w:t>
      </w:r>
    </w:p>
    <w:p w:rsidR="003E1B3C" w:rsidRPr="003E1B3C" w:rsidRDefault="003E1B3C" w:rsidP="003E1B3C">
      <w:pPr>
        <w:spacing w:line="360" w:lineRule="auto"/>
        <w:ind w:firstLine="709"/>
        <w:jc w:val="both"/>
        <w:rPr>
          <w:rFonts w:ascii="Times New Roman" w:hAnsi="Times New Roman" w:cs="Times New Roman"/>
          <w:sz w:val="28"/>
          <w:szCs w:val="28"/>
        </w:rPr>
      </w:pPr>
      <w:r w:rsidRPr="003E1B3C">
        <w:rPr>
          <w:rFonts w:ascii="Times New Roman" w:hAnsi="Times New Roman" w:cs="Times New Roman"/>
          <w:sz w:val="28"/>
          <w:szCs w:val="28"/>
        </w:rPr>
        <w:t>Впровадження нових інформаційних технологій на підприємстві може суттєво підвищити доходи за рахунок кількох важливих факторів. По-перше, автоматизація багатьох процесів дозволить значно зменшити час на виконання рутинних завдань і зосередитися на стратегічно важливих аспектах діяльності. Це підвищить загальну продуктивність та ефективність роботи, що призведе до збільшення обсягів виробництва або надання послуг без необхідності залучення додаткових ресурсів.</w:t>
      </w:r>
    </w:p>
    <w:p w:rsidR="003E1B3C" w:rsidRPr="003E1B3C" w:rsidRDefault="003E1B3C" w:rsidP="003E1B3C">
      <w:pPr>
        <w:spacing w:line="360" w:lineRule="auto"/>
        <w:ind w:firstLine="709"/>
        <w:jc w:val="both"/>
        <w:rPr>
          <w:rFonts w:ascii="Times New Roman" w:hAnsi="Times New Roman" w:cs="Times New Roman"/>
          <w:sz w:val="28"/>
          <w:szCs w:val="28"/>
        </w:rPr>
      </w:pPr>
      <w:r w:rsidRPr="003E1B3C">
        <w:rPr>
          <w:rFonts w:ascii="Times New Roman" w:hAnsi="Times New Roman" w:cs="Times New Roman"/>
          <w:sz w:val="28"/>
          <w:szCs w:val="28"/>
        </w:rPr>
        <w:t>По-друге, нові інформаційні технології можуть покращити якість продукції або послуг, що надаються підприємством. Це створить додаткову цінність для клієнтів і може підвищити їх задоволеність. Задоволені клієнти частіше стають лояльними, що збільшує ймовірність повторних продажів та залучення нових клієнтів через позитивні відгуки та рекомендації.</w:t>
      </w:r>
    </w:p>
    <w:p w:rsidR="003E1B3C" w:rsidRPr="003E1B3C" w:rsidRDefault="003E1B3C" w:rsidP="003E1B3C">
      <w:pPr>
        <w:spacing w:line="360" w:lineRule="auto"/>
        <w:ind w:firstLine="709"/>
        <w:jc w:val="both"/>
        <w:rPr>
          <w:rFonts w:ascii="Times New Roman" w:hAnsi="Times New Roman" w:cs="Times New Roman"/>
          <w:sz w:val="28"/>
          <w:szCs w:val="28"/>
        </w:rPr>
      </w:pPr>
      <w:r w:rsidRPr="003E1B3C">
        <w:rPr>
          <w:rFonts w:ascii="Times New Roman" w:hAnsi="Times New Roman" w:cs="Times New Roman"/>
          <w:sz w:val="28"/>
          <w:szCs w:val="28"/>
        </w:rPr>
        <w:t>Третій фактор полягає в поліпшенні комунікацій як всередині підприємства, так і з зовнішніми партнерами та клієнтами. Сучасні технології дозволяють значно покращити обмін інформацією, швидкість прийняття рішень та координацію дій. Це зменшує витрати часу на узгодження та виконання замовлень, що, в свою чергу, дозволяє обробляти більше замовлень за той самий період.</w:t>
      </w:r>
    </w:p>
    <w:p w:rsidR="003E1B3C" w:rsidRPr="003E1B3C" w:rsidRDefault="003E1B3C" w:rsidP="003E1B3C">
      <w:pPr>
        <w:spacing w:line="360" w:lineRule="auto"/>
        <w:ind w:firstLine="709"/>
        <w:jc w:val="both"/>
        <w:rPr>
          <w:rFonts w:ascii="Times New Roman" w:hAnsi="Times New Roman" w:cs="Times New Roman"/>
          <w:sz w:val="28"/>
          <w:szCs w:val="28"/>
          <w:lang w:val="uk-UA"/>
        </w:rPr>
      </w:pPr>
      <w:r w:rsidRPr="003E1B3C">
        <w:rPr>
          <w:rFonts w:ascii="Times New Roman" w:hAnsi="Times New Roman" w:cs="Times New Roman"/>
          <w:sz w:val="28"/>
          <w:szCs w:val="28"/>
        </w:rPr>
        <w:t>Додатково, використання аналітичних інструментів та систем управління даними допомагає підприємству краще розуміти ринок, споживчі тенденції та власну ефективність. Це дозволяє приймати обґрунтовані рішення щодо оптимізації продукції, цінової політики та маркетингових стратегій, що також сприяє збільшенню доходів</w:t>
      </w:r>
      <w:r>
        <w:rPr>
          <w:rFonts w:ascii="Times New Roman" w:hAnsi="Times New Roman" w:cs="Times New Roman"/>
          <w:sz w:val="28"/>
          <w:szCs w:val="28"/>
          <w:lang w:val="uk-UA"/>
        </w:rPr>
        <w:t>.</w:t>
      </w:r>
    </w:p>
    <w:p w:rsidR="003E1B3C" w:rsidRPr="003E1B3C" w:rsidRDefault="003E1B3C" w:rsidP="003E1B3C">
      <w:pPr>
        <w:spacing w:line="360" w:lineRule="auto"/>
        <w:ind w:firstLine="709"/>
        <w:jc w:val="both"/>
        <w:rPr>
          <w:rFonts w:ascii="Times New Roman" w:hAnsi="Times New Roman" w:cs="Times New Roman"/>
          <w:sz w:val="28"/>
          <w:szCs w:val="28"/>
        </w:rPr>
      </w:pPr>
      <w:r w:rsidRPr="003E1B3C">
        <w:rPr>
          <w:rFonts w:ascii="Times New Roman" w:hAnsi="Times New Roman" w:cs="Times New Roman"/>
          <w:sz w:val="28"/>
          <w:szCs w:val="28"/>
        </w:rPr>
        <w:t>Нарешті, впровадження нових інформаційних технологій може відкрити підприємству нові ринки та можливості для диверсифікації бізнесу. Наприклад, перехід до електронної комерції або впровадження онлайн-сервісів може значно розширити клієнтську базу та збільшити продажі.</w:t>
      </w:r>
    </w:p>
    <w:p w:rsidR="003E1B3C" w:rsidRPr="008F1970" w:rsidRDefault="003E1B3C" w:rsidP="003E1B3C">
      <w:pPr>
        <w:spacing w:line="360" w:lineRule="auto"/>
        <w:ind w:firstLine="709"/>
        <w:jc w:val="both"/>
        <w:rPr>
          <w:rFonts w:ascii="Times New Roman" w:hAnsi="Times New Roman" w:cs="Times New Roman"/>
          <w:sz w:val="28"/>
          <w:szCs w:val="28"/>
        </w:rPr>
      </w:pPr>
      <w:r w:rsidRPr="003E1B3C">
        <w:rPr>
          <w:rFonts w:ascii="Times New Roman" w:hAnsi="Times New Roman" w:cs="Times New Roman"/>
          <w:sz w:val="28"/>
          <w:szCs w:val="28"/>
        </w:rPr>
        <w:t>Таким чином, використання сучасних інформаційних технологій дозволяє підприємству не лише оптимізувати свої внутрішні процеси та зменшити витрати, але й значно збільшити свої доходи завдяки покращенню продуктивності, якості, комунікацій та аналізу ринку.</w:t>
      </w:r>
    </w:p>
    <w:p w:rsidR="00037F0C" w:rsidRPr="00082967" w:rsidRDefault="00037F0C" w:rsidP="008F1970">
      <w:pPr>
        <w:spacing w:line="360" w:lineRule="auto"/>
        <w:jc w:val="both"/>
        <w:rPr>
          <w:rFonts w:ascii="Times New Roman" w:hAnsi="Times New Roman" w:cs="Times New Roman"/>
          <w:sz w:val="28"/>
          <w:szCs w:val="28"/>
          <w:lang w:val="uk-UA"/>
        </w:rPr>
      </w:pPr>
    </w:p>
    <w:p w:rsidR="00FE536F" w:rsidRPr="00082967" w:rsidRDefault="00FE536F" w:rsidP="00AE3CD5">
      <w:pPr>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br w:type="page"/>
      </w:r>
    </w:p>
    <w:p w:rsidR="00FE536F" w:rsidRPr="00082967" w:rsidRDefault="009B7DC5" w:rsidP="00FE536F">
      <w:pPr>
        <w:spacing w:line="360" w:lineRule="auto"/>
        <w:jc w:val="center"/>
        <w:rPr>
          <w:rFonts w:ascii="Times New Roman" w:eastAsia="Calibri" w:hAnsi="Times New Roman" w:cs="Times New Roman"/>
          <w:b/>
          <w:bCs/>
          <w:sz w:val="28"/>
          <w:szCs w:val="28"/>
          <w:lang w:val="uk-UA"/>
        </w:rPr>
      </w:pPr>
      <w:r w:rsidRPr="00082967">
        <w:rPr>
          <w:rFonts w:ascii="Times New Roman" w:eastAsia="Calibri" w:hAnsi="Times New Roman" w:cs="Times New Roman"/>
          <w:b/>
          <w:bCs/>
          <w:sz w:val="28"/>
          <w:szCs w:val="28"/>
          <w:lang w:val="uk-UA"/>
        </w:rPr>
        <w:t xml:space="preserve">РOЗДIЛ 2 </w:t>
      </w:r>
    </w:p>
    <w:p w:rsidR="00390E5A" w:rsidRDefault="00474917" w:rsidP="00FE536F">
      <w:pPr>
        <w:spacing w:line="360" w:lineRule="auto"/>
        <w:jc w:val="center"/>
        <w:rPr>
          <w:rFonts w:ascii="Times New Roman" w:eastAsia="Calibri" w:hAnsi="Times New Roman" w:cs="Times New Roman"/>
          <w:b/>
          <w:bCs/>
          <w:sz w:val="28"/>
          <w:szCs w:val="28"/>
          <w:lang w:val="uk-UA"/>
        </w:rPr>
      </w:pPr>
      <w:r w:rsidRPr="00474917">
        <w:rPr>
          <w:rFonts w:ascii="Times New Roman" w:eastAsia="Calibri" w:hAnsi="Times New Roman" w:cs="Times New Roman"/>
          <w:b/>
          <w:bCs/>
          <w:sz w:val="28"/>
          <w:szCs w:val="28"/>
          <w:lang w:val="uk-UA"/>
        </w:rPr>
        <w:t>МАРКЕТИНГОВИЙ, ТЕХНІЧНИЙ, ІНСТИТУЦІЙНИЙ, ЕКОЛОГІЧНИЙ, СОЦІАЛЬНИЙ, ФІНАНСОВИЙ ТА ЕКОНОМІЧНИЙ АНАЛІЗ</w:t>
      </w:r>
    </w:p>
    <w:p w:rsidR="00474917" w:rsidRPr="00082967" w:rsidRDefault="00474917" w:rsidP="00FE536F">
      <w:pPr>
        <w:spacing w:line="360" w:lineRule="auto"/>
        <w:jc w:val="center"/>
        <w:rPr>
          <w:rFonts w:ascii="Times New Roman" w:eastAsia="Calibri" w:hAnsi="Times New Roman" w:cs="Times New Roman"/>
          <w:b/>
          <w:bCs/>
          <w:sz w:val="28"/>
          <w:szCs w:val="28"/>
          <w:lang w:val="uk-UA"/>
        </w:rPr>
      </w:pPr>
    </w:p>
    <w:p w:rsidR="00CA231D" w:rsidRPr="00082967" w:rsidRDefault="00DC5604" w:rsidP="00EE27E1">
      <w:pPr>
        <w:spacing w:line="360" w:lineRule="auto"/>
        <w:ind w:firstLine="709"/>
        <w:jc w:val="both"/>
        <w:rPr>
          <w:rFonts w:ascii="Times New Roman" w:eastAsia="Calibri" w:hAnsi="Times New Roman" w:cs="Times New Roman"/>
          <w:sz w:val="28"/>
          <w:szCs w:val="28"/>
          <w:lang w:val="uk-UA"/>
        </w:rPr>
      </w:pPr>
      <w:r w:rsidRPr="00082967">
        <w:rPr>
          <w:rFonts w:ascii="Times New Roman" w:eastAsia="Calibri" w:hAnsi="Times New Roman" w:cs="Times New Roman"/>
          <w:sz w:val="28"/>
          <w:szCs w:val="28"/>
          <w:lang w:val="uk-UA"/>
        </w:rPr>
        <w:t xml:space="preserve">2.1. </w:t>
      </w:r>
      <w:r w:rsidR="00474917" w:rsidRPr="00474917">
        <w:rPr>
          <w:rFonts w:ascii="Times New Roman" w:eastAsia="Calibri" w:hAnsi="Times New Roman" w:cs="Times New Roman"/>
          <w:sz w:val="28"/>
          <w:szCs w:val="28"/>
          <w:lang w:val="uk-UA"/>
        </w:rPr>
        <w:t>Маркетинговий, технічний, інституційний аналіз</w:t>
      </w:r>
    </w:p>
    <w:p w:rsidR="00DC5604" w:rsidRPr="00082967" w:rsidRDefault="00DC5604" w:rsidP="00EE27E1">
      <w:pPr>
        <w:spacing w:line="360" w:lineRule="auto"/>
        <w:ind w:firstLine="709"/>
        <w:jc w:val="both"/>
        <w:rPr>
          <w:rFonts w:ascii="Times New Roman" w:hAnsi="Times New Roman" w:cs="Times New Roman"/>
          <w:sz w:val="28"/>
          <w:szCs w:val="28"/>
          <w:lang w:val="uk-UA"/>
        </w:rPr>
      </w:pPr>
    </w:p>
    <w:p w:rsidR="00AD0CE8" w:rsidRPr="00AD0CE8" w:rsidRDefault="00AD0CE8" w:rsidP="00AD0CE8">
      <w:pPr>
        <w:spacing w:line="360" w:lineRule="auto"/>
        <w:ind w:firstLine="709"/>
        <w:jc w:val="both"/>
        <w:rPr>
          <w:rFonts w:ascii="Times New Roman" w:hAnsi="Times New Roman" w:cs="Times New Roman"/>
          <w:sz w:val="28"/>
          <w:szCs w:val="28"/>
          <w:lang w:val="uk-UA"/>
        </w:rPr>
      </w:pPr>
      <w:r w:rsidRPr="00AD0CE8">
        <w:rPr>
          <w:rFonts w:ascii="Times New Roman" w:hAnsi="Times New Roman" w:cs="Times New Roman"/>
          <w:sz w:val="28"/>
          <w:szCs w:val="28"/>
          <w:lang w:val="uk-UA"/>
        </w:rPr>
        <w:t>Маркетинговий аналіз для проєкту впровадження нових інформаційних технологій на підприємстві полягає в дослідженні ринкового середовища, визначенні потреб і очікувань споживачів, а також аналізі конкурентного ландшафту. Це включає виявлення цільової аудиторії та розуміння їхніх вимог до продуктів або послуг. Підприємство може використовувати ці дані для створення унікальної пропозиції, яка виділяється на тлі конкурентів. Розробка ефективної стратегії маркетингу, яка включає просування нових технологій, допоможе збільшити впізнаваність бренду, залучити нових клієнтів і збільшити обсяги продажів. Аналітичні інструменти, що використовуються в нових ІТ-системах, дозволяють отримати детальні інсайти щодо споживчих поведінкових тенденцій і адаптувати маркетингові кампанії відповідно до змін ринку.</w:t>
      </w:r>
    </w:p>
    <w:p w:rsidR="00AD0CE8" w:rsidRPr="00AD0CE8" w:rsidRDefault="00AD0CE8" w:rsidP="00AD0CE8">
      <w:pPr>
        <w:spacing w:line="360" w:lineRule="auto"/>
        <w:ind w:firstLine="709"/>
        <w:jc w:val="both"/>
        <w:rPr>
          <w:rFonts w:ascii="Times New Roman" w:hAnsi="Times New Roman" w:cs="Times New Roman"/>
          <w:sz w:val="28"/>
          <w:szCs w:val="28"/>
          <w:lang w:val="uk-UA"/>
        </w:rPr>
      </w:pPr>
      <w:r w:rsidRPr="00AD0CE8">
        <w:rPr>
          <w:rFonts w:ascii="Times New Roman" w:hAnsi="Times New Roman" w:cs="Times New Roman"/>
          <w:sz w:val="28"/>
          <w:szCs w:val="28"/>
          <w:lang w:val="uk-UA"/>
        </w:rPr>
        <w:t>Технічний аналіз спрямований на оцінку технологічних потреб підприємства і можливостей нових інформаційних систем. Це включає вивчення наявної ІТ-інфраструктури, визначення необхідного обладнання та програмного забезпечення, а також оцінку технічної сумісності нових систем з існуючими. Важливою частиною технічного аналізу є також визначення обсягу ресурсів, необхідних для впровадження та обслуговування нових технологій, включаючи кваліфікований персонал і технічну підтримку. Крім того, оцінюються ризики, пов'язані з можливими технічними проблемами та їхнім впливом на роботу підприємства, з метою розробки стратегій мінімізації цих ризиків. Успішний технічний аналіз забезпечує гладкий перехід до нових технологій та їх ефективне функціонування в довгостроковій перспективі.</w:t>
      </w:r>
    </w:p>
    <w:p w:rsidR="00AD0CE8" w:rsidRPr="00AD0CE8" w:rsidRDefault="00AD0CE8" w:rsidP="00AD0CE8">
      <w:pPr>
        <w:spacing w:line="360" w:lineRule="auto"/>
        <w:ind w:firstLine="709"/>
        <w:jc w:val="both"/>
        <w:rPr>
          <w:rFonts w:ascii="Times New Roman" w:hAnsi="Times New Roman" w:cs="Times New Roman"/>
          <w:sz w:val="28"/>
          <w:szCs w:val="28"/>
          <w:lang w:val="uk-UA"/>
        </w:rPr>
      </w:pPr>
    </w:p>
    <w:p w:rsidR="00AD0CE8" w:rsidRPr="00AD0CE8" w:rsidRDefault="00AD0CE8" w:rsidP="00AD0CE8">
      <w:pPr>
        <w:spacing w:line="360" w:lineRule="auto"/>
        <w:ind w:firstLine="709"/>
        <w:jc w:val="both"/>
        <w:rPr>
          <w:rFonts w:ascii="Times New Roman" w:hAnsi="Times New Roman" w:cs="Times New Roman"/>
          <w:sz w:val="28"/>
          <w:szCs w:val="28"/>
          <w:lang w:val="uk-UA"/>
        </w:rPr>
      </w:pPr>
      <w:r w:rsidRPr="00AD0CE8">
        <w:rPr>
          <w:rFonts w:ascii="Times New Roman" w:hAnsi="Times New Roman" w:cs="Times New Roman"/>
          <w:sz w:val="28"/>
          <w:szCs w:val="28"/>
          <w:lang w:val="uk-UA"/>
        </w:rPr>
        <w:t>Інституційний аналіз включає оцінку організаційної структури підприємства, управлінських процесів та корпоративної культури, щоб визначити, як найкраще інтегрувати нові інформаційні технології. Цей аналіз виявляє ключових стейкхолдерів, які будуть залучені до проєкту, їхні ролі та відповідальність. Важливо також оцінити готовність персоналу до змін та необхідність проведення навчання для підвищення їхніх компетенцій у роботі з новими системами. Інституційний аналіз допомагає зрозуміти, як зміни вплинуть на організаційні процеси і структури, та розробити план управління змінами, щоб забезпечити підтримку нововведень на всіх рівнях підприємства. Це також включає оцінку політик і процедур, які можуть потребувати оновлення для підтримки нових технологій і забезпечення їхнього ефективного використання.</w:t>
      </w:r>
    </w:p>
    <w:p w:rsidR="00AD0CE8" w:rsidRPr="00AD0CE8" w:rsidRDefault="00AD0CE8" w:rsidP="00AD0CE8">
      <w:pPr>
        <w:spacing w:line="360" w:lineRule="auto"/>
        <w:ind w:firstLine="709"/>
        <w:jc w:val="both"/>
        <w:rPr>
          <w:rFonts w:ascii="Times New Roman" w:hAnsi="Times New Roman" w:cs="Times New Roman"/>
          <w:sz w:val="28"/>
          <w:szCs w:val="28"/>
          <w:lang w:val="uk-UA"/>
        </w:rPr>
      </w:pPr>
      <w:r w:rsidRPr="00AD0CE8">
        <w:rPr>
          <w:rFonts w:ascii="Times New Roman" w:hAnsi="Times New Roman" w:cs="Times New Roman"/>
          <w:sz w:val="28"/>
          <w:szCs w:val="28"/>
          <w:lang w:val="uk-UA"/>
        </w:rPr>
        <w:t>Разом маркетинговий, технічний та інституційний аналізи створюють всебічну картину, яка допомагає підприємству успішно впровадити нові інформаційні технології, забезпечити їх ефективне функціонування та досягти стратегічних цілей.</w:t>
      </w:r>
    </w:p>
    <w:p w:rsidR="003B7820" w:rsidRDefault="003B7820" w:rsidP="00EE27E1">
      <w:pPr>
        <w:spacing w:line="360" w:lineRule="auto"/>
        <w:ind w:firstLine="709"/>
        <w:jc w:val="both"/>
        <w:rPr>
          <w:rFonts w:ascii="Times New Roman" w:hAnsi="Times New Roman" w:cs="Times New Roman"/>
          <w:sz w:val="28"/>
          <w:szCs w:val="28"/>
          <w:lang w:val="uk-UA"/>
        </w:rPr>
      </w:pPr>
    </w:p>
    <w:p w:rsidR="006D6BAB" w:rsidRPr="00082967" w:rsidRDefault="006D6BAB" w:rsidP="00EE27E1">
      <w:pPr>
        <w:spacing w:line="360" w:lineRule="auto"/>
        <w:ind w:firstLine="709"/>
        <w:jc w:val="both"/>
        <w:rPr>
          <w:rFonts w:ascii="Times New Roman" w:hAnsi="Times New Roman" w:cs="Times New Roman"/>
          <w:sz w:val="28"/>
          <w:szCs w:val="28"/>
          <w:lang w:val="uk-UA"/>
        </w:rPr>
      </w:pPr>
    </w:p>
    <w:p w:rsidR="003B7820" w:rsidRPr="00082967" w:rsidRDefault="00E1349C" w:rsidP="00EE27E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A2611E" w:rsidRPr="00A2611E">
        <w:rPr>
          <w:rFonts w:ascii="Times New Roman" w:hAnsi="Times New Roman" w:cs="Times New Roman"/>
          <w:sz w:val="28"/>
          <w:szCs w:val="28"/>
          <w:lang w:val="uk-UA"/>
        </w:rPr>
        <w:t>Екологічний та соціальний аналіз</w:t>
      </w:r>
    </w:p>
    <w:p w:rsidR="003B7820" w:rsidRPr="00082967" w:rsidRDefault="003B7820" w:rsidP="00EE27E1">
      <w:pPr>
        <w:spacing w:line="360" w:lineRule="auto"/>
        <w:ind w:firstLine="709"/>
        <w:jc w:val="both"/>
        <w:rPr>
          <w:rFonts w:ascii="Times New Roman" w:hAnsi="Times New Roman" w:cs="Times New Roman"/>
          <w:sz w:val="28"/>
          <w:szCs w:val="28"/>
          <w:lang w:val="uk-UA"/>
        </w:rPr>
      </w:pPr>
    </w:p>
    <w:p w:rsidR="00BD1D90"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 xml:space="preserve">Екологічний аналіз проєкту впровадження нових інформаційних технологій на підприємстві полягає в оцінці впливу цих технологій на навколишнє середовище та виявленні можливостей для зменшення негативного екологічного впливу. Це включає розгляд способів зменшення споживання енергії, використання екологічно чистих матеріалів та утилізації електронних відходів. Наприклад, впровадження енергоефективних серверів та обладнання може суттєво знизити енергоспоживання, що сприятиме зменшенню викидів парникових газів. Використання віртуалізації та хмарних технологій дозволяє оптимізувати використання ресурсів, знижуючи потребу в фізичних пристроях та відповідне споживання електроенергії. Крім того, підприємство може запровадити політику відповідального управління електронними відходами, що включає переробку та безпечну утилізацію старого обладнання. </w:t>
      </w:r>
    </w:p>
    <w:p w:rsidR="00E77C01" w:rsidRPr="00E77C01"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Таким чином, екологічний аналіз допомагає підприємству не лише відповідати нормативним вимогам, але й сприяти сталому розвитку та збереженню довкілля.</w:t>
      </w:r>
    </w:p>
    <w:p w:rsidR="00E77C01"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 xml:space="preserve">Соціальний аналіз спрямований на оцінку впливу впровадження нових інформаційних технологій на працівників підприємства та місцеву громаду. Цей аналіз включає розгляд питань, пов'язаних із змінами в умовах праці, забезпеченням справедливої зайнятості та соціальної відповідальності підприємства. </w:t>
      </w:r>
    </w:p>
    <w:p w:rsidR="00E77C01"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 xml:space="preserve">Впровадження нових технологій може вимагати змін у робочих процесах та обов'язках працівників, що може призвести до потреби в перекваліфікації та навчанні персоналу. </w:t>
      </w:r>
    </w:p>
    <w:p w:rsidR="00E77C01" w:rsidRPr="00E77C01"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Важливо забезпечити, щоб працівники отримали належну підтримку під час переходу до нових систем, що включає проведення тренінгів та навчальних програм. Також слід враховувати, як нові технології можуть вплинути на баланс між роботою та особистим життям працівників, забезпечуючи можливості для гнучкого графіку роботи або віддаленої роботи.</w:t>
      </w:r>
    </w:p>
    <w:p w:rsidR="00E77C01" w:rsidRPr="00E77C01"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Соціальний аналіз також передбачає оцінку впливу проєкту на місцеву громаду, включаючи створення нових робочих місць, розвиток місцевої інфраструктури та покращення якості життя. Підприємство може реалізовувати соціальні програми та ініціативи, спрямовані на підтримку освіти, охорони здоров'я та інших соціально значущих сфер. Залучення до таких програм сприятиме підвищенню позитивного іміджу підприємства та зміцненню його зв'язків з громадою.</w:t>
      </w:r>
    </w:p>
    <w:p w:rsidR="003B7820" w:rsidRPr="00082967" w:rsidRDefault="00E77C01" w:rsidP="00E77C01">
      <w:pPr>
        <w:spacing w:line="360" w:lineRule="auto"/>
        <w:ind w:firstLine="709"/>
        <w:jc w:val="both"/>
        <w:rPr>
          <w:rFonts w:ascii="Times New Roman" w:hAnsi="Times New Roman" w:cs="Times New Roman"/>
          <w:sz w:val="28"/>
          <w:szCs w:val="28"/>
          <w:lang w:val="uk-UA"/>
        </w:rPr>
      </w:pPr>
      <w:r w:rsidRPr="00E77C01">
        <w:rPr>
          <w:rFonts w:ascii="Times New Roman" w:hAnsi="Times New Roman" w:cs="Times New Roman"/>
          <w:sz w:val="28"/>
          <w:szCs w:val="28"/>
          <w:lang w:val="uk-UA"/>
        </w:rPr>
        <w:t>Загалом, екологічний та соціальний аналізи є невід'ємними компонентами комплексної оцінки проєкту впровадження нових інформаційних технологій. Вони дозволяють забезпечити не лише технічну та економічну ефективність, але й соціальну відповідальність та екологічну стійкість діяльності підприємства.</w:t>
      </w:r>
    </w:p>
    <w:p w:rsidR="003147FA" w:rsidRDefault="003147FA" w:rsidP="00EE27E1">
      <w:pPr>
        <w:spacing w:line="360" w:lineRule="auto"/>
        <w:ind w:firstLine="709"/>
        <w:jc w:val="both"/>
        <w:rPr>
          <w:rFonts w:ascii="Times New Roman" w:hAnsi="Times New Roman" w:cs="Times New Roman"/>
          <w:sz w:val="28"/>
          <w:szCs w:val="28"/>
          <w:lang w:val="uk-UA"/>
        </w:rPr>
      </w:pPr>
    </w:p>
    <w:p w:rsidR="00E77C01" w:rsidRPr="00082967" w:rsidRDefault="00E77C01" w:rsidP="00EE27E1">
      <w:pPr>
        <w:spacing w:line="360" w:lineRule="auto"/>
        <w:ind w:firstLine="709"/>
        <w:jc w:val="both"/>
        <w:rPr>
          <w:rFonts w:ascii="Times New Roman" w:hAnsi="Times New Roman" w:cs="Times New Roman"/>
          <w:sz w:val="28"/>
          <w:szCs w:val="28"/>
          <w:lang w:val="uk-UA"/>
        </w:rPr>
      </w:pPr>
    </w:p>
    <w:p w:rsidR="009A1530" w:rsidRPr="00082967" w:rsidRDefault="009A1530" w:rsidP="00EE27E1">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t>2.</w:t>
      </w:r>
      <w:r w:rsidR="00672177">
        <w:rPr>
          <w:rFonts w:ascii="Times New Roman" w:hAnsi="Times New Roman" w:cs="Times New Roman"/>
          <w:sz w:val="28"/>
          <w:szCs w:val="28"/>
          <w:lang w:val="uk-UA"/>
        </w:rPr>
        <w:t>3</w:t>
      </w:r>
      <w:r w:rsidRPr="00082967">
        <w:rPr>
          <w:rFonts w:ascii="Times New Roman" w:hAnsi="Times New Roman" w:cs="Times New Roman"/>
          <w:sz w:val="28"/>
          <w:szCs w:val="28"/>
          <w:lang w:val="uk-UA"/>
        </w:rPr>
        <w:t xml:space="preserve">. </w:t>
      </w:r>
      <w:r w:rsidR="00A2611E" w:rsidRPr="00A2611E">
        <w:rPr>
          <w:rFonts w:ascii="Times New Roman" w:hAnsi="Times New Roman" w:cs="Times New Roman"/>
          <w:sz w:val="28"/>
          <w:szCs w:val="28"/>
          <w:lang w:val="uk-UA"/>
        </w:rPr>
        <w:t>Фінансовий та економічний аналіз</w:t>
      </w:r>
    </w:p>
    <w:p w:rsidR="00A2575D" w:rsidRPr="00082967" w:rsidRDefault="00A2575D" w:rsidP="00EE27E1">
      <w:pPr>
        <w:spacing w:line="360" w:lineRule="auto"/>
        <w:ind w:firstLine="709"/>
        <w:jc w:val="both"/>
        <w:rPr>
          <w:rFonts w:ascii="Times New Roman" w:hAnsi="Times New Roman" w:cs="Times New Roman"/>
          <w:sz w:val="28"/>
          <w:szCs w:val="28"/>
          <w:lang w:val="uk-UA"/>
        </w:rPr>
      </w:pPr>
    </w:p>
    <w:p w:rsidR="00BD1D90" w:rsidRPr="00BD1D90" w:rsidRDefault="00BD1D90" w:rsidP="00BD1D90">
      <w:pPr>
        <w:spacing w:line="360" w:lineRule="auto"/>
        <w:ind w:firstLine="709"/>
        <w:jc w:val="both"/>
        <w:rPr>
          <w:rFonts w:ascii="Times New Roman" w:hAnsi="Times New Roman" w:cs="Times New Roman"/>
          <w:sz w:val="28"/>
          <w:szCs w:val="28"/>
          <w:lang w:val="uk-UA"/>
        </w:rPr>
      </w:pPr>
      <w:r w:rsidRPr="00BD1D90">
        <w:rPr>
          <w:rFonts w:ascii="Times New Roman" w:hAnsi="Times New Roman" w:cs="Times New Roman"/>
          <w:sz w:val="28"/>
          <w:szCs w:val="28"/>
          <w:lang w:val="uk-UA"/>
        </w:rPr>
        <w:t>Фінансовий аналіз проєкту впровадження нових інформаційних технологій на підприємстві включає оцінку вартості всіх етапів проєкту, від початкових інвестицій до постійних операційних витрат. Це передбачає детальну оцінку витрат на придбання обладнання, програмного забезпечення, консалтингових послуг та навчання персоналу. Важливо врахувати як одноразові витрати, пов’язані з впровадженням технологій, так і постійні витрати, такі як технічне обслуговування, оновлення програмного забезпечення та оплата ліцензій. Додатково проводиться аналіз фінансових ризиків, включаючи можливі перевитрати бюджету, затримки в реалізації проєкту та інші непередбачувані витрати. Фінансовий аналіз допомагає визначити рентабельність проєкту, прогнозуючи очікувані фінансові вигоди, такі як підвищення продуктивності, зниження операційних витрат та збільшення доходів. Для цього використовуються фінансові показники, як-от чиста приведена вартість (NPV), внутрішня норма прибутковості (IRR) та період окупності інвестицій (PBP), які дозволяють оцінити економічну доцільність проєкту.</w:t>
      </w:r>
    </w:p>
    <w:p w:rsidR="00BD1D90" w:rsidRPr="00BD1D90" w:rsidRDefault="00BD1D90" w:rsidP="00BD1D90">
      <w:pPr>
        <w:spacing w:line="360" w:lineRule="auto"/>
        <w:ind w:firstLine="709"/>
        <w:jc w:val="both"/>
        <w:rPr>
          <w:rFonts w:ascii="Times New Roman" w:hAnsi="Times New Roman" w:cs="Times New Roman"/>
          <w:sz w:val="28"/>
          <w:szCs w:val="28"/>
          <w:lang w:val="uk-UA"/>
        </w:rPr>
      </w:pPr>
      <w:r w:rsidRPr="00BD1D90">
        <w:rPr>
          <w:rFonts w:ascii="Times New Roman" w:hAnsi="Times New Roman" w:cs="Times New Roman"/>
          <w:sz w:val="28"/>
          <w:szCs w:val="28"/>
          <w:lang w:val="uk-UA"/>
        </w:rPr>
        <w:t>Економічний аналіз розглядає ширший контекст впливу проєкту на економіку підприємства та, можливо, на зовнішнє середовище. Це включає оцінку потенційного зростання продуктивності та ефективності підприємства завдяки впровадженню нових технологій. Важливо оцінити, як проєкт сприятиме оптимізації бізнес-процесів, зниженню витрат на виробництво та обслуговування, а також підвищенню якості продукції чи послуг. Економічний аналіз також враховує можливості розширення ринків збуту, поліпшення конкурентоспроможності підприємства та залучення нових клієнтів. Вивчається вплив проєкту на економічні показники підприємства, такі як рентабельність, обсяги продажів та загальний фінансовий результат.</w:t>
      </w:r>
    </w:p>
    <w:p w:rsidR="00BD1D90" w:rsidRPr="00BD1D90" w:rsidRDefault="00BD1D90" w:rsidP="00BD1D90">
      <w:pPr>
        <w:spacing w:line="360" w:lineRule="auto"/>
        <w:ind w:firstLine="709"/>
        <w:jc w:val="both"/>
        <w:rPr>
          <w:rFonts w:ascii="Times New Roman" w:hAnsi="Times New Roman" w:cs="Times New Roman"/>
          <w:sz w:val="28"/>
          <w:szCs w:val="28"/>
          <w:lang w:val="uk-UA"/>
        </w:rPr>
      </w:pPr>
      <w:r w:rsidRPr="00BD1D90">
        <w:rPr>
          <w:rFonts w:ascii="Times New Roman" w:hAnsi="Times New Roman" w:cs="Times New Roman"/>
          <w:sz w:val="28"/>
          <w:szCs w:val="28"/>
          <w:lang w:val="uk-UA"/>
        </w:rPr>
        <w:t>Крім внутрішніх економічних вигод, аналізується також вплив на макроекономічний рівень, якщо це доречно. Наприклад, впровадження нових інформаційних технологій може сприяти розвитку місцевої економіки через створення нових робочих місць, підвищення кваліфікації працівників та збільшення податкових надходжень до бюджету. Важливим аспектом є оцінка мультиплікаційного ефекту від впровадження технологій, який може проявлятися в суміжних галузях економіки.</w:t>
      </w:r>
    </w:p>
    <w:p w:rsidR="00BD1D90" w:rsidRDefault="00BD1D90" w:rsidP="00BD1D90">
      <w:pPr>
        <w:spacing w:line="360" w:lineRule="auto"/>
        <w:ind w:firstLine="709"/>
        <w:jc w:val="both"/>
        <w:rPr>
          <w:rFonts w:ascii="Times New Roman" w:hAnsi="Times New Roman" w:cs="Times New Roman"/>
          <w:sz w:val="28"/>
          <w:szCs w:val="28"/>
          <w:lang w:val="uk-UA"/>
        </w:rPr>
      </w:pPr>
      <w:r w:rsidRPr="00BD1D90">
        <w:rPr>
          <w:rFonts w:ascii="Times New Roman" w:hAnsi="Times New Roman" w:cs="Times New Roman"/>
          <w:sz w:val="28"/>
          <w:szCs w:val="28"/>
          <w:lang w:val="uk-UA"/>
        </w:rPr>
        <w:t>Таким чином, фінансовий та економічний аналізи дозволяють комплексно оцінити всі аспекти впровадження нових інформаційних технологій на підприємстві. Фінансовий аналіз допомагає визначити безпосередню рентабельність та окупність інвестицій, тоді як економічний аналіз дає розуміння більш широкого впливу проєкту на ефективність роботи підприємства та його роль у розвитку економіки. Разом ці аналізи забезпечують повноцінну картину очікуваних результатів та допомагають приймати обґрунтовані рішення щодо реалізації проєкту.</w:t>
      </w:r>
    </w:p>
    <w:p w:rsidR="001B0A9E" w:rsidRPr="00082967" w:rsidRDefault="001B0A9E">
      <w:pPr>
        <w:rPr>
          <w:rFonts w:ascii="Times New Roman" w:hAnsi="Times New Roman" w:cs="Times New Roman"/>
          <w:sz w:val="28"/>
          <w:szCs w:val="28"/>
          <w:lang w:val="uk-UA"/>
        </w:rPr>
      </w:pPr>
      <w:r w:rsidRPr="00082967">
        <w:rPr>
          <w:rFonts w:ascii="Times New Roman" w:hAnsi="Times New Roman" w:cs="Times New Roman"/>
          <w:sz w:val="28"/>
          <w:szCs w:val="28"/>
          <w:lang w:val="uk-UA"/>
        </w:rPr>
        <w:br w:type="page"/>
      </w:r>
    </w:p>
    <w:p w:rsidR="00FF7932" w:rsidRPr="00082967" w:rsidRDefault="001B0A9E" w:rsidP="00D84487">
      <w:pPr>
        <w:spacing w:line="360" w:lineRule="auto"/>
        <w:ind w:firstLine="709"/>
        <w:jc w:val="center"/>
        <w:rPr>
          <w:rFonts w:ascii="Times New Roman" w:hAnsi="Times New Roman" w:cs="Times New Roman"/>
          <w:b/>
          <w:bCs/>
          <w:sz w:val="28"/>
          <w:szCs w:val="28"/>
          <w:lang w:val="uk-UA"/>
        </w:rPr>
      </w:pPr>
      <w:r w:rsidRPr="00082967">
        <w:rPr>
          <w:rFonts w:ascii="Times New Roman" w:hAnsi="Times New Roman" w:cs="Times New Roman"/>
          <w:b/>
          <w:bCs/>
          <w:sz w:val="28"/>
          <w:szCs w:val="28"/>
          <w:lang w:val="uk-UA"/>
        </w:rPr>
        <w:t>ВИСНОВКИ</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Висновки щодо проєкту впровадження нових інформаційних технологій на підприємстві охоплюють комплексний аналіз, який включає фінансові, економічні, екологічні, соціальні, маркетингові, технічні та інституційні аспекти.</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Фінансовий аналіз показав, що початкові інвестиції в придбання обладнання, програмного забезпечення, консультаційні послуги та навчання персоналу є значними, але потенційні фінансові вигоди, такі як підвищення продуктивності, зниження операційних витрат і збільшення доходів, роблять цей проєкт рентабельним. Використання показників, як-от чиста приведена вартість (NPV) та внутрішня норма прибутковості (IRR), підтверджує економічну доцільність інвестицій у нові технології.</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Економічний аналіз свідчить про те, що впровадження нових інформаційних технологій сприятиме оптимізації бізнес-процесів, підвищенню ефективності підприємства та поліпшенню якості продукції чи послуг. Це, у свою чергу, дозволить підприємству зміцнити свою конкурентоспроможність, розширити ринки збуту та залучити нових клієнтів. Вплив проєкту на макроекономічному рівні включає створення нових робочих місць, підвищення кваліфікації працівників та збільшення податкових надходжень, що сприяє розвитку місцевої економіки.</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Екологічний аналіз підкреслює важливість зменшення негативного впливу на навколишнє середовище. Використання енергоефективного обладнання, хмарних технологій та відповідальне управління електронними відходами допоможе знизити споживання енергії та скоротити викиди парникових газів. Підприємство також зможе відповідати екологічним нормативам і сприяти сталому розвитку.</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Соціальний аналіз виявляє, що проєкт матиме позитивний вплив на працівників та місцеву громаду. Перекваліфікація та навчання персоналу забезпечать ефективне використання нових технологій і підвищать професійний рівень працівників. Зміни в робочих процесах та умовах праці можуть сприяти покращенню балансу між роботою та особистим життям, а також підвищенню задоволеності працівників. Соціальні програми та ініціативи, що реалізуються підприємством, сприятимуть розвитку громади та покращенню якості життя.</w:t>
      </w:r>
    </w:p>
    <w:p w:rsidR="00F160BA" w:rsidRPr="00F160BA" w:rsidRDefault="00F160BA" w:rsidP="00F160BA">
      <w:pPr>
        <w:spacing w:line="360" w:lineRule="auto"/>
        <w:ind w:firstLine="709"/>
        <w:jc w:val="both"/>
        <w:rPr>
          <w:rFonts w:ascii="Times New Roman" w:hAnsi="Times New Roman"/>
          <w:sz w:val="28"/>
          <w:szCs w:val="28"/>
          <w:lang w:val="uk-UA"/>
        </w:rPr>
      </w:pP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Маркетинговий аналіз підтверджує, що впровадження нових технологій допоможе підприємству краще розуміти потреби клієнтів та створювати унікальні пропозиції, які виділяються на ринку. Це сприятиме збільшенню впізнаваності бренду, залученню нових клієнтів і підвищенню обсягів продажів. Аналітичні інструменти, що використовуються в нових ІТ-системах, дозволяють адаптувати маркетингові стратегії відповідно до ринкових змін.</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Технічний аналіз свідчить про необхідність ретельного планування та оцінки технічних потреб підприємства для забезпечення успішної інтеграції нових технологій. Визначення необхідного обладнання, програмного забезпечення та ресурсів для їх впровадження та обслуговування є ключовими аспектами, що забезпечують безперебійну роботу систем.</w:t>
      </w:r>
    </w:p>
    <w:p w:rsidR="00F160BA" w:rsidRPr="00F160BA" w:rsidRDefault="00F160BA" w:rsidP="00F160BA">
      <w:pPr>
        <w:spacing w:line="360" w:lineRule="auto"/>
        <w:ind w:firstLine="709"/>
        <w:jc w:val="both"/>
        <w:rPr>
          <w:rFonts w:ascii="Times New Roman" w:hAnsi="Times New Roman"/>
          <w:sz w:val="28"/>
          <w:szCs w:val="28"/>
          <w:lang w:val="uk-UA"/>
        </w:rPr>
      </w:pPr>
      <w:r w:rsidRPr="00F160BA">
        <w:rPr>
          <w:rFonts w:ascii="Times New Roman" w:hAnsi="Times New Roman"/>
          <w:sz w:val="28"/>
          <w:szCs w:val="28"/>
          <w:lang w:val="uk-UA"/>
        </w:rPr>
        <w:t>Інституційний аналіз показує, що успішне впровадження нових технологій залежить від готовності організаційної структури, управлінських процесів та корпоративної культури до змін. Важливо забезпечити підтримку нововведень на всіх рівнях підприємства, провести необхідне навчання персоналу та адаптувати внутрішні політики та процедури.</w:t>
      </w:r>
    </w:p>
    <w:p w:rsidR="007542E2" w:rsidRDefault="00F160BA" w:rsidP="00F160BA">
      <w:pPr>
        <w:spacing w:line="360" w:lineRule="auto"/>
        <w:ind w:firstLine="709"/>
        <w:jc w:val="both"/>
        <w:rPr>
          <w:rFonts w:ascii="Times New Roman" w:hAnsi="Times New Roman" w:cs="Times New Roman"/>
          <w:sz w:val="28"/>
          <w:szCs w:val="28"/>
          <w:lang w:val="uk-UA"/>
        </w:rPr>
      </w:pPr>
      <w:r w:rsidRPr="00F160BA">
        <w:rPr>
          <w:rFonts w:ascii="Times New Roman" w:hAnsi="Times New Roman"/>
          <w:sz w:val="28"/>
          <w:szCs w:val="28"/>
          <w:lang w:val="uk-UA"/>
        </w:rPr>
        <w:t>Загалом, комплексний аналіз показує, що проєкт впровадження нових інформаційних технологій має значний потенціал для підвищення ефективності підприємства, зростання доходів та забезпечення стійкого розвитку. Важливою умовою успіху є ретельне планування, оцінка ризиків та врахування всіх аспектів, від фінансових до соціальних та екологічних.</w:t>
      </w:r>
    </w:p>
    <w:p w:rsidR="007542E2" w:rsidRPr="00082967" w:rsidRDefault="007542E2" w:rsidP="007542E2">
      <w:pPr>
        <w:spacing w:line="360" w:lineRule="auto"/>
        <w:ind w:firstLine="709"/>
        <w:jc w:val="both"/>
        <w:rPr>
          <w:rFonts w:ascii="Times New Roman" w:hAnsi="Times New Roman" w:cs="Times New Roman"/>
          <w:sz w:val="28"/>
          <w:szCs w:val="28"/>
          <w:lang w:val="uk-UA"/>
        </w:rPr>
      </w:pPr>
    </w:p>
    <w:p w:rsidR="001B0A9E" w:rsidRPr="00082967" w:rsidRDefault="001B0A9E" w:rsidP="00BB4469">
      <w:pPr>
        <w:spacing w:line="360" w:lineRule="auto"/>
        <w:ind w:firstLine="709"/>
        <w:jc w:val="both"/>
        <w:rPr>
          <w:rFonts w:ascii="Times New Roman" w:hAnsi="Times New Roman" w:cs="Times New Roman"/>
          <w:sz w:val="28"/>
          <w:szCs w:val="28"/>
          <w:lang w:val="uk-UA"/>
        </w:rPr>
      </w:pPr>
      <w:r w:rsidRPr="00082967">
        <w:rPr>
          <w:rFonts w:ascii="Times New Roman" w:hAnsi="Times New Roman" w:cs="Times New Roman"/>
          <w:sz w:val="28"/>
          <w:szCs w:val="28"/>
          <w:lang w:val="uk-UA"/>
        </w:rPr>
        <w:br w:type="page"/>
      </w:r>
    </w:p>
    <w:p w:rsidR="001B0A9E" w:rsidRPr="00082967" w:rsidRDefault="008564E2" w:rsidP="008564E2">
      <w:pPr>
        <w:spacing w:line="360" w:lineRule="auto"/>
        <w:ind w:firstLine="709"/>
        <w:jc w:val="center"/>
        <w:rPr>
          <w:rFonts w:ascii="Times New Roman" w:hAnsi="Times New Roman" w:cs="Times New Roman"/>
          <w:b/>
          <w:bCs/>
          <w:sz w:val="28"/>
          <w:szCs w:val="28"/>
          <w:lang w:val="uk-UA"/>
        </w:rPr>
      </w:pPr>
      <w:r w:rsidRPr="00082967">
        <w:rPr>
          <w:rFonts w:ascii="Times New Roman" w:hAnsi="Times New Roman" w:cs="Times New Roman"/>
          <w:b/>
          <w:bCs/>
          <w:sz w:val="28"/>
          <w:szCs w:val="28"/>
          <w:lang w:val="uk-UA"/>
        </w:rPr>
        <w:t>СПИСОК ВИКОРИСТАНИХ ДЖЕРЕЛ</w:t>
      </w:r>
    </w:p>
    <w:p w:rsidR="006B3D1B" w:rsidRPr="00082967" w:rsidRDefault="006B3D1B" w:rsidP="006B3D1B">
      <w:pPr>
        <w:spacing w:line="360" w:lineRule="auto"/>
        <w:jc w:val="both"/>
        <w:rPr>
          <w:rFonts w:ascii="Times New Roman" w:hAnsi="Times New Roman" w:cs="Times New Roman"/>
          <w:sz w:val="28"/>
          <w:szCs w:val="28"/>
          <w:lang w:val="uk-UA"/>
        </w:rPr>
      </w:pPr>
    </w:p>
    <w:p w:rsidR="004A4900" w:rsidRPr="0088722C" w:rsidRDefault="004A4900" w:rsidP="00535743">
      <w:pPr>
        <w:pStyle w:val="a4"/>
        <w:numPr>
          <w:ilvl w:val="0"/>
          <w:numId w:val="19"/>
        </w:numPr>
        <w:spacing w:line="360" w:lineRule="auto"/>
        <w:ind w:left="0" w:firstLine="709"/>
        <w:jc w:val="both"/>
        <w:rPr>
          <w:sz w:val="28"/>
          <w:szCs w:val="28"/>
          <w:lang w:val="uk-UA"/>
        </w:rPr>
      </w:pPr>
      <w:r w:rsidRPr="00CB4748">
        <w:rPr>
          <w:sz w:val="28"/>
          <w:szCs w:val="28"/>
          <w:lang w:val="uk-UA"/>
        </w:rPr>
        <w:t>Адамик О. В., Сисюк С. В. Інформаційні системи управління підприємством: вибір базових технологій та програмного забезпечення</w:t>
      </w:r>
      <w:r>
        <w:rPr>
          <w:sz w:val="28"/>
          <w:szCs w:val="28"/>
          <w:lang w:val="uk-UA"/>
        </w:rPr>
        <w:t>.</w:t>
      </w:r>
      <w:r w:rsidRPr="00CB4748">
        <w:rPr>
          <w:sz w:val="28"/>
          <w:szCs w:val="28"/>
          <w:lang w:val="uk-UA"/>
        </w:rPr>
        <w:t xml:space="preserve"> Глобальні та національні проблеми економіки. 2016. Вип. 14. С. 891–895.</w:t>
      </w:r>
    </w:p>
    <w:p w:rsidR="004A4900" w:rsidRPr="0088722C" w:rsidRDefault="004A4900" w:rsidP="00535743">
      <w:pPr>
        <w:pStyle w:val="a4"/>
        <w:numPr>
          <w:ilvl w:val="0"/>
          <w:numId w:val="19"/>
        </w:numPr>
        <w:spacing w:line="360" w:lineRule="auto"/>
        <w:ind w:left="0" w:firstLine="709"/>
        <w:jc w:val="both"/>
        <w:rPr>
          <w:sz w:val="28"/>
          <w:szCs w:val="28"/>
          <w:lang w:val="uk-UA"/>
        </w:rPr>
      </w:pPr>
      <w:r w:rsidRPr="00CB4748">
        <w:rPr>
          <w:sz w:val="28"/>
          <w:szCs w:val="28"/>
          <w:lang w:val="uk-UA"/>
        </w:rPr>
        <w:t>Безус А. М., Безус П. І., Шевчун М. Б. Особливості впровадження інформаційних технологій в сучасних умовах</w:t>
      </w:r>
      <w:r>
        <w:rPr>
          <w:sz w:val="28"/>
          <w:szCs w:val="28"/>
          <w:lang w:val="uk-UA"/>
        </w:rPr>
        <w:t>.</w:t>
      </w:r>
      <w:r w:rsidRPr="00CB4748">
        <w:rPr>
          <w:sz w:val="28"/>
          <w:szCs w:val="28"/>
          <w:lang w:val="uk-UA"/>
        </w:rPr>
        <w:t xml:space="preserve"> Ефективна економіка. 2022. № 4. doi: https://doi.org/10.32702/2307-2105-2022.4.76</w:t>
      </w:r>
    </w:p>
    <w:p w:rsidR="004A4900" w:rsidRPr="0088722C" w:rsidRDefault="004A4900" w:rsidP="00535743">
      <w:pPr>
        <w:pStyle w:val="a4"/>
        <w:numPr>
          <w:ilvl w:val="0"/>
          <w:numId w:val="19"/>
        </w:numPr>
        <w:spacing w:line="360" w:lineRule="auto"/>
        <w:ind w:left="0" w:firstLine="709"/>
        <w:jc w:val="both"/>
        <w:rPr>
          <w:sz w:val="28"/>
          <w:szCs w:val="28"/>
          <w:lang w:val="uk-UA"/>
        </w:rPr>
      </w:pPr>
      <w:r w:rsidRPr="0008532F">
        <w:rPr>
          <w:sz w:val="28"/>
          <w:szCs w:val="28"/>
          <w:lang w:val="uk-UA"/>
        </w:rPr>
        <w:t>Запісоцький І. В., Тарнавський В. Я., Крокіс Д. В., Ільчишин М. З., Матвієвський Н. А., Карпляк Р. В. Застосування інформаційних технологій в управлінні підприємством</w:t>
      </w:r>
      <w:r>
        <w:rPr>
          <w:sz w:val="28"/>
          <w:szCs w:val="28"/>
          <w:lang w:val="uk-UA"/>
        </w:rPr>
        <w:t>.</w:t>
      </w:r>
      <w:r w:rsidRPr="0008532F">
        <w:rPr>
          <w:sz w:val="28"/>
          <w:szCs w:val="28"/>
          <w:lang w:val="uk-UA"/>
        </w:rPr>
        <w:t xml:space="preserve"> Міжнародний науковий журнал </w:t>
      </w:r>
      <w:r>
        <w:rPr>
          <w:sz w:val="28"/>
          <w:szCs w:val="28"/>
          <w:lang w:val="uk-UA"/>
        </w:rPr>
        <w:t>«</w:t>
      </w:r>
      <w:r w:rsidRPr="0008532F">
        <w:rPr>
          <w:sz w:val="28"/>
          <w:szCs w:val="28"/>
          <w:lang w:val="uk-UA"/>
        </w:rPr>
        <w:t>Інтернаука</w:t>
      </w:r>
      <w:r>
        <w:rPr>
          <w:sz w:val="28"/>
          <w:szCs w:val="28"/>
          <w:lang w:val="uk-UA"/>
        </w:rPr>
        <w:t>»</w:t>
      </w:r>
      <w:r w:rsidRPr="0008532F">
        <w:rPr>
          <w:sz w:val="28"/>
          <w:szCs w:val="28"/>
          <w:lang w:val="uk-UA"/>
        </w:rPr>
        <w:t xml:space="preserve">. Серія: </w:t>
      </w:r>
      <w:r w:rsidR="00604E63">
        <w:rPr>
          <w:sz w:val="28"/>
          <w:szCs w:val="28"/>
          <w:lang w:val="uk-UA"/>
        </w:rPr>
        <w:t>«</w:t>
      </w:r>
      <w:r w:rsidRPr="0008532F">
        <w:rPr>
          <w:sz w:val="28"/>
          <w:szCs w:val="28"/>
          <w:lang w:val="uk-UA"/>
        </w:rPr>
        <w:t>Економічні науки</w:t>
      </w:r>
      <w:r w:rsidR="00604E63">
        <w:rPr>
          <w:sz w:val="28"/>
          <w:szCs w:val="28"/>
          <w:lang w:val="uk-UA"/>
        </w:rPr>
        <w:t>»</w:t>
      </w:r>
      <w:r w:rsidRPr="0008532F">
        <w:rPr>
          <w:sz w:val="28"/>
          <w:szCs w:val="28"/>
          <w:lang w:val="uk-UA"/>
        </w:rPr>
        <w:t>. 2023. № 12. doi: https://doi.org/10.25313/2520-2294-2023-12-9305</w:t>
      </w:r>
    </w:p>
    <w:p w:rsidR="004A4900" w:rsidRPr="0088722C" w:rsidRDefault="004A4900" w:rsidP="00535743">
      <w:pPr>
        <w:pStyle w:val="a4"/>
        <w:numPr>
          <w:ilvl w:val="0"/>
          <w:numId w:val="19"/>
        </w:numPr>
        <w:spacing w:line="360" w:lineRule="auto"/>
        <w:ind w:left="0" w:firstLine="709"/>
        <w:jc w:val="both"/>
        <w:rPr>
          <w:sz w:val="28"/>
          <w:szCs w:val="28"/>
          <w:lang w:val="uk-UA"/>
        </w:rPr>
      </w:pPr>
      <w:r w:rsidRPr="00CB4748">
        <w:rPr>
          <w:sz w:val="28"/>
          <w:szCs w:val="28"/>
          <w:lang w:val="uk-UA"/>
        </w:rPr>
        <w:t>Кравець В. І., Слісаренко Т. В. Використання інформаційних технологій для підвищення ефективності управління підприємством</w:t>
      </w:r>
      <w:r w:rsidR="00604E63">
        <w:rPr>
          <w:sz w:val="28"/>
          <w:szCs w:val="28"/>
          <w:lang w:val="uk-UA"/>
        </w:rPr>
        <w:t>.</w:t>
      </w:r>
      <w:r w:rsidRPr="00CB4748">
        <w:rPr>
          <w:sz w:val="28"/>
          <w:szCs w:val="28"/>
          <w:lang w:val="uk-UA"/>
        </w:rPr>
        <w:t xml:space="preserve"> Науковий вісник Ужгородського національного університету. Серія: Міжнародні економічні відносини та світове господарство. 2017. Вип. № 13, Ч. 1. С. 136–140.</w:t>
      </w:r>
    </w:p>
    <w:p w:rsidR="004A4900" w:rsidRPr="0088722C" w:rsidRDefault="004A4900" w:rsidP="00535743">
      <w:pPr>
        <w:pStyle w:val="a4"/>
        <w:numPr>
          <w:ilvl w:val="0"/>
          <w:numId w:val="19"/>
        </w:numPr>
        <w:spacing w:line="360" w:lineRule="auto"/>
        <w:ind w:left="0" w:firstLine="709"/>
        <w:jc w:val="both"/>
        <w:rPr>
          <w:sz w:val="28"/>
          <w:szCs w:val="28"/>
          <w:lang w:val="uk-UA"/>
        </w:rPr>
      </w:pPr>
      <w:r w:rsidRPr="00F15655">
        <w:rPr>
          <w:sz w:val="28"/>
          <w:szCs w:val="28"/>
          <w:lang w:val="uk-UA"/>
        </w:rPr>
        <w:t>Крайчук С. О. Стан запровадження інформаційних технологій в управлінні сучасними підприємствами</w:t>
      </w:r>
      <w:r>
        <w:rPr>
          <w:sz w:val="28"/>
          <w:szCs w:val="28"/>
          <w:lang w:val="uk-UA"/>
        </w:rPr>
        <w:t>.</w:t>
      </w:r>
      <w:r w:rsidRPr="00F15655">
        <w:rPr>
          <w:sz w:val="28"/>
          <w:szCs w:val="28"/>
          <w:lang w:val="uk-UA"/>
        </w:rPr>
        <w:t xml:space="preserve"> Ефективна економіка. 2016. № 4. URL: http://www.economy.nayka.com.ua/?op=1&amp;z=4892.</w:t>
      </w:r>
    </w:p>
    <w:p w:rsidR="004A4900" w:rsidRPr="00535743" w:rsidRDefault="004A4900" w:rsidP="00535743">
      <w:pPr>
        <w:pStyle w:val="a4"/>
        <w:numPr>
          <w:ilvl w:val="0"/>
          <w:numId w:val="19"/>
        </w:numPr>
        <w:spacing w:line="360" w:lineRule="auto"/>
        <w:ind w:left="0" w:firstLine="709"/>
        <w:jc w:val="both"/>
        <w:rPr>
          <w:sz w:val="28"/>
          <w:szCs w:val="28"/>
          <w:lang w:val="uk-UA"/>
        </w:rPr>
      </w:pPr>
      <w:r w:rsidRPr="0088722C">
        <w:rPr>
          <w:sz w:val="28"/>
          <w:szCs w:val="28"/>
          <w:lang w:val="uk-UA"/>
        </w:rPr>
        <w:t xml:space="preserve"> </w:t>
      </w:r>
      <w:r w:rsidRPr="00535743">
        <w:rPr>
          <w:sz w:val="28"/>
          <w:szCs w:val="28"/>
          <w:lang w:val="uk-UA"/>
        </w:rPr>
        <w:t>Куценко Т. М., Попова О. М. Значення і особливості застосування сучасних інформаційних систем в управлінні підприємством</w:t>
      </w:r>
      <w:r>
        <w:rPr>
          <w:sz w:val="28"/>
          <w:szCs w:val="28"/>
          <w:lang w:val="uk-UA"/>
        </w:rPr>
        <w:t>.</w:t>
      </w:r>
      <w:r w:rsidRPr="00535743">
        <w:rPr>
          <w:sz w:val="28"/>
          <w:szCs w:val="28"/>
          <w:lang w:val="uk-UA"/>
        </w:rPr>
        <w:t xml:space="preserve"> Вісник економіки транспорту і промисловості. 2016. № 55. С. 97–102.</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Марцінковська О., Легкий О. Організаційні аспекти впровадження CRM-систем у діяльність підприємства</w:t>
      </w:r>
      <w:r>
        <w:rPr>
          <w:sz w:val="28"/>
          <w:szCs w:val="28"/>
          <w:lang w:val="uk-UA"/>
        </w:rPr>
        <w:t>.</w:t>
      </w:r>
      <w:r w:rsidRPr="00535743">
        <w:rPr>
          <w:sz w:val="28"/>
          <w:szCs w:val="28"/>
          <w:lang w:val="uk-UA"/>
        </w:rPr>
        <w:t xml:space="preserve"> Регіональні аспекти розвитку продуктивних сил України. 2019. № 23. С. 81–85.</w:t>
      </w:r>
    </w:p>
    <w:p w:rsidR="004A4900" w:rsidRPr="0088722C"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Нога І. М., Скриньковський Р. М., Павловські Г. Діагностика ефективності застосування інформаційних технологій в управлінні підприємствами</w:t>
      </w:r>
      <w:r>
        <w:rPr>
          <w:sz w:val="28"/>
          <w:szCs w:val="28"/>
          <w:lang w:val="uk-UA"/>
        </w:rPr>
        <w:t>.</w:t>
      </w:r>
      <w:r w:rsidRPr="00535743">
        <w:rPr>
          <w:sz w:val="28"/>
          <w:szCs w:val="28"/>
          <w:lang w:val="uk-UA"/>
        </w:rPr>
        <w:t xml:space="preserve"> Бізнес Інформ. 2016. № 9. С. 241–245.</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Онопко А. С., Жигалкевич Ж. М. Застосування інформаційних технологій в управлінні підприємством</w:t>
      </w:r>
      <w:r>
        <w:rPr>
          <w:sz w:val="28"/>
          <w:szCs w:val="28"/>
          <w:lang w:val="uk-UA"/>
        </w:rPr>
        <w:t>.</w:t>
      </w:r>
      <w:r w:rsidRPr="00535743">
        <w:rPr>
          <w:sz w:val="28"/>
          <w:szCs w:val="28"/>
          <w:lang w:val="uk-UA"/>
        </w:rPr>
        <w:t xml:space="preserve"> Актуальні проблеми економіки та управління. 2017. № 11. URL: http://ape.fmm.kpi.ua/article/view/102782.</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Осталецький В. Б. Теоретичні підходи до класифікації інформаційних систем управління підприємством</w:t>
      </w:r>
      <w:r>
        <w:rPr>
          <w:sz w:val="28"/>
          <w:szCs w:val="28"/>
          <w:lang w:val="uk-UA"/>
        </w:rPr>
        <w:t>.</w:t>
      </w:r>
      <w:r w:rsidRPr="00535743">
        <w:rPr>
          <w:sz w:val="28"/>
          <w:szCs w:val="28"/>
          <w:lang w:val="uk-UA"/>
        </w:rPr>
        <w:t xml:space="preserve"> Економічний вісник Національного технічного університету України «Київський політехнічний інститут». 2015. № 12. С. 294–299.</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Пурій Г. М. Інформаційні системи і технологіï в управлінні діяльністю підприємства</w:t>
      </w:r>
      <w:r>
        <w:rPr>
          <w:sz w:val="28"/>
          <w:szCs w:val="28"/>
          <w:lang w:val="uk-UA"/>
        </w:rPr>
        <w:t>.</w:t>
      </w:r>
      <w:r w:rsidRPr="00535743">
        <w:rPr>
          <w:sz w:val="28"/>
          <w:szCs w:val="28"/>
          <w:lang w:val="uk-UA"/>
        </w:rPr>
        <w:t xml:space="preserve"> Ефективна економіка. 2019. № 6. doi: https://doi.org/10.32702/2307-2105-2019.6.56</w:t>
      </w:r>
    </w:p>
    <w:p w:rsidR="004A4900" w:rsidRPr="00007A4E" w:rsidRDefault="004A4900" w:rsidP="00535743">
      <w:pPr>
        <w:pStyle w:val="a5"/>
        <w:numPr>
          <w:ilvl w:val="0"/>
          <w:numId w:val="19"/>
        </w:numPr>
        <w:spacing w:line="360" w:lineRule="auto"/>
        <w:ind w:left="0" w:firstLine="709"/>
        <w:jc w:val="both"/>
        <w:rPr>
          <w:rFonts w:ascii="Times New Roman" w:hAnsi="Times New Roman" w:cs="Times New Roman"/>
          <w:sz w:val="28"/>
          <w:szCs w:val="28"/>
          <w:lang w:val="uk-UA"/>
        </w:rPr>
      </w:pPr>
      <w:r w:rsidRPr="004433B7">
        <w:rPr>
          <w:rFonts w:ascii="Times New Roman" w:hAnsi="Times New Roman" w:cs="Times New Roman"/>
          <w:sz w:val="28"/>
          <w:szCs w:val="28"/>
          <w:lang w:val="uk-UA"/>
        </w:rPr>
        <w:t>Сіренко Н.М. Проектне фінансування</w:t>
      </w:r>
      <w:r w:rsidRPr="0088722C">
        <w:rPr>
          <w:rFonts w:ascii="Times New Roman" w:hAnsi="Times New Roman" w:cs="Times New Roman"/>
          <w:sz w:val="28"/>
          <w:szCs w:val="28"/>
          <w:lang w:val="uk-UA"/>
        </w:rPr>
        <w:t xml:space="preserve"> </w:t>
      </w:r>
      <w:r w:rsidRPr="004433B7">
        <w:rPr>
          <w:rFonts w:ascii="Times New Roman" w:hAnsi="Times New Roman" w:cs="Times New Roman"/>
          <w:sz w:val="28"/>
          <w:szCs w:val="28"/>
          <w:lang w:val="uk-UA"/>
        </w:rPr>
        <w:t>: курс лекцій.  Миколаїв : МНАУ, 2018. 106 с.</w:t>
      </w:r>
    </w:p>
    <w:p w:rsidR="004A4900" w:rsidRPr="0088722C" w:rsidRDefault="004A4900" w:rsidP="00535743">
      <w:pPr>
        <w:pStyle w:val="a4"/>
        <w:numPr>
          <w:ilvl w:val="0"/>
          <w:numId w:val="19"/>
        </w:numPr>
        <w:spacing w:line="360" w:lineRule="auto"/>
        <w:ind w:left="0" w:firstLine="709"/>
        <w:jc w:val="both"/>
        <w:rPr>
          <w:sz w:val="28"/>
          <w:szCs w:val="28"/>
          <w:lang w:val="uk-UA"/>
        </w:rPr>
      </w:pPr>
      <w:r w:rsidRPr="0088722C">
        <w:rPr>
          <w:sz w:val="28"/>
          <w:szCs w:val="28"/>
          <w:lang w:val="uk-UA"/>
        </w:rPr>
        <w:t>Цивільний кодекс України: закон України від</w:t>
      </w:r>
      <w:r>
        <w:rPr>
          <w:sz w:val="28"/>
          <w:szCs w:val="28"/>
          <w:lang w:val="uk-UA"/>
        </w:rPr>
        <w:t xml:space="preserve"> </w:t>
      </w:r>
      <w:r w:rsidRPr="0088722C">
        <w:rPr>
          <w:sz w:val="28"/>
          <w:szCs w:val="28"/>
          <w:lang w:val="uk-UA"/>
        </w:rPr>
        <w:t xml:space="preserve">16.01.2003 </w:t>
      </w:r>
      <w:r>
        <w:rPr>
          <w:sz w:val="28"/>
          <w:szCs w:val="28"/>
          <w:lang w:val="uk-UA"/>
        </w:rPr>
        <w:t>№</w:t>
      </w:r>
      <w:r w:rsidRPr="0088722C">
        <w:rPr>
          <w:sz w:val="28"/>
          <w:szCs w:val="28"/>
          <w:lang w:val="uk-UA"/>
        </w:rPr>
        <w:t xml:space="preserve"> 435-IV із змінами і доповненням</w:t>
      </w:r>
      <w:r>
        <w:rPr>
          <w:sz w:val="28"/>
          <w:szCs w:val="28"/>
          <w:lang w:val="uk-UA"/>
        </w:rPr>
        <w:t>.</w:t>
      </w:r>
      <w:r w:rsidRPr="0088722C">
        <w:rPr>
          <w:sz w:val="28"/>
          <w:szCs w:val="28"/>
          <w:lang w:val="uk-UA"/>
        </w:rPr>
        <w:t xml:space="preserve"> ВРУ. Режим доступу: http://zakon5.rada.gov.ua/laws/show/435-15.</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Шульга О. А. Сучасні підходи до розроблення й упровадження інформаційних систем управління підприємством: теоретико-методологічний аспект</w:t>
      </w:r>
      <w:r>
        <w:rPr>
          <w:sz w:val="28"/>
          <w:szCs w:val="28"/>
          <w:lang w:val="uk-UA"/>
        </w:rPr>
        <w:t>.</w:t>
      </w:r>
      <w:r w:rsidRPr="00535743">
        <w:rPr>
          <w:sz w:val="28"/>
          <w:szCs w:val="28"/>
          <w:lang w:val="uk-UA"/>
        </w:rPr>
        <w:t xml:space="preserve"> Підприємництво та інновації. 2021. Вип. 18. С. 62–66. doi: https://doi.org/10.37320/2415-3583/18.11</w:t>
      </w:r>
    </w:p>
    <w:p w:rsidR="004A4900" w:rsidRPr="00535743" w:rsidRDefault="004A4900" w:rsidP="00535743">
      <w:pPr>
        <w:pStyle w:val="a4"/>
        <w:numPr>
          <w:ilvl w:val="0"/>
          <w:numId w:val="19"/>
        </w:numPr>
        <w:spacing w:line="360" w:lineRule="auto"/>
        <w:ind w:left="0" w:firstLine="709"/>
        <w:jc w:val="both"/>
        <w:rPr>
          <w:sz w:val="28"/>
          <w:szCs w:val="28"/>
          <w:lang w:val="uk-UA"/>
        </w:rPr>
      </w:pPr>
      <w:r w:rsidRPr="00535743">
        <w:rPr>
          <w:sz w:val="28"/>
          <w:szCs w:val="28"/>
          <w:lang w:val="uk-UA"/>
        </w:rPr>
        <w:t>Янчук Т. В. Значення механізму впровадження інформаційних технологій у господарській діяльності підприємств</w:t>
      </w:r>
      <w:r>
        <w:rPr>
          <w:sz w:val="28"/>
          <w:szCs w:val="28"/>
          <w:lang w:val="uk-UA"/>
        </w:rPr>
        <w:t>.</w:t>
      </w:r>
      <w:r w:rsidRPr="00535743">
        <w:rPr>
          <w:sz w:val="28"/>
          <w:szCs w:val="28"/>
          <w:lang w:val="uk-UA"/>
        </w:rPr>
        <w:t xml:space="preserve"> Економіка і організація управління. 2016. № 4(24). С. 269–276.</w:t>
      </w:r>
    </w:p>
    <w:sectPr w:rsidR="004A4900" w:rsidRPr="00535743" w:rsidSect="00980341">
      <w:headerReference w:type="even" r:id="rId21"/>
      <w:headerReference w:type="default" r:id="rId2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A9C" w:rsidRDefault="00977A9C" w:rsidP="00980341">
      <w:r>
        <w:separator/>
      </w:r>
    </w:p>
  </w:endnote>
  <w:endnote w:type="continuationSeparator" w:id="0">
    <w:p w:rsidR="00977A9C" w:rsidRDefault="00977A9C"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A9C" w:rsidRDefault="00977A9C" w:rsidP="00980341">
      <w:r>
        <w:separator/>
      </w:r>
    </w:p>
  </w:footnote>
  <w:footnote w:type="continuationSeparator" w:id="0">
    <w:p w:rsidR="00977A9C" w:rsidRDefault="00977A9C"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980341" w:rsidRDefault="00980341" w:rsidP="002641BE">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980341" w:rsidRDefault="00980341"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Fonts w:ascii="Times New Roman" w:hAnsi="Times New Roman" w:cs="Times New Roman"/>
      </w:rPr>
    </w:sdtEndPr>
    <w:sdtContent>
      <w:p w:rsidR="00980341" w:rsidRPr="00980341" w:rsidRDefault="00980341" w:rsidP="002641BE">
        <w:pPr>
          <w:pStyle w:val="a7"/>
          <w:framePr w:wrap="none" w:vAnchor="text" w:hAnchor="margin" w:xAlign="right" w:y="1"/>
          <w:rPr>
            <w:rStyle w:val="a9"/>
            <w:rFonts w:ascii="Times New Roman" w:hAnsi="Times New Roman" w:cs="Times New Roman"/>
          </w:rPr>
        </w:pPr>
        <w:r w:rsidRPr="00980341">
          <w:rPr>
            <w:rStyle w:val="a9"/>
            <w:rFonts w:ascii="Times New Roman" w:hAnsi="Times New Roman" w:cs="Times New Roman"/>
          </w:rPr>
          <w:fldChar w:fldCharType="begin"/>
        </w:r>
        <w:r w:rsidRPr="00980341">
          <w:rPr>
            <w:rStyle w:val="a9"/>
            <w:rFonts w:ascii="Times New Roman" w:hAnsi="Times New Roman" w:cs="Times New Roman"/>
          </w:rPr>
          <w:instrText xml:space="preserve"> PAGE </w:instrText>
        </w:r>
        <w:r w:rsidRPr="00980341">
          <w:rPr>
            <w:rStyle w:val="a9"/>
            <w:rFonts w:ascii="Times New Roman" w:hAnsi="Times New Roman" w:cs="Times New Roman"/>
          </w:rPr>
          <w:fldChar w:fldCharType="separate"/>
        </w:r>
        <w:r w:rsidRPr="00980341">
          <w:rPr>
            <w:rStyle w:val="a9"/>
            <w:rFonts w:ascii="Times New Roman" w:hAnsi="Times New Roman" w:cs="Times New Roman"/>
            <w:noProof/>
          </w:rPr>
          <w:t>2</w:t>
        </w:r>
        <w:r w:rsidRPr="00980341">
          <w:rPr>
            <w:rStyle w:val="a9"/>
            <w:rFonts w:ascii="Times New Roman" w:hAnsi="Times New Roman" w:cs="Times New Roman"/>
          </w:rPr>
          <w:fldChar w:fldCharType="end"/>
        </w:r>
      </w:p>
    </w:sdtContent>
  </w:sdt>
  <w:p w:rsidR="00980341" w:rsidRPr="00980341" w:rsidRDefault="00980341" w:rsidP="00980341">
    <w:pPr>
      <w:pStyle w:val="a7"/>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75B"/>
    <w:multiLevelType w:val="hybridMultilevel"/>
    <w:tmpl w:val="E07ED8F8"/>
    <w:lvl w:ilvl="0" w:tplc="0DA8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7F4428"/>
    <w:multiLevelType w:val="hybridMultilevel"/>
    <w:tmpl w:val="309EA022"/>
    <w:lvl w:ilvl="0" w:tplc="31A2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F28A0"/>
    <w:multiLevelType w:val="hybridMultilevel"/>
    <w:tmpl w:val="1514F310"/>
    <w:lvl w:ilvl="0" w:tplc="E5CC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25C82"/>
    <w:multiLevelType w:val="hybridMultilevel"/>
    <w:tmpl w:val="5DD2D702"/>
    <w:lvl w:ilvl="0" w:tplc="A2148214">
      <w:numFmt w:val="bullet"/>
      <w:lvlText w:val="-"/>
      <w:lvlJc w:val="left"/>
      <w:pPr>
        <w:ind w:left="659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2538"/>
    <w:multiLevelType w:val="hybridMultilevel"/>
    <w:tmpl w:val="FA787416"/>
    <w:lvl w:ilvl="0" w:tplc="D1949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FB3FE9"/>
    <w:multiLevelType w:val="hybridMultilevel"/>
    <w:tmpl w:val="9E8833A4"/>
    <w:lvl w:ilvl="0" w:tplc="386A85D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E444E"/>
    <w:multiLevelType w:val="hybridMultilevel"/>
    <w:tmpl w:val="95D4574E"/>
    <w:lvl w:ilvl="0" w:tplc="2FFA1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AD08D2"/>
    <w:multiLevelType w:val="multilevel"/>
    <w:tmpl w:val="1C0C485A"/>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19C239A"/>
    <w:multiLevelType w:val="hybridMultilevel"/>
    <w:tmpl w:val="0590D5D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6F832E3"/>
    <w:multiLevelType w:val="hybridMultilevel"/>
    <w:tmpl w:val="2EF620DE"/>
    <w:lvl w:ilvl="0" w:tplc="E5CC6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2D30F1"/>
    <w:multiLevelType w:val="hybridMultilevel"/>
    <w:tmpl w:val="AC384FC6"/>
    <w:lvl w:ilvl="0" w:tplc="E5CC62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B8A7C1A"/>
    <w:multiLevelType w:val="hybridMultilevel"/>
    <w:tmpl w:val="103C26F8"/>
    <w:lvl w:ilvl="0" w:tplc="69A44498">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E38684F"/>
    <w:multiLevelType w:val="hybridMultilevel"/>
    <w:tmpl w:val="7CF6671A"/>
    <w:lvl w:ilvl="0" w:tplc="FC8630B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0E25B7"/>
    <w:multiLevelType w:val="hybridMultilevel"/>
    <w:tmpl w:val="51C66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991461"/>
    <w:multiLevelType w:val="hybridMultilevel"/>
    <w:tmpl w:val="ACA6F750"/>
    <w:lvl w:ilvl="0" w:tplc="57667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7757C5"/>
    <w:multiLevelType w:val="multilevel"/>
    <w:tmpl w:val="CFB041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AD16EDE"/>
    <w:multiLevelType w:val="hybridMultilevel"/>
    <w:tmpl w:val="061CAD04"/>
    <w:lvl w:ilvl="0" w:tplc="E5CC625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BB4BCC"/>
    <w:multiLevelType w:val="hybridMultilevel"/>
    <w:tmpl w:val="3134E88A"/>
    <w:lvl w:ilvl="0" w:tplc="A21482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9D0227"/>
    <w:multiLevelType w:val="hybridMultilevel"/>
    <w:tmpl w:val="9536B32E"/>
    <w:lvl w:ilvl="0" w:tplc="F4400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BF78CC"/>
    <w:multiLevelType w:val="hybridMultilevel"/>
    <w:tmpl w:val="F9306DA8"/>
    <w:lvl w:ilvl="0" w:tplc="8CC4AD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53785A90"/>
    <w:multiLevelType w:val="hybridMultilevel"/>
    <w:tmpl w:val="597AFBE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A90F9A"/>
    <w:multiLevelType w:val="hybridMultilevel"/>
    <w:tmpl w:val="AD70146E"/>
    <w:lvl w:ilvl="0" w:tplc="F66C3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8754C5"/>
    <w:multiLevelType w:val="hybridMultilevel"/>
    <w:tmpl w:val="966AE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3046C1"/>
    <w:multiLevelType w:val="hybridMultilevel"/>
    <w:tmpl w:val="42A89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F801E5"/>
    <w:multiLevelType w:val="hybridMultilevel"/>
    <w:tmpl w:val="11FAF706"/>
    <w:lvl w:ilvl="0" w:tplc="43766F9C">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62D193B"/>
    <w:multiLevelType w:val="hybridMultilevel"/>
    <w:tmpl w:val="568E0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89608E3"/>
    <w:multiLevelType w:val="hybridMultilevel"/>
    <w:tmpl w:val="2D581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D9D68AC"/>
    <w:multiLevelType w:val="hybridMultilevel"/>
    <w:tmpl w:val="4920D094"/>
    <w:lvl w:ilvl="0" w:tplc="566CE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187119"/>
    <w:multiLevelType w:val="multilevel"/>
    <w:tmpl w:val="2E3ACF6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C5B064F"/>
    <w:multiLevelType w:val="hybridMultilevel"/>
    <w:tmpl w:val="597AFBE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122655139">
    <w:abstractNumId w:val="16"/>
  </w:num>
  <w:num w:numId="2" w16cid:durableId="501164169">
    <w:abstractNumId w:val="24"/>
  </w:num>
  <w:num w:numId="3" w16cid:durableId="544172855">
    <w:abstractNumId w:val="5"/>
  </w:num>
  <w:num w:numId="4" w16cid:durableId="311100061">
    <w:abstractNumId w:val="2"/>
  </w:num>
  <w:num w:numId="5" w16cid:durableId="1580825260">
    <w:abstractNumId w:val="13"/>
  </w:num>
  <w:num w:numId="6" w16cid:durableId="231552514">
    <w:abstractNumId w:val="8"/>
  </w:num>
  <w:num w:numId="7" w16cid:durableId="1996647603">
    <w:abstractNumId w:val="26"/>
  </w:num>
  <w:num w:numId="8" w16cid:durableId="1731270488">
    <w:abstractNumId w:val="30"/>
  </w:num>
  <w:num w:numId="9" w16cid:durableId="1287543889">
    <w:abstractNumId w:val="11"/>
  </w:num>
  <w:num w:numId="10" w16cid:durableId="1035085467">
    <w:abstractNumId w:val="29"/>
  </w:num>
  <w:num w:numId="11" w16cid:durableId="70472644">
    <w:abstractNumId w:val="0"/>
  </w:num>
  <w:num w:numId="12" w16cid:durableId="1371492053">
    <w:abstractNumId w:val="10"/>
  </w:num>
  <w:num w:numId="13" w16cid:durableId="1585607785">
    <w:abstractNumId w:val="17"/>
  </w:num>
  <w:num w:numId="14" w16cid:durableId="1809660786">
    <w:abstractNumId w:val="4"/>
  </w:num>
  <w:num w:numId="15" w16cid:durableId="1427143627">
    <w:abstractNumId w:val="18"/>
  </w:num>
  <w:num w:numId="16" w16cid:durableId="775909350">
    <w:abstractNumId w:val="20"/>
  </w:num>
  <w:num w:numId="17" w16cid:durableId="623393112">
    <w:abstractNumId w:val="3"/>
  </w:num>
  <w:num w:numId="18" w16cid:durableId="552081692">
    <w:abstractNumId w:val="6"/>
  </w:num>
  <w:num w:numId="19" w16cid:durableId="1585382305">
    <w:abstractNumId w:val="27"/>
  </w:num>
  <w:num w:numId="20" w16cid:durableId="497499419">
    <w:abstractNumId w:val="19"/>
  </w:num>
  <w:num w:numId="21" w16cid:durableId="557980610">
    <w:abstractNumId w:val="7"/>
  </w:num>
  <w:num w:numId="22" w16cid:durableId="396125673">
    <w:abstractNumId w:val="22"/>
  </w:num>
  <w:num w:numId="23" w16cid:durableId="507523072">
    <w:abstractNumId w:val="12"/>
  </w:num>
  <w:num w:numId="24" w16cid:durableId="1327171331">
    <w:abstractNumId w:val="15"/>
  </w:num>
  <w:num w:numId="25" w16cid:durableId="621150825">
    <w:abstractNumId w:val="14"/>
  </w:num>
  <w:num w:numId="26" w16cid:durableId="1991209726">
    <w:abstractNumId w:val="23"/>
  </w:num>
  <w:num w:numId="27" w16cid:durableId="2095197869">
    <w:abstractNumId w:val="9"/>
  </w:num>
  <w:num w:numId="28" w16cid:durableId="223181197">
    <w:abstractNumId w:val="21"/>
  </w:num>
  <w:num w:numId="29" w16cid:durableId="618876445">
    <w:abstractNumId w:val="31"/>
  </w:num>
  <w:num w:numId="30" w16cid:durableId="1963150414">
    <w:abstractNumId w:val="1"/>
  </w:num>
  <w:num w:numId="31" w16cid:durableId="1080710333">
    <w:abstractNumId w:val="28"/>
  </w:num>
  <w:num w:numId="32" w16cid:durableId="5513843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7A4E"/>
    <w:rsid w:val="0001019C"/>
    <w:rsid w:val="00017A66"/>
    <w:rsid w:val="00020739"/>
    <w:rsid w:val="00022325"/>
    <w:rsid w:val="0003408F"/>
    <w:rsid w:val="00037F0C"/>
    <w:rsid w:val="0004676F"/>
    <w:rsid w:val="0005373F"/>
    <w:rsid w:val="00064BE3"/>
    <w:rsid w:val="00065217"/>
    <w:rsid w:val="000653EB"/>
    <w:rsid w:val="00065B7E"/>
    <w:rsid w:val="000664C1"/>
    <w:rsid w:val="000735FF"/>
    <w:rsid w:val="0007727D"/>
    <w:rsid w:val="00082967"/>
    <w:rsid w:val="0008532F"/>
    <w:rsid w:val="000A3498"/>
    <w:rsid w:val="000C0307"/>
    <w:rsid w:val="000D2F2E"/>
    <w:rsid w:val="00125DE0"/>
    <w:rsid w:val="001348E1"/>
    <w:rsid w:val="00143C2C"/>
    <w:rsid w:val="001535C3"/>
    <w:rsid w:val="00154F34"/>
    <w:rsid w:val="001555C5"/>
    <w:rsid w:val="00156919"/>
    <w:rsid w:val="001575CF"/>
    <w:rsid w:val="00163944"/>
    <w:rsid w:val="001830D3"/>
    <w:rsid w:val="00190E2F"/>
    <w:rsid w:val="00195A0D"/>
    <w:rsid w:val="001A3B89"/>
    <w:rsid w:val="001B0A9E"/>
    <w:rsid w:val="001B3004"/>
    <w:rsid w:val="001C4A39"/>
    <w:rsid w:val="001F1F81"/>
    <w:rsid w:val="00204A98"/>
    <w:rsid w:val="00213919"/>
    <w:rsid w:val="00213F27"/>
    <w:rsid w:val="00220E6E"/>
    <w:rsid w:val="00224865"/>
    <w:rsid w:val="00226484"/>
    <w:rsid w:val="0024014B"/>
    <w:rsid w:val="00242FFD"/>
    <w:rsid w:val="00246BEA"/>
    <w:rsid w:val="0025256D"/>
    <w:rsid w:val="00255E89"/>
    <w:rsid w:val="00256AE0"/>
    <w:rsid w:val="002679A8"/>
    <w:rsid w:val="00272D12"/>
    <w:rsid w:val="002A2122"/>
    <w:rsid w:val="002A5B68"/>
    <w:rsid w:val="002A6500"/>
    <w:rsid w:val="002E63CE"/>
    <w:rsid w:val="003115A3"/>
    <w:rsid w:val="00314414"/>
    <w:rsid w:val="003147FA"/>
    <w:rsid w:val="00314D31"/>
    <w:rsid w:val="00324819"/>
    <w:rsid w:val="0034448D"/>
    <w:rsid w:val="0036458F"/>
    <w:rsid w:val="003646E7"/>
    <w:rsid w:val="00372A06"/>
    <w:rsid w:val="00374B88"/>
    <w:rsid w:val="00374C3C"/>
    <w:rsid w:val="00390E5A"/>
    <w:rsid w:val="003A1D08"/>
    <w:rsid w:val="003B0422"/>
    <w:rsid w:val="003B7820"/>
    <w:rsid w:val="003C73F6"/>
    <w:rsid w:val="003D331E"/>
    <w:rsid w:val="003E1B3C"/>
    <w:rsid w:val="003E39B8"/>
    <w:rsid w:val="003F3775"/>
    <w:rsid w:val="004322B2"/>
    <w:rsid w:val="00432316"/>
    <w:rsid w:val="004433B7"/>
    <w:rsid w:val="00456988"/>
    <w:rsid w:val="00462A7E"/>
    <w:rsid w:val="004635B8"/>
    <w:rsid w:val="00465AE3"/>
    <w:rsid w:val="0047306B"/>
    <w:rsid w:val="00474917"/>
    <w:rsid w:val="0048537F"/>
    <w:rsid w:val="004854B9"/>
    <w:rsid w:val="004A101B"/>
    <w:rsid w:val="004A4900"/>
    <w:rsid w:val="004A4D45"/>
    <w:rsid w:val="004B0DE4"/>
    <w:rsid w:val="004B1EF0"/>
    <w:rsid w:val="004C4773"/>
    <w:rsid w:val="004C7E38"/>
    <w:rsid w:val="004D364E"/>
    <w:rsid w:val="004E07B1"/>
    <w:rsid w:val="004E41FB"/>
    <w:rsid w:val="004E5547"/>
    <w:rsid w:val="004F1E4D"/>
    <w:rsid w:val="00504142"/>
    <w:rsid w:val="005071F3"/>
    <w:rsid w:val="00507322"/>
    <w:rsid w:val="00510C23"/>
    <w:rsid w:val="00535743"/>
    <w:rsid w:val="0055326A"/>
    <w:rsid w:val="00556C99"/>
    <w:rsid w:val="005773DA"/>
    <w:rsid w:val="005A2630"/>
    <w:rsid w:val="005B1E0E"/>
    <w:rsid w:val="005E5137"/>
    <w:rsid w:val="005F024D"/>
    <w:rsid w:val="005F18F3"/>
    <w:rsid w:val="005F3447"/>
    <w:rsid w:val="00604E63"/>
    <w:rsid w:val="006127D7"/>
    <w:rsid w:val="00613241"/>
    <w:rsid w:val="00624806"/>
    <w:rsid w:val="00631F37"/>
    <w:rsid w:val="00634DDB"/>
    <w:rsid w:val="00641113"/>
    <w:rsid w:val="00642212"/>
    <w:rsid w:val="00645A55"/>
    <w:rsid w:val="00646911"/>
    <w:rsid w:val="006559F3"/>
    <w:rsid w:val="00655C64"/>
    <w:rsid w:val="00665A3D"/>
    <w:rsid w:val="00667431"/>
    <w:rsid w:val="00670781"/>
    <w:rsid w:val="00672177"/>
    <w:rsid w:val="00673044"/>
    <w:rsid w:val="006838AC"/>
    <w:rsid w:val="00687C77"/>
    <w:rsid w:val="0069088B"/>
    <w:rsid w:val="006913E2"/>
    <w:rsid w:val="006922A8"/>
    <w:rsid w:val="006B3D1B"/>
    <w:rsid w:val="006B4945"/>
    <w:rsid w:val="006B51C2"/>
    <w:rsid w:val="006D6BAB"/>
    <w:rsid w:val="006D709C"/>
    <w:rsid w:val="006E5A6F"/>
    <w:rsid w:val="006F3C1E"/>
    <w:rsid w:val="00731FAB"/>
    <w:rsid w:val="007542E2"/>
    <w:rsid w:val="00791360"/>
    <w:rsid w:val="00796EB8"/>
    <w:rsid w:val="007A4B49"/>
    <w:rsid w:val="007B142F"/>
    <w:rsid w:val="007B389D"/>
    <w:rsid w:val="007D0552"/>
    <w:rsid w:val="007D5E26"/>
    <w:rsid w:val="007D61CD"/>
    <w:rsid w:val="00813A7D"/>
    <w:rsid w:val="00831349"/>
    <w:rsid w:val="00833D8F"/>
    <w:rsid w:val="00841E69"/>
    <w:rsid w:val="00852285"/>
    <w:rsid w:val="008564E2"/>
    <w:rsid w:val="00857F76"/>
    <w:rsid w:val="0086105B"/>
    <w:rsid w:val="00871A9A"/>
    <w:rsid w:val="00872B14"/>
    <w:rsid w:val="00872C7A"/>
    <w:rsid w:val="0088722C"/>
    <w:rsid w:val="008A58E7"/>
    <w:rsid w:val="008B3FE4"/>
    <w:rsid w:val="008C4186"/>
    <w:rsid w:val="008C74F4"/>
    <w:rsid w:val="008D64D0"/>
    <w:rsid w:val="008E1380"/>
    <w:rsid w:val="008E166C"/>
    <w:rsid w:val="008E60C6"/>
    <w:rsid w:val="008F1970"/>
    <w:rsid w:val="008F247E"/>
    <w:rsid w:val="00903DD0"/>
    <w:rsid w:val="00916269"/>
    <w:rsid w:val="0093677B"/>
    <w:rsid w:val="00944974"/>
    <w:rsid w:val="009542E9"/>
    <w:rsid w:val="00956936"/>
    <w:rsid w:val="009627D4"/>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4F11"/>
    <w:rsid w:val="009D610D"/>
    <w:rsid w:val="009E293D"/>
    <w:rsid w:val="009F1861"/>
    <w:rsid w:val="009F6419"/>
    <w:rsid w:val="009F7514"/>
    <w:rsid w:val="00A00FE7"/>
    <w:rsid w:val="00A01F65"/>
    <w:rsid w:val="00A121C3"/>
    <w:rsid w:val="00A13C93"/>
    <w:rsid w:val="00A1533E"/>
    <w:rsid w:val="00A2282A"/>
    <w:rsid w:val="00A23E70"/>
    <w:rsid w:val="00A2575D"/>
    <w:rsid w:val="00A2611E"/>
    <w:rsid w:val="00A31B14"/>
    <w:rsid w:val="00A51CF4"/>
    <w:rsid w:val="00A533ED"/>
    <w:rsid w:val="00A640AA"/>
    <w:rsid w:val="00A87514"/>
    <w:rsid w:val="00A94FE1"/>
    <w:rsid w:val="00AA613B"/>
    <w:rsid w:val="00AA62AF"/>
    <w:rsid w:val="00AB3F13"/>
    <w:rsid w:val="00AB7F2C"/>
    <w:rsid w:val="00AC094F"/>
    <w:rsid w:val="00AC2F9E"/>
    <w:rsid w:val="00AD0CE8"/>
    <w:rsid w:val="00AD7DFE"/>
    <w:rsid w:val="00AE3CD5"/>
    <w:rsid w:val="00AF0BE8"/>
    <w:rsid w:val="00AF1796"/>
    <w:rsid w:val="00AF1F16"/>
    <w:rsid w:val="00AF71A0"/>
    <w:rsid w:val="00B26196"/>
    <w:rsid w:val="00B5409D"/>
    <w:rsid w:val="00B75403"/>
    <w:rsid w:val="00BA4511"/>
    <w:rsid w:val="00BA574A"/>
    <w:rsid w:val="00BA603C"/>
    <w:rsid w:val="00BB3313"/>
    <w:rsid w:val="00BB4469"/>
    <w:rsid w:val="00BB4919"/>
    <w:rsid w:val="00BC1C7A"/>
    <w:rsid w:val="00BC503F"/>
    <w:rsid w:val="00BD13CB"/>
    <w:rsid w:val="00BD1D90"/>
    <w:rsid w:val="00BD3E57"/>
    <w:rsid w:val="00BE6434"/>
    <w:rsid w:val="00BE676B"/>
    <w:rsid w:val="00BF0859"/>
    <w:rsid w:val="00BF08A7"/>
    <w:rsid w:val="00BF29B8"/>
    <w:rsid w:val="00BF4884"/>
    <w:rsid w:val="00C07A01"/>
    <w:rsid w:val="00C25CA1"/>
    <w:rsid w:val="00C43890"/>
    <w:rsid w:val="00C468EB"/>
    <w:rsid w:val="00C541B5"/>
    <w:rsid w:val="00C57174"/>
    <w:rsid w:val="00C632AC"/>
    <w:rsid w:val="00C71498"/>
    <w:rsid w:val="00C91B1D"/>
    <w:rsid w:val="00CA164C"/>
    <w:rsid w:val="00CA231D"/>
    <w:rsid w:val="00CA5AB7"/>
    <w:rsid w:val="00CA5CE1"/>
    <w:rsid w:val="00CA66B5"/>
    <w:rsid w:val="00CA66F9"/>
    <w:rsid w:val="00CB4748"/>
    <w:rsid w:val="00CD63BA"/>
    <w:rsid w:val="00CD6591"/>
    <w:rsid w:val="00CF43FB"/>
    <w:rsid w:val="00D1540B"/>
    <w:rsid w:val="00D21360"/>
    <w:rsid w:val="00D22B37"/>
    <w:rsid w:val="00D31411"/>
    <w:rsid w:val="00D35C2D"/>
    <w:rsid w:val="00D40B98"/>
    <w:rsid w:val="00D40EB8"/>
    <w:rsid w:val="00D75D7F"/>
    <w:rsid w:val="00D77710"/>
    <w:rsid w:val="00D81DA6"/>
    <w:rsid w:val="00D84487"/>
    <w:rsid w:val="00D913F4"/>
    <w:rsid w:val="00DA281B"/>
    <w:rsid w:val="00DB0426"/>
    <w:rsid w:val="00DB66B0"/>
    <w:rsid w:val="00DC251A"/>
    <w:rsid w:val="00DC5604"/>
    <w:rsid w:val="00DE5114"/>
    <w:rsid w:val="00DF5819"/>
    <w:rsid w:val="00E1349C"/>
    <w:rsid w:val="00E15AD0"/>
    <w:rsid w:val="00E230CA"/>
    <w:rsid w:val="00E26FC7"/>
    <w:rsid w:val="00E330D7"/>
    <w:rsid w:val="00E55019"/>
    <w:rsid w:val="00E60AB8"/>
    <w:rsid w:val="00E77C01"/>
    <w:rsid w:val="00E82207"/>
    <w:rsid w:val="00E82842"/>
    <w:rsid w:val="00E912E5"/>
    <w:rsid w:val="00E97195"/>
    <w:rsid w:val="00EA1933"/>
    <w:rsid w:val="00EB0B5C"/>
    <w:rsid w:val="00EB4042"/>
    <w:rsid w:val="00EB4080"/>
    <w:rsid w:val="00EB4629"/>
    <w:rsid w:val="00EB4F77"/>
    <w:rsid w:val="00EE177A"/>
    <w:rsid w:val="00EE27E1"/>
    <w:rsid w:val="00F00939"/>
    <w:rsid w:val="00F15655"/>
    <w:rsid w:val="00F160BA"/>
    <w:rsid w:val="00F20F8A"/>
    <w:rsid w:val="00F243B1"/>
    <w:rsid w:val="00F26752"/>
    <w:rsid w:val="00F31E4F"/>
    <w:rsid w:val="00F42FDE"/>
    <w:rsid w:val="00F54646"/>
    <w:rsid w:val="00F55039"/>
    <w:rsid w:val="00F560BF"/>
    <w:rsid w:val="00F90B4F"/>
    <w:rsid w:val="00F91485"/>
    <w:rsid w:val="00F96DCB"/>
    <w:rsid w:val="00FA12B2"/>
    <w:rsid w:val="00FA188F"/>
    <w:rsid w:val="00FA44A8"/>
    <w:rsid w:val="00FA4DCE"/>
    <w:rsid w:val="00FA718C"/>
    <w:rsid w:val="00FB4403"/>
    <w:rsid w:val="00FC4CE2"/>
    <w:rsid w:val="00FC514A"/>
    <w:rsid w:val="00FE536F"/>
    <w:rsid w:val="00FE5E99"/>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D40EB8"/>
    <w:pPr>
      <w:keepNext/>
      <w:keepLines/>
      <w:spacing w:before="240"/>
      <w:outlineLvl w:val="0"/>
    </w:pPr>
    <w:rPr>
      <w:rFonts w:ascii="Times New Roman" w:eastAsia="Times New Roman" w:hAnsi="Times New Roman" w:cs="Times New Roman"/>
      <w:sz w:val="28"/>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rPr>
      <w:rFonts w:ascii="Times New Roman" w:eastAsia="Times New Roman" w:hAnsi="Times New Roman" w:cs="Times New Roman"/>
      <w:lang w:eastAsia="ru-RU"/>
    </w:rPr>
  </w:style>
  <w:style w:type="paragraph" w:customStyle="1" w:styleId="Default">
    <w:name w:val="Default"/>
    <w:rsid w:val="00E26FC7"/>
    <w:pPr>
      <w:autoSpaceDE w:val="0"/>
      <w:autoSpaceDN w:val="0"/>
      <w:adjustRightInd w:val="0"/>
    </w:pPr>
    <w:rPr>
      <w:rFonts w:ascii="Arimo" w:hAnsi="Arimo" w:cs="Arimo"/>
      <w:color w:val="000000"/>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rFonts w:ascii="Times New Roman" w:eastAsia="Times New Roman" w:hAnsi="Times New Roman" w:cs="Times New Roman"/>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8"/>
      </w:numPr>
    </w:pPr>
  </w:style>
  <w:style w:type="table" w:customStyle="1" w:styleId="3">
    <w:name w:val="Сетка таблицы3"/>
    <w:basedOn w:val="a1"/>
    <w:next w:val="a3"/>
    <w:uiPriority w:val="59"/>
    <w:rsid w:val="00D40EB8"/>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eastAsia="Times New Roman" w:hAnsi="Lucida Grande CY" w:cs="Lucida Grande CY"/>
      <w:sz w:val="18"/>
      <w:szCs w:val="18"/>
      <w:lang w:val="uk-UA" w:eastAsia="ru-RU"/>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
    <w:name w:val="Сетка таблицы31"/>
    <w:basedOn w:val="a1"/>
    <w:next w:val="a3"/>
    <w:uiPriority w:val="5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diagramQuickStyle" Target="diagrams/quickStyle1.xml" /><Relationship Id="rId18" Type="http://schemas.openxmlformats.org/officeDocument/2006/relationships/diagramQuickStyle" Target="diagrams/quickStyle2.xml" /><Relationship Id="rId3" Type="http://schemas.openxmlformats.org/officeDocument/2006/relationships/settings" Target="settings.xml" /><Relationship Id="rId21" Type="http://schemas.openxmlformats.org/officeDocument/2006/relationships/header" Target="header1.xml" /><Relationship Id="rId7" Type="http://schemas.openxmlformats.org/officeDocument/2006/relationships/image" Target="media/image1.png" /><Relationship Id="rId12" Type="http://schemas.openxmlformats.org/officeDocument/2006/relationships/diagramLayout" Target="diagrams/layout1.xml" /><Relationship Id="rId17" Type="http://schemas.openxmlformats.org/officeDocument/2006/relationships/diagramLayout" Target="diagrams/layout2.xml" /><Relationship Id="rId2" Type="http://schemas.openxmlformats.org/officeDocument/2006/relationships/styles" Target="styles.xml" /><Relationship Id="rId16" Type="http://schemas.openxmlformats.org/officeDocument/2006/relationships/diagramData" Target="diagrams/data2.xml" /><Relationship Id="rId20" Type="http://schemas.microsoft.com/office/2007/relationships/diagramDrawing" Target="diagrams/drawing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Data" Target="diagrams/data1.xml" /><Relationship Id="rId24" Type="http://schemas.openxmlformats.org/officeDocument/2006/relationships/theme" Target="theme/theme1.xml" /><Relationship Id="rId5" Type="http://schemas.openxmlformats.org/officeDocument/2006/relationships/footnotes" Target="footnotes.xml" /><Relationship Id="rId15" Type="http://schemas.microsoft.com/office/2007/relationships/diagramDrawing" Target="diagrams/drawing1.xml" /><Relationship Id="rId23"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diagramColors" Target="diagrams/colors2.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diagramColors" Target="diagrams/colors1.xml" /><Relationship Id="rId22" Type="http://schemas.openxmlformats.org/officeDocument/2006/relationships/header" Target="header2.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AD1EF1-3B72-BF4E-A929-6D323ED7055D}" type="doc">
      <dgm:prSet loTypeId="urn:microsoft.com/office/officeart/2005/8/layout/process5" loCatId="" qsTypeId="urn:microsoft.com/office/officeart/2005/8/quickstyle/simple3" qsCatId="simple" csTypeId="urn:microsoft.com/office/officeart/2005/8/colors/accent1_2" csCatId="accent1" phldr="1"/>
      <dgm:spPr/>
      <dgm:t>
        <a:bodyPr/>
        <a:lstStyle/>
        <a:p>
          <a:endParaRPr lang="ru-RU"/>
        </a:p>
      </dgm:t>
    </dgm:pt>
    <dgm:pt modelId="{0B7BDD99-23D6-8D44-83DB-13337AC2563B}">
      <dgm:prSet phldrT="[Текст]"/>
      <dgm:spPr/>
      <dgm:t>
        <a:bodyPr/>
        <a:lstStyle/>
        <a:p>
          <a:r>
            <a:rPr lang="uk-UA">
              <a:latin typeface="Times New Roman" panose="02020603050405020304" pitchFamily="18" charset="0"/>
              <a:cs typeface="Times New Roman" panose="02020603050405020304" pitchFamily="18" charset="0"/>
            </a:rPr>
            <a:t>Аналіз потреб та можливостей</a:t>
          </a:r>
          <a:endParaRPr lang="ru-RU">
            <a:latin typeface="Times New Roman" panose="02020603050405020304" pitchFamily="18" charset="0"/>
            <a:cs typeface="Times New Roman" panose="02020603050405020304" pitchFamily="18" charset="0"/>
          </a:endParaRPr>
        </a:p>
      </dgm:t>
    </dgm:pt>
    <dgm:pt modelId="{2CB75206-318E-4042-8BAE-B12D6FDC10C7}" type="parTrans" cxnId="{0DB032BA-D480-9A43-B693-D268FD743FD1}">
      <dgm:prSet/>
      <dgm:spPr/>
      <dgm:t>
        <a:bodyPr/>
        <a:lstStyle/>
        <a:p>
          <a:endParaRPr lang="ru-RU">
            <a:latin typeface="Times New Roman" panose="02020603050405020304" pitchFamily="18" charset="0"/>
            <a:cs typeface="Times New Roman" panose="02020603050405020304" pitchFamily="18" charset="0"/>
          </a:endParaRPr>
        </a:p>
      </dgm:t>
    </dgm:pt>
    <dgm:pt modelId="{DE7167AE-9791-B941-893A-202FACEFD3A5}" type="sibTrans" cxnId="{0DB032BA-D480-9A43-B693-D268FD743FD1}">
      <dgm:prSet/>
      <dgm:spPr/>
      <dgm:t>
        <a:bodyPr/>
        <a:lstStyle/>
        <a:p>
          <a:endParaRPr lang="ru-RU">
            <a:latin typeface="Times New Roman" panose="02020603050405020304" pitchFamily="18" charset="0"/>
            <a:cs typeface="Times New Roman" panose="02020603050405020304" pitchFamily="18" charset="0"/>
          </a:endParaRPr>
        </a:p>
      </dgm:t>
    </dgm:pt>
    <dgm:pt modelId="{58901A36-7E62-9C42-AC59-F86EB7B15B0D}">
      <dgm:prSet phldrT="[Текст]"/>
      <dgm:spPr/>
      <dgm:t>
        <a:bodyPr/>
        <a:lstStyle/>
        <a:p>
          <a:r>
            <a:rPr lang="uk-UA">
              <a:latin typeface="Times New Roman" panose="02020603050405020304" pitchFamily="18" charset="0"/>
              <a:cs typeface="Times New Roman" panose="02020603050405020304" pitchFamily="18" charset="0"/>
            </a:rPr>
            <a:t>Вибір технологій</a:t>
          </a:r>
          <a:endParaRPr lang="ru-RU">
            <a:latin typeface="Times New Roman" panose="02020603050405020304" pitchFamily="18" charset="0"/>
            <a:cs typeface="Times New Roman" panose="02020603050405020304" pitchFamily="18" charset="0"/>
          </a:endParaRPr>
        </a:p>
      </dgm:t>
    </dgm:pt>
    <dgm:pt modelId="{2BB7FC4C-7802-EA4D-8500-5FC8181EF94F}" type="parTrans" cxnId="{C4591A00-D018-CA47-B547-974D45FCE660}">
      <dgm:prSet/>
      <dgm:spPr/>
      <dgm:t>
        <a:bodyPr/>
        <a:lstStyle/>
        <a:p>
          <a:endParaRPr lang="ru-RU">
            <a:latin typeface="Times New Roman" panose="02020603050405020304" pitchFamily="18" charset="0"/>
            <a:cs typeface="Times New Roman" panose="02020603050405020304" pitchFamily="18" charset="0"/>
          </a:endParaRPr>
        </a:p>
      </dgm:t>
    </dgm:pt>
    <dgm:pt modelId="{B213A5AE-1AA4-6A4E-9CE5-177ADE0A0AA6}" type="sibTrans" cxnId="{C4591A00-D018-CA47-B547-974D45FCE660}">
      <dgm:prSet/>
      <dgm:spPr/>
      <dgm:t>
        <a:bodyPr/>
        <a:lstStyle/>
        <a:p>
          <a:endParaRPr lang="ru-RU">
            <a:latin typeface="Times New Roman" panose="02020603050405020304" pitchFamily="18" charset="0"/>
            <a:cs typeface="Times New Roman" panose="02020603050405020304" pitchFamily="18" charset="0"/>
          </a:endParaRPr>
        </a:p>
      </dgm:t>
    </dgm:pt>
    <dgm:pt modelId="{AB00DFAE-6BF8-ED43-927D-A5AA8C2B9CEB}">
      <dgm:prSet phldrT="[Текст]"/>
      <dgm:spPr/>
      <dgm:t>
        <a:bodyPr/>
        <a:lstStyle/>
        <a:p>
          <a:r>
            <a:rPr lang="uk-UA">
              <a:latin typeface="Times New Roman" panose="02020603050405020304" pitchFamily="18" charset="0"/>
              <a:cs typeface="Times New Roman" panose="02020603050405020304" pitchFamily="18" charset="0"/>
            </a:rPr>
            <a:t>Розробка стратегії впровадження</a:t>
          </a:r>
          <a:endParaRPr lang="ru-RU">
            <a:latin typeface="Times New Roman" panose="02020603050405020304" pitchFamily="18" charset="0"/>
            <a:cs typeface="Times New Roman" panose="02020603050405020304" pitchFamily="18" charset="0"/>
          </a:endParaRPr>
        </a:p>
      </dgm:t>
    </dgm:pt>
    <dgm:pt modelId="{8533C515-2175-CC4B-A378-A84B47A1E330}" type="parTrans" cxnId="{1CD167E8-C86A-9A43-BB01-A7DC2971F4CC}">
      <dgm:prSet/>
      <dgm:spPr/>
      <dgm:t>
        <a:bodyPr/>
        <a:lstStyle/>
        <a:p>
          <a:endParaRPr lang="ru-RU">
            <a:latin typeface="Times New Roman" panose="02020603050405020304" pitchFamily="18" charset="0"/>
            <a:cs typeface="Times New Roman" panose="02020603050405020304" pitchFamily="18" charset="0"/>
          </a:endParaRPr>
        </a:p>
      </dgm:t>
    </dgm:pt>
    <dgm:pt modelId="{CE454E9C-826C-C34B-8540-42DDA25DAE70}" type="sibTrans" cxnId="{1CD167E8-C86A-9A43-BB01-A7DC2971F4CC}">
      <dgm:prSet/>
      <dgm:spPr/>
      <dgm:t>
        <a:bodyPr/>
        <a:lstStyle/>
        <a:p>
          <a:endParaRPr lang="ru-RU">
            <a:latin typeface="Times New Roman" panose="02020603050405020304" pitchFamily="18" charset="0"/>
            <a:cs typeface="Times New Roman" panose="02020603050405020304" pitchFamily="18" charset="0"/>
          </a:endParaRPr>
        </a:p>
      </dgm:t>
    </dgm:pt>
    <dgm:pt modelId="{98CF855A-B825-B547-810D-C13BD41EAB01}">
      <dgm:prSet phldrT="[Текст]"/>
      <dgm:spPr/>
      <dgm:t>
        <a:bodyPr/>
        <a:lstStyle/>
        <a:p>
          <a:r>
            <a:rPr lang="uk-UA">
              <a:latin typeface="Times New Roman" panose="02020603050405020304" pitchFamily="18" charset="0"/>
              <a:cs typeface="Times New Roman" panose="02020603050405020304" pitchFamily="18" charset="0"/>
            </a:rPr>
            <a:t>Пілотний запуск</a:t>
          </a:r>
          <a:endParaRPr lang="ru-RU">
            <a:latin typeface="Times New Roman" panose="02020603050405020304" pitchFamily="18" charset="0"/>
            <a:cs typeface="Times New Roman" panose="02020603050405020304" pitchFamily="18" charset="0"/>
          </a:endParaRPr>
        </a:p>
      </dgm:t>
    </dgm:pt>
    <dgm:pt modelId="{A6BCE25E-CE90-704B-810D-56DBEC25A411}" type="parTrans" cxnId="{E48B4A03-8676-B241-A4C5-74DA6F4A7AE6}">
      <dgm:prSet/>
      <dgm:spPr/>
      <dgm:t>
        <a:bodyPr/>
        <a:lstStyle/>
        <a:p>
          <a:endParaRPr lang="ru-RU">
            <a:latin typeface="Times New Roman" panose="02020603050405020304" pitchFamily="18" charset="0"/>
            <a:cs typeface="Times New Roman" panose="02020603050405020304" pitchFamily="18" charset="0"/>
          </a:endParaRPr>
        </a:p>
      </dgm:t>
    </dgm:pt>
    <dgm:pt modelId="{0322BE7D-80D9-4F42-AC38-21EEDC118216}" type="sibTrans" cxnId="{E48B4A03-8676-B241-A4C5-74DA6F4A7AE6}">
      <dgm:prSet/>
      <dgm:spPr/>
      <dgm:t>
        <a:bodyPr/>
        <a:lstStyle/>
        <a:p>
          <a:endParaRPr lang="ru-RU">
            <a:latin typeface="Times New Roman" panose="02020603050405020304" pitchFamily="18" charset="0"/>
            <a:cs typeface="Times New Roman" panose="02020603050405020304" pitchFamily="18" charset="0"/>
          </a:endParaRPr>
        </a:p>
      </dgm:t>
    </dgm:pt>
    <dgm:pt modelId="{2764D5B1-8370-0440-8E05-A6621217D3C4}">
      <dgm:prSet phldrT="[Текст]"/>
      <dgm:spPr/>
      <dgm:t>
        <a:bodyPr/>
        <a:lstStyle/>
        <a:p>
          <a:r>
            <a:rPr lang="uk-UA">
              <a:latin typeface="Times New Roman" panose="02020603050405020304" pitchFamily="18" charset="0"/>
              <a:cs typeface="Times New Roman" panose="02020603050405020304" pitchFamily="18" charset="0"/>
            </a:rPr>
            <a:t>Широкомасштабне впровадження</a:t>
          </a:r>
          <a:endParaRPr lang="ru-RU">
            <a:latin typeface="Times New Roman" panose="02020603050405020304" pitchFamily="18" charset="0"/>
            <a:cs typeface="Times New Roman" panose="02020603050405020304" pitchFamily="18" charset="0"/>
          </a:endParaRPr>
        </a:p>
      </dgm:t>
    </dgm:pt>
    <dgm:pt modelId="{36ACF42E-4C6B-9641-879D-C1E1587A3A3A}" type="parTrans" cxnId="{5B673C2F-0EA6-C542-89DC-845374B626DD}">
      <dgm:prSet/>
      <dgm:spPr/>
      <dgm:t>
        <a:bodyPr/>
        <a:lstStyle/>
        <a:p>
          <a:endParaRPr lang="ru-RU">
            <a:latin typeface="Times New Roman" panose="02020603050405020304" pitchFamily="18" charset="0"/>
            <a:cs typeface="Times New Roman" panose="02020603050405020304" pitchFamily="18" charset="0"/>
          </a:endParaRPr>
        </a:p>
      </dgm:t>
    </dgm:pt>
    <dgm:pt modelId="{73A69F55-9F92-3949-ACDA-1ADE6FAB5F75}" type="sibTrans" cxnId="{5B673C2F-0EA6-C542-89DC-845374B626DD}">
      <dgm:prSet/>
      <dgm:spPr/>
      <dgm:t>
        <a:bodyPr/>
        <a:lstStyle/>
        <a:p>
          <a:endParaRPr lang="ru-RU">
            <a:latin typeface="Times New Roman" panose="02020603050405020304" pitchFamily="18" charset="0"/>
            <a:cs typeface="Times New Roman" panose="02020603050405020304" pitchFamily="18" charset="0"/>
          </a:endParaRPr>
        </a:p>
      </dgm:t>
    </dgm:pt>
    <dgm:pt modelId="{EA7BE6B3-B60B-7B4F-AF25-E60AD3E74C2B}">
      <dgm:prSet/>
      <dgm:spPr/>
      <dgm:t>
        <a:bodyPr/>
        <a:lstStyle/>
        <a:p>
          <a:r>
            <a:rPr lang="uk-UA">
              <a:latin typeface="Times New Roman" panose="02020603050405020304" pitchFamily="18" charset="0"/>
              <a:cs typeface="Times New Roman" panose="02020603050405020304" pitchFamily="18" charset="0"/>
            </a:rPr>
            <a:t>Налаштування та оптимізація</a:t>
          </a:r>
          <a:endParaRPr lang="ru-RU">
            <a:latin typeface="Times New Roman" panose="02020603050405020304" pitchFamily="18" charset="0"/>
            <a:cs typeface="Times New Roman" panose="02020603050405020304" pitchFamily="18" charset="0"/>
          </a:endParaRPr>
        </a:p>
      </dgm:t>
    </dgm:pt>
    <dgm:pt modelId="{5F4623F0-655C-F247-9857-FC6F3A2E7E26}" type="parTrans" cxnId="{3CF8F64F-0065-D94A-A288-3B8180DFBE56}">
      <dgm:prSet/>
      <dgm:spPr/>
      <dgm:t>
        <a:bodyPr/>
        <a:lstStyle/>
        <a:p>
          <a:endParaRPr lang="ru-RU">
            <a:latin typeface="Times New Roman" panose="02020603050405020304" pitchFamily="18" charset="0"/>
            <a:cs typeface="Times New Roman" panose="02020603050405020304" pitchFamily="18" charset="0"/>
          </a:endParaRPr>
        </a:p>
      </dgm:t>
    </dgm:pt>
    <dgm:pt modelId="{2190B377-3502-D04A-A1B4-2849D9F10CD0}" type="sibTrans" cxnId="{3CF8F64F-0065-D94A-A288-3B8180DFBE56}">
      <dgm:prSet/>
      <dgm:spPr/>
      <dgm:t>
        <a:bodyPr/>
        <a:lstStyle/>
        <a:p>
          <a:endParaRPr lang="ru-RU">
            <a:latin typeface="Times New Roman" panose="02020603050405020304" pitchFamily="18" charset="0"/>
            <a:cs typeface="Times New Roman" panose="02020603050405020304" pitchFamily="18" charset="0"/>
          </a:endParaRPr>
        </a:p>
      </dgm:t>
    </dgm:pt>
    <dgm:pt modelId="{EC41B382-DF7A-A34C-B6E2-1F8F02E652B8}">
      <dgm:prSet/>
      <dgm:spPr/>
      <dgm:t>
        <a:bodyPr/>
        <a:lstStyle/>
        <a:p>
          <a:r>
            <a:rPr lang="uk-UA">
              <a:latin typeface="Times New Roman" panose="02020603050405020304" pitchFamily="18" charset="0"/>
              <a:cs typeface="Times New Roman" panose="02020603050405020304" pitchFamily="18" charset="0"/>
            </a:rPr>
            <a:t>Оцінка ефективності</a:t>
          </a:r>
          <a:endParaRPr lang="ru-RU">
            <a:latin typeface="Times New Roman" panose="02020603050405020304" pitchFamily="18" charset="0"/>
            <a:cs typeface="Times New Roman" panose="02020603050405020304" pitchFamily="18" charset="0"/>
          </a:endParaRPr>
        </a:p>
      </dgm:t>
    </dgm:pt>
    <dgm:pt modelId="{2A2022E6-EFEB-F74E-A9BA-D6E879E6BD48}" type="parTrans" cxnId="{74452F80-1390-1D40-81D4-8252794B8BDD}">
      <dgm:prSet/>
      <dgm:spPr/>
      <dgm:t>
        <a:bodyPr/>
        <a:lstStyle/>
        <a:p>
          <a:endParaRPr lang="ru-RU"/>
        </a:p>
      </dgm:t>
    </dgm:pt>
    <dgm:pt modelId="{94C58923-F62E-0441-A26D-E0F4CBE1EF28}" type="sibTrans" cxnId="{74452F80-1390-1D40-81D4-8252794B8BDD}">
      <dgm:prSet/>
      <dgm:spPr/>
      <dgm:t>
        <a:bodyPr/>
        <a:lstStyle/>
        <a:p>
          <a:endParaRPr lang="ru-RU"/>
        </a:p>
      </dgm:t>
    </dgm:pt>
    <dgm:pt modelId="{CC285D61-9F6B-904A-A348-E8F9B3A70A5F}" type="pres">
      <dgm:prSet presAssocID="{70AD1EF1-3B72-BF4E-A929-6D323ED7055D}" presName="diagram" presStyleCnt="0">
        <dgm:presLayoutVars>
          <dgm:dir/>
          <dgm:resizeHandles val="exact"/>
        </dgm:presLayoutVars>
      </dgm:prSet>
      <dgm:spPr/>
    </dgm:pt>
    <dgm:pt modelId="{EBAA2AE9-B6C4-0E47-B3EF-5D7FA4557B40}" type="pres">
      <dgm:prSet presAssocID="{0B7BDD99-23D6-8D44-83DB-13337AC2563B}" presName="node" presStyleLbl="node1" presStyleIdx="0" presStyleCnt="7">
        <dgm:presLayoutVars>
          <dgm:bulletEnabled val="1"/>
        </dgm:presLayoutVars>
      </dgm:prSet>
      <dgm:spPr/>
    </dgm:pt>
    <dgm:pt modelId="{8D92EB2C-0EE6-B044-9BE5-69D9072D0E7D}" type="pres">
      <dgm:prSet presAssocID="{DE7167AE-9791-B941-893A-202FACEFD3A5}" presName="sibTrans" presStyleLbl="sibTrans2D1" presStyleIdx="0" presStyleCnt="6"/>
      <dgm:spPr/>
    </dgm:pt>
    <dgm:pt modelId="{E54CC43C-0A9C-4A45-ACF3-CFA710809C44}" type="pres">
      <dgm:prSet presAssocID="{DE7167AE-9791-B941-893A-202FACEFD3A5}" presName="connectorText" presStyleLbl="sibTrans2D1" presStyleIdx="0" presStyleCnt="6"/>
      <dgm:spPr/>
    </dgm:pt>
    <dgm:pt modelId="{E0024564-E67C-6A45-96BB-E9CAD0A8DAF0}" type="pres">
      <dgm:prSet presAssocID="{58901A36-7E62-9C42-AC59-F86EB7B15B0D}" presName="node" presStyleLbl="node1" presStyleIdx="1" presStyleCnt="7">
        <dgm:presLayoutVars>
          <dgm:bulletEnabled val="1"/>
        </dgm:presLayoutVars>
      </dgm:prSet>
      <dgm:spPr/>
    </dgm:pt>
    <dgm:pt modelId="{22C244F2-BAB9-8644-B095-78894275CAB3}" type="pres">
      <dgm:prSet presAssocID="{B213A5AE-1AA4-6A4E-9CE5-177ADE0A0AA6}" presName="sibTrans" presStyleLbl="sibTrans2D1" presStyleIdx="1" presStyleCnt="6"/>
      <dgm:spPr/>
    </dgm:pt>
    <dgm:pt modelId="{11D517E7-ED64-1141-957E-3CBFC34A09FB}" type="pres">
      <dgm:prSet presAssocID="{B213A5AE-1AA4-6A4E-9CE5-177ADE0A0AA6}" presName="connectorText" presStyleLbl="sibTrans2D1" presStyleIdx="1" presStyleCnt="6"/>
      <dgm:spPr/>
    </dgm:pt>
    <dgm:pt modelId="{3879D8EC-932F-D649-AB27-579B65B57B97}" type="pres">
      <dgm:prSet presAssocID="{AB00DFAE-6BF8-ED43-927D-A5AA8C2B9CEB}" presName="node" presStyleLbl="node1" presStyleIdx="2" presStyleCnt="7">
        <dgm:presLayoutVars>
          <dgm:bulletEnabled val="1"/>
        </dgm:presLayoutVars>
      </dgm:prSet>
      <dgm:spPr/>
    </dgm:pt>
    <dgm:pt modelId="{23E1F5FC-0528-2C49-9A1C-6C045E4964E7}" type="pres">
      <dgm:prSet presAssocID="{CE454E9C-826C-C34B-8540-42DDA25DAE70}" presName="sibTrans" presStyleLbl="sibTrans2D1" presStyleIdx="2" presStyleCnt="6"/>
      <dgm:spPr/>
    </dgm:pt>
    <dgm:pt modelId="{3B55FD86-BC31-9440-8F47-5DFD7FDAD592}" type="pres">
      <dgm:prSet presAssocID="{CE454E9C-826C-C34B-8540-42DDA25DAE70}" presName="connectorText" presStyleLbl="sibTrans2D1" presStyleIdx="2" presStyleCnt="6"/>
      <dgm:spPr/>
    </dgm:pt>
    <dgm:pt modelId="{2037B171-39A4-0647-BA01-0FDDFF464326}" type="pres">
      <dgm:prSet presAssocID="{98CF855A-B825-B547-810D-C13BD41EAB01}" presName="node" presStyleLbl="node1" presStyleIdx="3" presStyleCnt="7">
        <dgm:presLayoutVars>
          <dgm:bulletEnabled val="1"/>
        </dgm:presLayoutVars>
      </dgm:prSet>
      <dgm:spPr/>
    </dgm:pt>
    <dgm:pt modelId="{B044F086-BE76-CD41-B37B-24774C638701}" type="pres">
      <dgm:prSet presAssocID="{0322BE7D-80D9-4F42-AC38-21EEDC118216}" presName="sibTrans" presStyleLbl="sibTrans2D1" presStyleIdx="3" presStyleCnt="6"/>
      <dgm:spPr/>
    </dgm:pt>
    <dgm:pt modelId="{9FAE9BEC-3C8B-424E-B7D4-008528104348}" type="pres">
      <dgm:prSet presAssocID="{0322BE7D-80D9-4F42-AC38-21EEDC118216}" presName="connectorText" presStyleLbl="sibTrans2D1" presStyleIdx="3" presStyleCnt="6"/>
      <dgm:spPr/>
    </dgm:pt>
    <dgm:pt modelId="{079FDA7A-0FBE-2E4D-8CF7-87BFEE0E9080}" type="pres">
      <dgm:prSet presAssocID="{2764D5B1-8370-0440-8E05-A6621217D3C4}" presName="node" presStyleLbl="node1" presStyleIdx="4" presStyleCnt="7">
        <dgm:presLayoutVars>
          <dgm:bulletEnabled val="1"/>
        </dgm:presLayoutVars>
      </dgm:prSet>
      <dgm:spPr/>
    </dgm:pt>
    <dgm:pt modelId="{68E22F54-06E4-6A42-B0F5-DA17433A6A90}" type="pres">
      <dgm:prSet presAssocID="{73A69F55-9F92-3949-ACDA-1ADE6FAB5F75}" presName="sibTrans" presStyleLbl="sibTrans2D1" presStyleIdx="4" presStyleCnt="6"/>
      <dgm:spPr/>
    </dgm:pt>
    <dgm:pt modelId="{51334CC8-C7B2-764F-9E12-526181346C27}" type="pres">
      <dgm:prSet presAssocID="{73A69F55-9F92-3949-ACDA-1ADE6FAB5F75}" presName="connectorText" presStyleLbl="sibTrans2D1" presStyleIdx="4" presStyleCnt="6"/>
      <dgm:spPr/>
    </dgm:pt>
    <dgm:pt modelId="{667F8680-E32B-8D41-BEB7-59800C6877B8}" type="pres">
      <dgm:prSet presAssocID="{EA7BE6B3-B60B-7B4F-AF25-E60AD3E74C2B}" presName="node" presStyleLbl="node1" presStyleIdx="5" presStyleCnt="7">
        <dgm:presLayoutVars>
          <dgm:bulletEnabled val="1"/>
        </dgm:presLayoutVars>
      </dgm:prSet>
      <dgm:spPr/>
    </dgm:pt>
    <dgm:pt modelId="{91222FB2-2471-7143-BDA2-14501BD3F690}" type="pres">
      <dgm:prSet presAssocID="{2190B377-3502-D04A-A1B4-2849D9F10CD0}" presName="sibTrans" presStyleLbl="sibTrans2D1" presStyleIdx="5" presStyleCnt="6"/>
      <dgm:spPr/>
    </dgm:pt>
    <dgm:pt modelId="{9B289A1F-ABDD-3D40-93B2-C065693B6DB8}" type="pres">
      <dgm:prSet presAssocID="{2190B377-3502-D04A-A1B4-2849D9F10CD0}" presName="connectorText" presStyleLbl="sibTrans2D1" presStyleIdx="5" presStyleCnt="6"/>
      <dgm:spPr/>
    </dgm:pt>
    <dgm:pt modelId="{AE88AB78-6CA7-F941-AF16-1081C55E5752}" type="pres">
      <dgm:prSet presAssocID="{EC41B382-DF7A-A34C-B6E2-1F8F02E652B8}" presName="node" presStyleLbl="node1" presStyleIdx="6" presStyleCnt="7">
        <dgm:presLayoutVars>
          <dgm:bulletEnabled val="1"/>
        </dgm:presLayoutVars>
      </dgm:prSet>
      <dgm:spPr/>
    </dgm:pt>
  </dgm:ptLst>
  <dgm:cxnLst>
    <dgm:cxn modelId="{C4591A00-D018-CA47-B547-974D45FCE660}" srcId="{70AD1EF1-3B72-BF4E-A929-6D323ED7055D}" destId="{58901A36-7E62-9C42-AC59-F86EB7B15B0D}" srcOrd="1" destOrd="0" parTransId="{2BB7FC4C-7802-EA4D-8500-5FC8181EF94F}" sibTransId="{B213A5AE-1AA4-6A4E-9CE5-177ADE0A0AA6}"/>
    <dgm:cxn modelId="{FF8E3001-EF79-B54F-9F00-BDBFBE052333}" type="presOf" srcId="{B213A5AE-1AA4-6A4E-9CE5-177ADE0A0AA6}" destId="{11D517E7-ED64-1141-957E-3CBFC34A09FB}" srcOrd="1" destOrd="0" presId="urn:microsoft.com/office/officeart/2005/8/layout/process5"/>
    <dgm:cxn modelId="{E48B4A03-8676-B241-A4C5-74DA6F4A7AE6}" srcId="{70AD1EF1-3B72-BF4E-A929-6D323ED7055D}" destId="{98CF855A-B825-B547-810D-C13BD41EAB01}" srcOrd="3" destOrd="0" parTransId="{A6BCE25E-CE90-704B-810D-56DBEC25A411}" sibTransId="{0322BE7D-80D9-4F42-AC38-21EEDC118216}"/>
    <dgm:cxn modelId="{8BB7EA0A-4159-A248-A939-03C7D5CAF902}" type="presOf" srcId="{58901A36-7E62-9C42-AC59-F86EB7B15B0D}" destId="{E0024564-E67C-6A45-96BB-E9CAD0A8DAF0}" srcOrd="0" destOrd="0" presId="urn:microsoft.com/office/officeart/2005/8/layout/process5"/>
    <dgm:cxn modelId="{54C83C1E-41A8-7E4D-ACAC-09A30A869DC2}" type="presOf" srcId="{CE454E9C-826C-C34B-8540-42DDA25DAE70}" destId="{3B55FD86-BC31-9440-8F47-5DFD7FDAD592}" srcOrd="1" destOrd="0" presId="urn:microsoft.com/office/officeart/2005/8/layout/process5"/>
    <dgm:cxn modelId="{F9B98328-E1C3-874B-8D20-AC5785C77D34}" type="presOf" srcId="{B213A5AE-1AA4-6A4E-9CE5-177ADE0A0AA6}" destId="{22C244F2-BAB9-8644-B095-78894275CAB3}" srcOrd="0" destOrd="0" presId="urn:microsoft.com/office/officeart/2005/8/layout/process5"/>
    <dgm:cxn modelId="{572EEC2E-E587-014C-A288-44714C5FBBC9}" type="presOf" srcId="{2190B377-3502-D04A-A1B4-2849D9F10CD0}" destId="{9B289A1F-ABDD-3D40-93B2-C065693B6DB8}" srcOrd="1" destOrd="0" presId="urn:microsoft.com/office/officeart/2005/8/layout/process5"/>
    <dgm:cxn modelId="{5B673C2F-0EA6-C542-89DC-845374B626DD}" srcId="{70AD1EF1-3B72-BF4E-A929-6D323ED7055D}" destId="{2764D5B1-8370-0440-8E05-A6621217D3C4}" srcOrd="4" destOrd="0" parTransId="{36ACF42E-4C6B-9641-879D-C1E1587A3A3A}" sibTransId="{73A69F55-9F92-3949-ACDA-1ADE6FAB5F75}"/>
    <dgm:cxn modelId="{BF784D32-7969-1A41-96F8-F79770D789B9}" type="presOf" srcId="{70AD1EF1-3B72-BF4E-A929-6D323ED7055D}" destId="{CC285D61-9F6B-904A-A348-E8F9B3A70A5F}" srcOrd="0" destOrd="0" presId="urn:microsoft.com/office/officeart/2005/8/layout/process5"/>
    <dgm:cxn modelId="{DB93BB39-9A53-764D-9857-52FC32F7E8AC}" type="presOf" srcId="{DE7167AE-9791-B941-893A-202FACEFD3A5}" destId="{8D92EB2C-0EE6-B044-9BE5-69D9072D0E7D}" srcOrd="0" destOrd="0" presId="urn:microsoft.com/office/officeart/2005/8/layout/process5"/>
    <dgm:cxn modelId="{CFC6A862-86EA-8241-AF59-7A9730A49A91}" type="presOf" srcId="{EA7BE6B3-B60B-7B4F-AF25-E60AD3E74C2B}" destId="{667F8680-E32B-8D41-BEB7-59800C6877B8}" srcOrd="0" destOrd="0" presId="urn:microsoft.com/office/officeart/2005/8/layout/process5"/>
    <dgm:cxn modelId="{92EA2E66-1B57-B244-8241-BB58231B052B}" type="presOf" srcId="{DE7167AE-9791-B941-893A-202FACEFD3A5}" destId="{E54CC43C-0A9C-4A45-ACF3-CFA710809C44}" srcOrd="1" destOrd="0" presId="urn:microsoft.com/office/officeart/2005/8/layout/process5"/>
    <dgm:cxn modelId="{C4C12B4A-B7BF-0E42-8AED-2DB2B87E4206}" type="presOf" srcId="{0B7BDD99-23D6-8D44-83DB-13337AC2563B}" destId="{EBAA2AE9-B6C4-0E47-B3EF-5D7FA4557B40}" srcOrd="0" destOrd="0" presId="urn:microsoft.com/office/officeart/2005/8/layout/process5"/>
    <dgm:cxn modelId="{AE89156F-CA08-374C-8AAA-5D8F77390162}" type="presOf" srcId="{AB00DFAE-6BF8-ED43-927D-A5AA8C2B9CEB}" destId="{3879D8EC-932F-D649-AB27-579B65B57B97}" srcOrd="0" destOrd="0" presId="urn:microsoft.com/office/officeart/2005/8/layout/process5"/>
    <dgm:cxn modelId="{BB8D676F-EA61-E84F-B580-AC397CABC69F}" type="presOf" srcId="{EC41B382-DF7A-A34C-B6E2-1F8F02E652B8}" destId="{AE88AB78-6CA7-F941-AF16-1081C55E5752}" srcOrd="0" destOrd="0" presId="urn:microsoft.com/office/officeart/2005/8/layout/process5"/>
    <dgm:cxn modelId="{3CF8F64F-0065-D94A-A288-3B8180DFBE56}" srcId="{70AD1EF1-3B72-BF4E-A929-6D323ED7055D}" destId="{EA7BE6B3-B60B-7B4F-AF25-E60AD3E74C2B}" srcOrd="5" destOrd="0" parTransId="{5F4623F0-655C-F247-9857-FC6F3A2E7E26}" sibTransId="{2190B377-3502-D04A-A1B4-2849D9F10CD0}"/>
    <dgm:cxn modelId="{74452F80-1390-1D40-81D4-8252794B8BDD}" srcId="{70AD1EF1-3B72-BF4E-A929-6D323ED7055D}" destId="{EC41B382-DF7A-A34C-B6E2-1F8F02E652B8}" srcOrd="6" destOrd="0" parTransId="{2A2022E6-EFEB-F74E-A9BA-D6E879E6BD48}" sibTransId="{94C58923-F62E-0441-A26D-E0F4CBE1EF28}"/>
    <dgm:cxn modelId="{2E99C193-0417-AE48-A9CB-2FECF8C94DE6}" type="presOf" srcId="{73A69F55-9F92-3949-ACDA-1ADE6FAB5F75}" destId="{68E22F54-06E4-6A42-B0F5-DA17433A6A90}" srcOrd="0" destOrd="0" presId="urn:microsoft.com/office/officeart/2005/8/layout/process5"/>
    <dgm:cxn modelId="{70F48A94-10DB-1C4D-A67C-74319B91A513}" type="presOf" srcId="{98CF855A-B825-B547-810D-C13BD41EAB01}" destId="{2037B171-39A4-0647-BA01-0FDDFF464326}" srcOrd="0" destOrd="0" presId="urn:microsoft.com/office/officeart/2005/8/layout/process5"/>
    <dgm:cxn modelId="{2ED9EF99-E600-E34E-8E97-2AE2FF86AB75}" type="presOf" srcId="{2190B377-3502-D04A-A1B4-2849D9F10CD0}" destId="{91222FB2-2471-7143-BDA2-14501BD3F690}" srcOrd="0" destOrd="0" presId="urn:microsoft.com/office/officeart/2005/8/layout/process5"/>
    <dgm:cxn modelId="{F90D31BA-A446-A44B-9536-9DAFE7D36309}" type="presOf" srcId="{CE454E9C-826C-C34B-8540-42DDA25DAE70}" destId="{23E1F5FC-0528-2C49-9A1C-6C045E4964E7}" srcOrd="0" destOrd="0" presId="urn:microsoft.com/office/officeart/2005/8/layout/process5"/>
    <dgm:cxn modelId="{0DB032BA-D480-9A43-B693-D268FD743FD1}" srcId="{70AD1EF1-3B72-BF4E-A929-6D323ED7055D}" destId="{0B7BDD99-23D6-8D44-83DB-13337AC2563B}" srcOrd="0" destOrd="0" parTransId="{2CB75206-318E-4042-8BAE-B12D6FDC10C7}" sibTransId="{DE7167AE-9791-B941-893A-202FACEFD3A5}"/>
    <dgm:cxn modelId="{535064BF-5714-EE4C-B2A4-30CFD3EF3631}" type="presOf" srcId="{2764D5B1-8370-0440-8E05-A6621217D3C4}" destId="{079FDA7A-0FBE-2E4D-8CF7-87BFEE0E9080}" srcOrd="0" destOrd="0" presId="urn:microsoft.com/office/officeart/2005/8/layout/process5"/>
    <dgm:cxn modelId="{3F4452C0-A040-D542-AE0E-42B1E48985FC}" type="presOf" srcId="{0322BE7D-80D9-4F42-AC38-21EEDC118216}" destId="{9FAE9BEC-3C8B-424E-B7D4-008528104348}" srcOrd="1" destOrd="0" presId="urn:microsoft.com/office/officeart/2005/8/layout/process5"/>
    <dgm:cxn modelId="{E1E667C1-ADF8-7A4B-B370-926D86026EA5}" type="presOf" srcId="{0322BE7D-80D9-4F42-AC38-21EEDC118216}" destId="{B044F086-BE76-CD41-B37B-24774C638701}" srcOrd="0" destOrd="0" presId="urn:microsoft.com/office/officeart/2005/8/layout/process5"/>
    <dgm:cxn modelId="{1CD167E8-C86A-9A43-BB01-A7DC2971F4CC}" srcId="{70AD1EF1-3B72-BF4E-A929-6D323ED7055D}" destId="{AB00DFAE-6BF8-ED43-927D-A5AA8C2B9CEB}" srcOrd="2" destOrd="0" parTransId="{8533C515-2175-CC4B-A378-A84B47A1E330}" sibTransId="{CE454E9C-826C-C34B-8540-42DDA25DAE70}"/>
    <dgm:cxn modelId="{D75887FE-7BE4-3949-9029-3D4257FB22FF}" type="presOf" srcId="{73A69F55-9F92-3949-ACDA-1ADE6FAB5F75}" destId="{51334CC8-C7B2-764F-9E12-526181346C27}" srcOrd="1" destOrd="0" presId="urn:microsoft.com/office/officeart/2005/8/layout/process5"/>
    <dgm:cxn modelId="{5F4DE756-FE2F-6C42-B9E0-A779FD433357}" type="presParOf" srcId="{CC285D61-9F6B-904A-A348-E8F9B3A70A5F}" destId="{EBAA2AE9-B6C4-0E47-B3EF-5D7FA4557B40}" srcOrd="0" destOrd="0" presId="urn:microsoft.com/office/officeart/2005/8/layout/process5"/>
    <dgm:cxn modelId="{1B0C1049-EC95-1747-B1C0-F4ED7B0CCFD4}" type="presParOf" srcId="{CC285D61-9F6B-904A-A348-E8F9B3A70A5F}" destId="{8D92EB2C-0EE6-B044-9BE5-69D9072D0E7D}" srcOrd="1" destOrd="0" presId="urn:microsoft.com/office/officeart/2005/8/layout/process5"/>
    <dgm:cxn modelId="{40CB1292-CAD2-B04C-A8B9-E0AFE72AF2F0}" type="presParOf" srcId="{8D92EB2C-0EE6-B044-9BE5-69D9072D0E7D}" destId="{E54CC43C-0A9C-4A45-ACF3-CFA710809C44}" srcOrd="0" destOrd="0" presId="urn:microsoft.com/office/officeart/2005/8/layout/process5"/>
    <dgm:cxn modelId="{5215D7FC-40B9-0F4E-86F1-44411185A670}" type="presParOf" srcId="{CC285D61-9F6B-904A-A348-E8F9B3A70A5F}" destId="{E0024564-E67C-6A45-96BB-E9CAD0A8DAF0}" srcOrd="2" destOrd="0" presId="urn:microsoft.com/office/officeart/2005/8/layout/process5"/>
    <dgm:cxn modelId="{6B4A5BB8-2592-D64F-A8ED-58F1BCBB24B6}" type="presParOf" srcId="{CC285D61-9F6B-904A-A348-E8F9B3A70A5F}" destId="{22C244F2-BAB9-8644-B095-78894275CAB3}" srcOrd="3" destOrd="0" presId="urn:microsoft.com/office/officeart/2005/8/layout/process5"/>
    <dgm:cxn modelId="{9EFE9D70-D267-A443-95A8-D22D8169257D}" type="presParOf" srcId="{22C244F2-BAB9-8644-B095-78894275CAB3}" destId="{11D517E7-ED64-1141-957E-3CBFC34A09FB}" srcOrd="0" destOrd="0" presId="urn:microsoft.com/office/officeart/2005/8/layout/process5"/>
    <dgm:cxn modelId="{3B9FB190-DA72-D640-86E5-47FA75756CEA}" type="presParOf" srcId="{CC285D61-9F6B-904A-A348-E8F9B3A70A5F}" destId="{3879D8EC-932F-D649-AB27-579B65B57B97}" srcOrd="4" destOrd="0" presId="urn:microsoft.com/office/officeart/2005/8/layout/process5"/>
    <dgm:cxn modelId="{69E411A4-F8F7-8E44-BB07-E5D3D15E06B1}" type="presParOf" srcId="{CC285D61-9F6B-904A-A348-E8F9B3A70A5F}" destId="{23E1F5FC-0528-2C49-9A1C-6C045E4964E7}" srcOrd="5" destOrd="0" presId="urn:microsoft.com/office/officeart/2005/8/layout/process5"/>
    <dgm:cxn modelId="{1E792A36-2C70-BB45-8AC3-AE2C3B32F6EE}" type="presParOf" srcId="{23E1F5FC-0528-2C49-9A1C-6C045E4964E7}" destId="{3B55FD86-BC31-9440-8F47-5DFD7FDAD592}" srcOrd="0" destOrd="0" presId="urn:microsoft.com/office/officeart/2005/8/layout/process5"/>
    <dgm:cxn modelId="{787503E0-FE1E-AF4A-9120-9BBAE93A4835}" type="presParOf" srcId="{CC285D61-9F6B-904A-A348-E8F9B3A70A5F}" destId="{2037B171-39A4-0647-BA01-0FDDFF464326}" srcOrd="6" destOrd="0" presId="urn:microsoft.com/office/officeart/2005/8/layout/process5"/>
    <dgm:cxn modelId="{647A0D4B-437C-4B48-883E-B7BD109FBE8C}" type="presParOf" srcId="{CC285D61-9F6B-904A-A348-E8F9B3A70A5F}" destId="{B044F086-BE76-CD41-B37B-24774C638701}" srcOrd="7" destOrd="0" presId="urn:microsoft.com/office/officeart/2005/8/layout/process5"/>
    <dgm:cxn modelId="{99FB234B-0E5F-E049-83B7-3846D52B45FD}" type="presParOf" srcId="{B044F086-BE76-CD41-B37B-24774C638701}" destId="{9FAE9BEC-3C8B-424E-B7D4-008528104348}" srcOrd="0" destOrd="0" presId="urn:microsoft.com/office/officeart/2005/8/layout/process5"/>
    <dgm:cxn modelId="{61FF2F32-8302-D847-9F61-76DCC325170D}" type="presParOf" srcId="{CC285D61-9F6B-904A-A348-E8F9B3A70A5F}" destId="{079FDA7A-0FBE-2E4D-8CF7-87BFEE0E9080}" srcOrd="8" destOrd="0" presId="urn:microsoft.com/office/officeart/2005/8/layout/process5"/>
    <dgm:cxn modelId="{FB67350A-B5D9-2944-BE0B-ECA8112CF7C8}" type="presParOf" srcId="{CC285D61-9F6B-904A-A348-E8F9B3A70A5F}" destId="{68E22F54-06E4-6A42-B0F5-DA17433A6A90}" srcOrd="9" destOrd="0" presId="urn:microsoft.com/office/officeart/2005/8/layout/process5"/>
    <dgm:cxn modelId="{CDA302A5-C8AA-AF4A-8A7F-A6501DF7BA39}" type="presParOf" srcId="{68E22F54-06E4-6A42-B0F5-DA17433A6A90}" destId="{51334CC8-C7B2-764F-9E12-526181346C27}" srcOrd="0" destOrd="0" presId="urn:microsoft.com/office/officeart/2005/8/layout/process5"/>
    <dgm:cxn modelId="{14E4C417-14AA-E24D-91A0-C08A1C87EA9D}" type="presParOf" srcId="{CC285D61-9F6B-904A-A348-E8F9B3A70A5F}" destId="{667F8680-E32B-8D41-BEB7-59800C6877B8}" srcOrd="10" destOrd="0" presId="urn:microsoft.com/office/officeart/2005/8/layout/process5"/>
    <dgm:cxn modelId="{F7E636BE-D2D4-0A4A-955C-C89EBD00F900}" type="presParOf" srcId="{CC285D61-9F6B-904A-A348-E8F9B3A70A5F}" destId="{91222FB2-2471-7143-BDA2-14501BD3F690}" srcOrd="11" destOrd="0" presId="urn:microsoft.com/office/officeart/2005/8/layout/process5"/>
    <dgm:cxn modelId="{4208FACE-D37F-B640-BD13-1532137078DE}" type="presParOf" srcId="{91222FB2-2471-7143-BDA2-14501BD3F690}" destId="{9B289A1F-ABDD-3D40-93B2-C065693B6DB8}" srcOrd="0" destOrd="0" presId="urn:microsoft.com/office/officeart/2005/8/layout/process5"/>
    <dgm:cxn modelId="{627A45D4-D879-D642-AAD1-1E78827C1F76}" type="presParOf" srcId="{CC285D61-9F6B-904A-A348-E8F9B3A70A5F}" destId="{AE88AB78-6CA7-F941-AF16-1081C55E5752}" srcOrd="12"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853ED6-1881-4D48-9C29-6606FA65D70D}" type="doc">
      <dgm:prSet loTypeId="urn:microsoft.com/office/officeart/2005/8/layout/process5" loCatId="" qsTypeId="urn:microsoft.com/office/officeart/2005/8/quickstyle/simple1" qsCatId="simple" csTypeId="urn:microsoft.com/office/officeart/2005/8/colors/accent1_2" csCatId="accent1" phldr="1"/>
      <dgm:spPr/>
      <dgm:t>
        <a:bodyPr/>
        <a:lstStyle/>
        <a:p>
          <a:endParaRPr lang="ru-RU"/>
        </a:p>
      </dgm:t>
    </dgm:pt>
    <dgm:pt modelId="{80C2E840-6658-044D-8379-3F5DCBFCCC2F}">
      <dgm:prSet phldrT="[Текст]" custT="1"/>
      <dgm:spPr/>
      <dgm:t>
        <a:bodyPr/>
        <a:lstStyle/>
        <a:p>
          <a:r>
            <a:rPr lang="ru-UA" sz="1400">
              <a:latin typeface="Times New Roman" panose="02020603050405020304" pitchFamily="18" charset="0"/>
              <a:cs typeface="Times New Roman" panose="02020603050405020304" pitchFamily="18" charset="0"/>
            </a:rPr>
            <a:t>Планування</a:t>
          </a:r>
          <a:endParaRPr lang="ru-RU" sz="1400">
            <a:latin typeface="Times New Roman" panose="02020603050405020304" pitchFamily="18" charset="0"/>
            <a:cs typeface="Times New Roman" panose="02020603050405020304" pitchFamily="18" charset="0"/>
          </a:endParaRPr>
        </a:p>
      </dgm:t>
    </dgm:pt>
    <dgm:pt modelId="{7D8F5747-892B-D348-83F0-79B0BD5DD564}" type="parTrans" cxnId="{84E64B2E-0C8B-484C-BF66-C476137DDAE4}">
      <dgm:prSet/>
      <dgm:spPr/>
      <dgm:t>
        <a:bodyPr/>
        <a:lstStyle/>
        <a:p>
          <a:endParaRPr lang="ru-RU" sz="1400">
            <a:latin typeface="Times New Roman" panose="02020603050405020304" pitchFamily="18" charset="0"/>
            <a:cs typeface="Times New Roman" panose="02020603050405020304" pitchFamily="18" charset="0"/>
          </a:endParaRPr>
        </a:p>
      </dgm:t>
    </dgm:pt>
    <dgm:pt modelId="{9F424ABB-2858-6346-A226-F8534F36A702}" type="sibTrans" cxnId="{84E64B2E-0C8B-484C-BF66-C476137DDAE4}">
      <dgm:prSet custT="1"/>
      <dgm:spPr/>
      <dgm:t>
        <a:bodyPr/>
        <a:lstStyle/>
        <a:p>
          <a:endParaRPr lang="ru-RU" sz="1400">
            <a:latin typeface="Times New Roman" panose="02020603050405020304" pitchFamily="18" charset="0"/>
            <a:cs typeface="Times New Roman" panose="02020603050405020304" pitchFamily="18" charset="0"/>
          </a:endParaRPr>
        </a:p>
      </dgm:t>
    </dgm:pt>
    <dgm:pt modelId="{A4339842-1669-1345-932E-AC3DCA641C4D}">
      <dgm:prSet phldrT="[Текст]" custT="1"/>
      <dgm:spPr/>
      <dgm:t>
        <a:bodyPr/>
        <a:lstStyle/>
        <a:p>
          <a:r>
            <a:rPr lang="ru-UA" sz="1400">
              <a:latin typeface="Times New Roman" panose="02020603050405020304" pitchFamily="18" charset="0"/>
              <a:cs typeface="Times New Roman" panose="02020603050405020304" pitchFamily="18" charset="0"/>
            </a:rPr>
            <a:t>Виконання</a:t>
          </a:r>
          <a:endParaRPr lang="ru-RU" sz="1400">
            <a:latin typeface="Times New Roman" panose="02020603050405020304" pitchFamily="18" charset="0"/>
            <a:cs typeface="Times New Roman" panose="02020603050405020304" pitchFamily="18" charset="0"/>
          </a:endParaRPr>
        </a:p>
      </dgm:t>
    </dgm:pt>
    <dgm:pt modelId="{AE2D1E3E-AC64-B049-8F20-6A63C729EAD6}" type="parTrans" cxnId="{477BD4B3-CF64-CE43-A4D6-B70F6159E5DD}">
      <dgm:prSet/>
      <dgm:spPr/>
      <dgm:t>
        <a:bodyPr/>
        <a:lstStyle/>
        <a:p>
          <a:endParaRPr lang="ru-RU" sz="1400">
            <a:latin typeface="Times New Roman" panose="02020603050405020304" pitchFamily="18" charset="0"/>
            <a:cs typeface="Times New Roman" panose="02020603050405020304" pitchFamily="18" charset="0"/>
          </a:endParaRPr>
        </a:p>
      </dgm:t>
    </dgm:pt>
    <dgm:pt modelId="{91A05227-B6C1-544B-B153-EEA8DC207D4F}" type="sibTrans" cxnId="{477BD4B3-CF64-CE43-A4D6-B70F6159E5DD}">
      <dgm:prSet custT="1"/>
      <dgm:spPr/>
      <dgm:t>
        <a:bodyPr/>
        <a:lstStyle/>
        <a:p>
          <a:endParaRPr lang="ru-RU" sz="1400">
            <a:latin typeface="Times New Roman" panose="02020603050405020304" pitchFamily="18" charset="0"/>
            <a:cs typeface="Times New Roman" panose="02020603050405020304" pitchFamily="18" charset="0"/>
          </a:endParaRPr>
        </a:p>
      </dgm:t>
    </dgm:pt>
    <dgm:pt modelId="{7E844224-F64A-C348-85A0-AC9A33532593}">
      <dgm:prSet phldrT="[Текст]" custT="1"/>
      <dgm:spPr/>
      <dgm:t>
        <a:bodyPr/>
        <a:lstStyle/>
        <a:p>
          <a:r>
            <a:rPr lang="ru-UA" sz="1400">
              <a:latin typeface="Times New Roman" panose="02020603050405020304" pitchFamily="18" charset="0"/>
              <a:cs typeface="Times New Roman" panose="02020603050405020304" pitchFamily="18" charset="0"/>
            </a:rPr>
            <a:t>Моніторинг та контроль</a:t>
          </a:r>
          <a:endParaRPr lang="ru-RU" sz="1400">
            <a:latin typeface="Times New Roman" panose="02020603050405020304" pitchFamily="18" charset="0"/>
            <a:cs typeface="Times New Roman" panose="02020603050405020304" pitchFamily="18" charset="0"/>
          </a:endParaRPr>
        </a:p>
      </dgm:t>
    </dgm:pt>
    <dgm:pt modelId="{257BC266-D9FF-6A4A-9F40-321780B2803B}" type="parTrans" cxnId="{516561E5-BBC4-C549-B415-591298136881}">
      <dgm:prSet/>
      <dgm:spPr/>
      <dgm:t>
        <a:bodyPr/>
        <a:lstStyle/>
        <a:p>
          <a:endParaRPr lang="ru-RU" sz="1400">
            <a:latin typeface="Times New Roman" panose="02020603050405020304" pitchFamily="18" charset="0"/>
            <a:cs typeface="Times New Roman" panose="02020603050405020304" pitchFamily="18" charset="0"/>
          </a:endParaRPr>
        </a:p>
      </dgm:t>
    </dgm:pt>
    <dgm:pt modelId="{294277A8-F580-344F-8EDC-AD1C0D8E9E7A}" type="sibTrans" cxnId="{516561E5-BBC4-C549-B415-591298136881}">
      <dgm:prSet custT="1"/>
      <dgm:spPr/>
      <dgm:t>
        <a:bodyPr/>
        <a:lstStyle/>
        <a:p>
          <a:endParaRPr lang="ru-RU" sz="1400">
            <a:latin typeface="Times New Roman" panose="02020603050405020304" pitchFamily="18" charset="0"/>
            <a:cs typeface="Times New Roman" panose="02020603050405020304" pitchFamily="18" charset="0"/>
          </a:endParaRPr>
        </a:p>
      </dgm:t>
    </dgm:pt>
    <dgm:pt modelId="{ACD416C9-4131-0B44-9DF1-7771EA549775}">
      <dgm:prSet phldrT="[Текст]" custT="1"/>
      <dgm:spPr/>
      <dgm:t>
        <a:bodyPr/>
        <a:lstStyle/>
        <a:p>
          <a:r>
            <a:rPr lang="ru-UA" sz="1400">
              <a:latin typeface="Times New Roman" panose="02020603050405020304" pitchFamily="18" charset="0"/>
              <a:cs typeface="Times New Roman" panose="02020603050405020304" pitchFamily="18" charset="0"/>
            </a:rPr>
            <a:t>Завершення проєкту</a:t>
          </a:r>
          <a:endParaRPr lang="ru-RU" sz="1400">
            <a:latin typeface="Times New Roman" panose="02020603050405020304" pitchFamily="18" charset="0"/>
            <a:cs typeface="Times New Roman" panose="02020603050405020304" pitchFamily="18" charset="0"/>
          </a:endParaRPr>
        </a:p>
      </dgm:t>
    </dgm:pt>
    <dgm:pt modelId="{BB9B9DD9-BBA7-DB42-BBBA-A1CE5960C5D2}" type="parTrans" cxnId="{A8824232-BFE6-5849-90C2-591BB0BEB675}">
      <dgm:prSet/>
      <dgm:spPr/>
      <dgm:t>
        <a:bodyPr/>
        <a:lstStyle/>
        <a:p>
          <a:endParaRPr lang="ru-RU" sz="1400">
            <a:latin typeface="Times New Roman" panose="02020603050405020304" pitchFamily="18" charset="0"/>
            <a:cs typeface="Times New Roman" panose="02020603050405020304" pitchFamily="18" charset="0"/>
          </a:endParaRPr>
        </a:p>
      </dgm:t>
    </dgm:pt>
    <dgm:pt modelId="{A1B19122-AD77-C647-8F22-21CB57E00395}" type="sibTrans" cxnId="{A8824232-BFE6-5849-90C2-591BB0BEB675}">
      <dgm:prSet/>
      <dgm:spPr/>
      <dgm:t>
        <a:bodyPr/>
        <a:lstStyle/>
        <a:p>
          <a:endParaRPr lang="ru-RU" sz="1400">
            <a:latin typeface="Times New Roman" panose="02020603050405020304" pitchFamily="18" charset="0"/>
            <a:cs typeface="Times New Roman" panose="02020603050405020304" pitchFamily="18" charset="0"/>
          </a:endParaRPr>
        </a:p>
      </dgm:t>
    </dgm:pt>
    <dgm:pt modelId="{72B4E716-A38E-9841-98E1-9B56ED402E62}">
      <dgm:prSet custT="1"/>
      <dgm:spPr/>
      <dgm:t>
        <a:bodyPr/>
        <a:lstStyle/>
        <a:p>
          <a:r>
            <a:rPr lang="ru-UA" sz="1400">
              <a:latin typeface="Times New Roman" panose="02020603050405020304" pitchFamily="18" charset="0"/>
              <a:cs typeface="Times New Roman" panose="02020603050405020304" pitchFamily="18" charset="0"/>
            </a:rPr>
            <a:t>Ініціація проєкту</a:t>
          </a:r>
          <a:endParaRPr lang="ru-RU" sz="1400">
            <a:latin typeface="Times New Roman" panose="02020603050405020304" pitchFamily="18" charset="0"/>
            <a:cs typeface="Times New Roman" panose="02020603050405020304" pitchFamily="18" charset="0"/>
          </a:endParaRPr>
        </a:p>
      </dgm:t>
    </dgm:pt>
    <dgm:pt modelId="{D077AAD3-0E06-5C44-9F82-F44EC0E30560}" type="parTrans" cxnId="{5F3457C9-C39A-4744-8A33-D50F35498696}">
      <dgm:prSet/>
      <dgm:spPr/>
      <dgm:t>
        <a:bodyPr/>
        <a:lstStyle/>
        <a:p>
          <a:endParaRPr lang="ru-RU" sz="1400">
            <a:latin typeface="Times New Roman" panose="02020603050405020304" pitchFamily="18" charset="0"/>
            <a:cs typeface="Times New Roman" panose="02020603050405020304" pitchFamily="18" charset="0"/>
          </a:endParaRPr>
        </a:p>
      </dgm:t>
    </dgm:pt>
    <dgm:pt modelId="{FBEB8863-1A8A-F144-94B0-DD0D17C2264D}" type="sibTrans" cxnId="{5F3457C9-C39A-4744-8A33-D50F35498696}">
      <dgm:prSet custT="1"/>
      <dgm:spPr/>
      <dgm:t>
        <a:bodyPr/>
        <a:lstStyle/>
        <a:p>
          <a:endParaRPr lang="ru-RU" sz="1400">
            <a:latin typeface="Times New Roman" panose="02020603050405020304" pitchFamily="18" charset="0"/>
            <a:cs typeface="Times New Roman" panose="02020603050405020304" pitchFamily="18" charset="0"/>
          </a:endParaRPr>
        </a:p>
      </dgm:t>
    </dgm:pt>
    <dgm:pt modelId="{CE9BB263-8236-4C4D-A12A-74322D3231DF}" type="pres">
      <dgm:prSet presAssocID="{5A853ED6-1881-4D48-9C29-6606FA65D70D}" presName="diagram" presStyleCnt="0">
        <dgm:presLayoutVars>
          <dgm:dir/>
          <dgm:resizeHandles val="exact"/>
        </dgm:presLayoutVars>
      </dgm:prSet>
      <dgm:spPr/>
    </dgm:pt>
    <dgm:pt modelId="{954BCA73-0C36-F740-A996-5482745EF58C}" type="pres">
      <dgm:prSet presAssocID="{72B4E716-A38E-9841-98E1-9B56ED402E62}" presName="node" presStyleLbl="node1" presStyleIdx="0" presStyleCnt="5">
        <dgm:presLayoutVars>
          <dgm:bulletEnabled val="1"/>
        </dgm:presLayoutVars>
      </dgm:prSet>
      <dgm:spPr/>
    </dgm:pt>
    <dgm:pt modelId="{BC04E21C-2E2D-8344-AA2F-F7EC67C69844}" type="pres">
      <dgm:prSet presAssocID="{FBEB8863-1A8A-F144-94B0-DD0D17C2264D}" presName="sibTrans" presStyleLbl="sibTrans2D1" presStyleIdx="0" presStyleCnt="4"/>
      <dgm:spPr/>
    </dgm:pt>
    <dgm:pt modelId="{E71006E7-E3D9-5E45-8780-451D17DBD62D}" type="pres">
      <dgm:prSet presAssocID="{FBEB8863-1A8A-F144-94B0-DD0D17C2264D}" presName="connectorText" presStyleLbl="sibTrans2D1" presStyleIdx="0" presStyleCnt="4"/>
      <dgm:spPr/>
    </dgm:pt>
    <dgm:pt modelId="{C13AAEB8-2518-AD44-81D8-B0F63C72593F}" type="pres">
      <dgm:prSet presAssocID="{80C2E840-6658-044D-8379-3F5DCBFCCC2F}" presName="node" presStyleLbl="node1" presStyleIdx="1" presStyleCnt="5">
        <dgm:presLayoutVars>
          <dgm:bulletEnabled val="1"/>
        </dgm:presLayoutVars>
      </dgm:prSet>
      <dgm:spPr/>
    </dgm:pt>
    <dgm:pt modelId="{3D51FC44-2F71-0244-88F6-3767DD2A6519}" type="pres">
      <dgm:prSet presAssocID="{9F424ABB-2858-6346-A226-F8534F36A702}" presName="sibTrans" presStyleLbl="sibTrans2D1" presStyleIdx="1" presStyleCnt="4"/>
      <dgm:spPr/>
    </dgm:pt>
    <dgm:pt modelId="{70D4AF82-0232-C643-A3E8-305E6F9F3D41}" type="pres">
      <dgm:prSet presAssocID="{9F424ABB-2858-6346-A226-F8534F36A702}" presName="connectorText" presStyleLbl="sibTrans2D1" presStyleIdx="1" presStyleCnt="4"/>
      <dgm:spPr/>
    </dgm:pt>
    <dgm:pt modelId="{5670875C-FA1A-4E4C-ADEE-C2DCC516E430}" type="pres">
      <dgm:prSet presAssocID="{A4339842-1669-1345-932E-AC3DCA641C4D}" presName="node" presStyleLbl="node1" presStyleIdx="2" presStyleCnt="5">
        <dgm:presLayoutVars>
          <dgm:bulletEnabled val="1"/>
        </dgm:presLayoutVars>
      </dgm:prSet>
      <dgm:spPr/>
    </dgm:pt>
    <dgm:pt modelId="{BFF19703-39C5-3A41-B760-1DADB72A8D11}" type="pres">
      <dgm:prSet presAssocID="{91A05227-B6C1-544B-B153-EEA8DC207D4F}" presName="sibTrans" presStyleLbl="sibTrans2D1" presStyleIdx="2" presStyleCnt="4"/>
      <dgm:spPr/>
    </dgm:pt>
    <dgm:pt modelId="{2CBEA0DE-327C-8348-9B95-9253DFF75871}" type="pres">
      <dgm:prSet presAssocID="{91A05227-B6C1-544B-B153-EEA8DC207D4F}" presName="connectorText" presStyleLbl="sibTrans2D1" presStyleIdx="2" presStyleCnt="4"/>
      <dgm:spPr/>
    </dgm:pt>
    <dgm:pt modelId="{DE3CDCAA-5B58-ED4B-928B-EB3B39957230}" type="pres">
      <dgm:prSet presAssocID="{7E844224-F64A-C348-85A0-AC9A33532593}" presName="node" presStyleLbl="node1" presStyleIdx="3" presStyleCnt="5">
        <dgm:presLayoutVars>
          <dgm:bulletEnabled val="1"/>
        </dgm:presLayoutVars>
      </dgm:prSet>
      <dgm:spPr/>
    </dgm:pt>
    <dgm:pt modelId="{25270B22-2EB4-3247-9298-2398347944C5}" type="pres">
      <dgm:prSet presAssocID="{294277A8-F580-344F-8EDC-AD1C0D8E9E7A}" presName="sibTrans" presStyleLbl="sibTrans2D1" presStyleIdx="3" presStyleCnt="4"/>
      <dgm:spPr/>
    </dgm:pt>
    <dgm:pt modelId="{56DB3E29-3899-544E-8319-E2C9F7B3F67F}" type="pres">
      <dgm:prSet presAssocID="{294277A8-F580-344F-8EDC-AD1C0D8E9E7A}" presName="connectorText" presStyleLbl="sibTrans2D1" presStyleIdx="3" presStyleCnt="4"/>
      <dgm:spPr/>
    </dgm:pt>
    <dgm:pt modelId="{D9610184-B949-6045-AD12-50909FC2C3CC}" type="pres">
      <dgm:prSet presAssocID="{ACD416C9-4131-0B44-9DF1-7771EA549775}" presName="node" presStyleLbl="node1" presStyleIdx="4" presStyleCnt="5">
        <dgm:presLayoutVars>
          <dgm:bulletEnabled val="1"/>
        </dgm:presLayoutVars>
      </dgm:prSet>
      <dgm:spPr/>
    </dgm:pt>
  </dgm:ptLst>
  <dgm:cxnLst>
    <dgm:cxn modelId="{07534503-04D7-B44D-AE56-8AC0E1A63A4A}" type="presOf" srcId="{FBEB8863-1A8A-F144-94B0-DD0D17C2264D}" destId="{BC04E21C-2E2D-8344-AA2F-F7EC67C69844}" srcOrd="0" destOrd="0" presId="urn:microsoft.com/office/officeart/2005/8/layout/process5"/>
    <dgm:cxn modelId="{25C8F925-1956-D249-BFA3-456C00579D46}" type="presOf" srcId="{91A05227-B6C1-544B-B153-EEA8DC207D4F}" destId="{2CBEA0DE-327C-8348-9B95-9253DFF75871}" srcOrd="1" destOrd="0" presId="urn:microsoft.com/office/officeart/2005/8/layout/process5"/>
    <dgm:cxn modelId="{84E64B2E-0C8B-484C-BF66-C476137DDAE4}" srcId="{5A853ED6-1881-4D48-9C29-6606FA65D70D}" destId="{80C2E840-6658-044D-8379-3F5DCBFCCC2F}" srcOrd="1" destOrd="0" parTransId="{7D8F5747-892B-D348-83F0-79B0BD5DD564}" sibTransId="{9F424ABB-2858-6346-A226-F8534F36A702}"/>
    <dgm:cxn modelId="{A8824232-BFE6-5849-90C2-591BB0BEB675}" srcId="{5A853ED6-1881-4D48-9C29-6606FA65D70D}" destId="{ACD416C9-4131-0B44-9DF1-7771EA549775}" srcOrd="4" destOrd="0" parTransId="{BB9B9DD9-BBA7-DB42-BBBA-A1CE5960C5D2}" sibTransId="{A1B19122-AD77-C647-8F22-21CB57E00395}"/>
    <dgm:cxn modelId="{31011B6A-AF6C-2745-9818-CE720BEEBC95}" type="presOf" srcId="{5A853ED6-1881-4D48-9C29-6606FA65D70D}" destId="{CE9BB263-8236-4C4D-A12A-74322D3231DF}" srcOrd="0" destOrd="0" presId="urn:microsoft.com/office/officeart/2005/8/layout/process5"/>
    <dgm:cxn modelId="{1555516F-998A-3641-AF63-11045A0D8049}" type="presOf" srcId="{7E844224-F64A-C348-85A0-AC9A33532593}" destId="{DE3CDCAA-5B58-ED4B-928B-EB3B39957230}" srcOrd="0" destOrd="0" presId="urn:microsoft.com/office/officeart/2005/8/layout/process5"/>
    <dgm:cxn modelId="{78CAFD52-582A-D449-ADAF-CF62646ADB09}" type="presOf" srcId="{A4339842-1669-1345-932E-AC3DCA641C4D}" destId="{5670875C-FA1A-4E4C-ADEE-C2DCC516E430}" srcOrd="0" destOrd="0" presId="urn:microsoft.com/office/officeart/2005/8/layout/process5"/>
    <dgm:cxn modelId="{AFC35257-0517-C546-9514-0CAE5F3316F2}" type="presOf" srcId="{91A05227-B6C1-544B-B153-EEA8DC207D4F}" destId="{BFF19703-39C5-3A41-B760-1DADB72A8D11}" srcOrd="0" destOrd="0" presId="urn:microsoft.com/office/officeart/2005/8/layout/process5"/>
    <dgm:cxn modelId="{3868947E-4705-494C-A325-6A8F5E9E9BB9}" type="presOf" srcId="{80C2E840-6658-044D-8379-3F5DCBFCCC2F}" destId="{C13AAEB8-2518-AD44-81D8-B0F63C72593F}" srcOrd="0" destOrd="0" presId="urn:microsoft.com/office/officeart/2005/8/layout/process5"/>
    <dgm:cxn modelId="{BBF0E18B-04CB-164F-A811-BDCE8B4E0E17}" type="presOf" srcId="{9F424ABB-2858-6346-A226-F8534F36A702}" destId="{3D51FC44-2F71-0244-88F6-3767DD2A6519}" srcOrd="0" destOrd="0" presId="urn:microsoft.com/office/officeart/2005/8/layout/process5"/>
    <dgm:cxn modelId="{68B3208F-BFFE-1A47-8F0D-5521C55B6191}" type="presOf" srcId="{294277A8-F580-344F-8EDC-AD1C0D8E9E7A}" destId="{25270B22-2EB4-3247-9298-2398347944C5}" srcOrd="0" destOrd="0" presId="urn:microsoft.com/office/officeart/2005/8/layout/process5"/>
    <dgm:cxn modelId="{33DBFA9F-EB43-F94D-A55E-D100C75DDB45}" type="presOf" srcId="{ACD416C9-4131-0B44-9DF1-7771EA549775}" destId="{D9610184-B949-6045-AD12-50909FC2C3CC}" srcOrd="0" destOrd="0" presId="urn:microsoft.com/office/officeart/2005/8/layout/process5"/>
    <dgm:cxn modelId="{A87986A2-6C07-A94C-A670-465192F57F25}" type="presOf" srcId="{FBEB8863-1A8A-F144-94B0-DD0D17C2264D}" destId="{E71006E7-E3D9-5E45-8780-451D17DBD62D}" srcOrd="1" destOrd="0" presId="urn:microsoft.com/office/officeart/2005/8/layout/process5"/>
    <dgm:cxn modelId="{BD2997AE-180F-B148-92C3-779846CF432A}" type="presOf" srcId="{9F424ABB-2858-6346-A226-F8534F36A702}" destId="{70D4AF82-0232-C643-A3E8-305E6F9F3D41}" srcOrd="1" destOrd="0" presId="urn:microsoft.com/office/officeart/2005/8/layout/process5"/>
    <dgm:cxn modelId="{477BD4B3-CF64-CE43-A4D6-B70F6159E5DD}" srcId="{5A853ED6-1881-4D48-9C29-6606FA65D70D}" destId="{A4339842-1669-1345-932E-AC3DCA641C4D}" srcOrd="2" destOrd="0" parTransId="{AE2D1E3E-AC64-B049-8F20-6A63C729EAD6}" sibTransId="{91A05227-B6C1-544B-B153-EEA8DC207D4F}"/>
    <dgm:cxn modelId="{5F3457C9-C39A-4744-8A33-D50F35498696}" srcId="{5A853ED6-1881-4D48-9C29-6606FA65D70D}" destId="{72B4E716-A38E-9841-98E1-9B56ED402E62}" srcOrd="0" destOrd="0" parTransId="{D077AAD3-0E06-5C44-9F82-F44EC0E30560}" sibTransId="{FBEB8863-1A8A-F144-94B0-DD0D17C2264D}"/>
    <dgm:cxn modelId="{516561E5-BBC4-C549-B415-591298136881}" srcId="{5A853ED6-1881-4D48-9C29-6606FA65D70D}" destId="{7E844224-F64A-C348-85A0-AC9A33532593}" srcOrd="3" destOrd="0" parTransId="{257BC266-D9FF-6A4A-9F40-321780B2803B}" sibTransId="{294277A8-F580-344F-8EDC-AD1C0D8E9E7A}"/>
    <dgm:cxn modelId="{3BF6A7F0-8EA4-4D43-8AB0-578E3E8C28BC}" type="presOf" srcId="{294277A8-F580-344F-8EDC-AD1C0D8E9E7A}" destId="{56DB3E29-3899-544E-8319-E2C9F7B3F67F}" srcOrd="1" destOrd="0" presId="urn:microsoft.com/office/officeart/2005/8/layout/process5"/>
    <dgm:cxn modelId="{1CD71BF3-9077-EF4E-8F9D-00E69226A266}" type="presOf" srcId="{72B4E716-A38E-9841-98E1-9B56ED402E62}" destId="{954BCA73-0C36-F740-A996-5482745EF58C}" srcOrd="0" destOrd="0" presId="urn:microsoft.com/office/officeart/2005/8/layout/process5"/>
    <dgm:cxn modelId="{A8DBE25A-740F-414B-8DCD-EBFD4F812F2D}" type="presParOf" srcId="{CE9BB263-8236-4C4D-A12A-74322D3231DF}" destId="{954BCA73-0C36-F740-A996-5482745EF58C}" srcOrd="0" destOrd="0" presId="urn:microsoft.com/office/officeart/2005/8/layout/process5"/>
    <dgm:cxn modelId="{BFAB833B-0540-584B-B613-2D61E4370F95}" type="presParOf" srcId="{CE9BB263-8236-4C4D-A12A-74322D3231DF}" destId="{BC04E21C-2E2D-8344-AA2F-F7EC67C69844}" srcOrd="1" destOrd="0" presId="urn:microsoft.com/office/officeart/2005/8/layout/process5"/>
    <dgm:cxn modelId="{F7B5FFA5-5354-1846-89D6-B1F480F7D5DB}" type="presParOf" srcId="{BC04E21C-2E2D-8344-AA2F-F7EC67C69844}" destId="{E71006E7-E3D9-5E45-8780-451D17DBD62D}" srcOrd="0" destOrd="0" presId="urn:microsoft.com/office/officeart/2005/8/layout/process5"/>
    <dgm:cxn modelId="{9F0DC09B-F994-8E45-87F8-18846824E117}" type="presParOf" srcId="{CE9BB263-8236-4C4D-A12A-74322D3231DF}" destId="{C13AAEB8-2518-AD44-81D8-B0F63C72593F}" srcOrd="2" destOrd="0" presId="urn:microsoft.com/office/officeart/2005/8/layout/process5"/>
    <dgm:cxn modelId="{FB037431-8DEC-1443-85D7-65CC0A9A4462}" type="presParOf" srcId="{CE9BB263-8236-4C4D-A12A-74322D3231DF}" destId="{3D51FC44-2F71-0244-88F6-3767DD2A6519}" srcOrd="3" destOrd="0" presId="urn:microsoft.com/office/officeart/2005/8/layout/process5"/>
    <dgm:cxn modelId="{50363ABE-2EA6-2A49-95C3-6D9697AD8F10}" type="presParOf" srcId="{3D51FC44-2F71-0244-88F6-3767DD2A6519}" destId="{70D4AF82-0232-C643-A3E8-305E6F9F3D41}" srcOrd="0" destOrd="0" presId="urn:microsoft.com/office/officeart/2005/8/layout/process5"/>
    <dgm:cxn modelId="{739C37D1-83E0-AE4D-BC3B-C5A491FDBB3B}" type="presParOf" srcId="{CE9BB263-8236-4C4D-A12A-74322D3231DF}" destId="{5670875C-FA1A-4E4C-ADEE-C2DCC516E430}" srcOrd="4" destOrd="0" presId="urn:microsoft.com/office/officeart/2005/8/layout/process5"/>
    <dgm:cxn modelId="{71DC5D41-60E8-9E46-9AE4-980A44BF5D5E}" type="presParOf" srcId="{CE9BB263-8236-4C4D-A12A-74322D3231DF}" destId="{BFF19703-39C5-3A41-B760-1DADB72A8D11}" srcOrd="5" destOrd="0" presId="urn:microsoft.com/office/officeart/2005/8/layout/process5"/>
    <dgm:cxn modelId="{BD8D9F7E-E485-5841-8677-30D60131E973}" type="presParOf" srcId="{BFF19703-39C5-3A41-B760-1DADB72A8D11}" destId="{2CBEA0DE-327C-8348-9B95-9253DFF75871}" srcOrd="0" destOrd="0" presId="urn:microsoft.com/office/officeart/2005/8/layout/process5"/>
    <dgm:cxn modelId="{D3535678-FB60-0B40-B321-AE7009B9FE71}" type="presParOf" srcId="{CE9BB263-8236-4C4D-A12A-74322D3231DF}" destId="{DE3CDCAA-5B58-ED4B-928B-EB3B39957230}" srcOrd="6" destOrd="0" presId="urn:microsoft.com/office/officeart/2005/8/layout/process5"/>
    <dgm:cxn modelId="{BFA7FE2F-96FD-F94E-A326-57C7324E971D}" type="presParOf" srcId="{CE9BB263-8236-4C4D-A12A-74322D3231DF}" destId="{25270B22-2EB4-3247-9298-2398347944C5}" srcOrd="7" destOrd="0" presId="urn:microsoft.com/office/officeart/2005/8/layout/process5"/>
    <dgm:cxn modelId="{DC3EBAB4-2805-3447-B84A-3CDBB1237D6B}" type="presParOf" srcId="{25270B22-2EB4-3247-9298-2398347944C5}" destId="{56DB3E29-3899-544E-8319-E2C9F7B3F67F}" srcOrd="0" destOrd="0" presId="urn:microsoft.com/office/officeart/2005/8/layout/process5"/>
    <dgm:cxn modelId="{E08AA2CE-22EA-A349-A4FA-8653AA02BDA2}" type="presParOf" srcId="{CE9BB263-8236-4C4D-A12A-74322D3231DF}" destId="{D9610184-B949-6045-AD12-50909FC2C3CC}" srcOrd="8"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A2AE9-B6C4-0E47-B3EF-5D7FA4557B40}">
      <dsp:nvSpPr>
        <dsp:cNvPr id="0" name=""/>
        <dsp:cNvSpPr/>
      </dsp:nvSpPr>
      <dsp:spPr>
        <a:xfrm>
          <a:off x="865015" y="168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Аналіз потреб та можливостей</a:t>
          </a:r>
          <a:endParaRPr lang="ru-RU" sz="1000" kern="1200">
            <a:latin typeface="Times New Roman" panose="02020603050405020304" pitchFamily="18" charset="0"/>
            <a:cs typeface="Times New Roman" panose="02020603050405020304" pitchFamily="18" charset="0"/>
          </a:endParaRPr>
        </a:p>
      </dsp:txBody>
      <dsp:txXfrm>
        <a:off x="886866" y="23534"/>
        <a:ext cx="1199688" cy="702332"/>
      </dsp:txXfrm>
    </dsp:sp>
    <dsp:sp modelId="{8D92EB2C-0EE6-B044-9BE5-69D9072D0E7D}">
      <dsp:nvSpPr>
        <dsp:cNvPr id="0" name=""/>
        <dsp:cNvSpPr/>
      </dsp:nvSpPr>
      <dsp:spPr>
        <a:xfrm>
          <a:off x="2217823" y="220519"/>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a:off x="2217823" y="282191"/>
        <a:ext cx="184519" cy="185016"/>
      </dsp:txXfrm>
    </dsp:sp>
    <dsp:sp modelId="{E0024564-E67C-6A45-96BB-E9CAD0A8DAF0}">
      <dsp:nvSpPr>
        <dsp:cNvPr id="0" name=""/>
        <dsp:cNvSpPr/>
      </dsp:nvSpPr>
      <dsp:spPr>
        <a:xfrm>
          <a:off x="2605761" y="168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Вибір технологій</a:t>
          </a:r>
          <a:endParaRPr lang="ru-RU" sz="1000" kern="1200">
            <a:latin typeface="Times New Roman" panose="02020603050405020304" pitchFamily="18" charset="0"/>
            <a:cs typeface="Times New Roman" panose="02020603050405020304" pitchFamily="18" charset="0"/>
          </a:endParaRPr>
        </a:p>
      </dsp:txBody>
      <dsp:txXfrm>
        <a:off x="2627612" y="23534"/>
        <a:ext cx="1199688" cy="702332"/>
      </dsp:txXfrm>
    </dsp:sp>
    <dsp:sp modelId="{22C244F2-BAB9-8644-B095-78894275CAB3}">
      <dsp:nvSpPr>
        <dsp:cNvPr id="0" name=""/>
        <dsp:cNvSpPr/>
      </dsp:nvSpPr>
      <dsp:spPr>
        <a:xfrm>
          <a:off x="3958569" y="220519"/>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a:off x="3958569" y="282191"/>
        <a:ext cx="184519" cy="185016"/>
      </dsp:txXfrm>
    </dsp:sp>
    <dsp:sp modelId="{3879D8EC-932F-D649-AB27-579B65B57B97}">
      <dsp:nvSpPr>
        <dsp:cNvPr id="0" name=""/>
        <dsp:cNvSpPr/>
      </dsp:nvSpPr>
      <dsp:spPr>
        <a:xfrm>
          <a:off x="4346507" y="168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Розробка стратегії впровадження</a:t>
          </a:r>
          <a:endParaRPr lang="ru-RU" sz="1000" kern="1200">
            <a:latin typeface="Times New Roman" panose="02020603050405020304" pitchFamily="18" charset="0"/>
            <a:cs typeface="Times New Roman" panose="02020603050405020304" pitchFamily="18" charset="0"/>
          </a:endParaRPr>
        </a:p>
      </dsp:txBody>
      <dsp:txXfrm>
        <a:off x="4368358" y="23534"/>
        <a:ext cx="1199688" cy="702332"/>
      </dsp:txXfrm>
    </dsp:sp>
    <dsp:sp modelId="{23E1F5FC-0528-2C49-9A1C-6C045E4964E7}">
      <dsp:nvSpPr>
        <dsp:cNvPr id="0" name=""/>
        <dsp:cNvSpPr/>
      </dsp:nvSpPr>
      <dsp:spPr>
        <a:xfrm rot="5400000">
          <a:off x="4836403" y="834754"/>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rot="-5400000">
        <a:off x="4875695" y="857135"/>
        <a:ext cx="185016" cy="184519"/>
      </dsp:txXfrm>
    </dsp:sp>
    <dsp:sp modelId="{2037B171-39A4-0647-BA01-0FDDFF464326}">
      <dsp:nvSpPr>
        <dsp:cNvPr id="0" name=""/>
        <dsp:cNvSpPr/>
      </dsp:nvSpPr>
      <dsp:spPr>
        <a:xfrm>
          <a:off x="4346507" y="124507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Пілотний запуск</a:t>
          </a:r>
          <a:endParaRPr lang="ru-RU" sz="1000" kern="1200">
            <a:latin typeface="Times New Roman" panose="02020603050405020304" pitchFamily="18" charset="0"/>
            <a:cs typeface="Times New Roman" panose="02020603050405020304" pitchFamily="18" charset="0"/>
          </a:endParaRPr>
        </a:p>
      </dsp:txBody>
      <dsp:txXfrm>
        <a:off x="4368358" y="1266924"/>
        <a:ext cx="1199688" cy="702332"/>
      </dsp:txXfrm>
    </dsp:sp>
    <dsp:sp modelId="{B044F086-BE76-CD41-B37B-24774C638701}">
      <dsp:nvSpPr>
        <dsp:cNvPr id="0" name=""/>
        <dsp:cNvSpPr/>
      </dsp:nvSpPr>
      <dsp:spPr>
        <a:xfrm rot="10800000">
          <a:off x="3973490" y="1463910"/>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rot="10800000">
        <a:off x="4052569" y="1525582"/>
        <a:ext cx="184519" cy="185016"/>
      </dsp:txXfrm>
    </dsp:sp>
    <dsp:sp modelId="{079FDA7A-0FBE-2E4D-8CF7-87BFEE0E9080}">
      <dsp:nvSpPr>
        <dsp:cNvPr id="0" name=""/>
        <dsp:cNvSpPr/>
      </dsp:nvSpPr>
      <dsp:spPr>
        <a:xfrm>
          <a:off x="2605761" y="124507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Широкомасштабне впровадження</a:t>
          </a:r>
          <a:endParaRPr lang="ru-RU" sz="1000" kern="1200">
            <a:latin typeface="Times New Roman" panose="02020603050405020304" pitchFamily="18" charset="0"/>
            <a:cs typeface="Times New Roman" panose="02020603050405020304" pitchFamily="18" charset="0"/>
          </a:endParaRPr>
        </a:p>
      </dsp:txBody>
      <dsp:txXfrm>
        <a:off x="2627612" y="1266924"/>
        <a:ext cx="1199688" cy="702332"/>
      </dsp:txXfrm>
    </dsp:sp>
    <dsp:sp modelId="{68E22F54-06E4-6A42-B0F5-DA17433A6A90}">
      <dsp:nvSpPr>
        <dsp:cNvPr id="0" name=""/>
        <dsp:cNvSpPr/>
      </dsp:nvSpPr>
      <dsp:spPr>
        <a:xfrm rot="10800000">
          <a:off x="2232744" y="1463910"/>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rot="10800000">
        <a:off x="2311823" y="1525582"/>
        <a:ext cx="184519" cy="185016"/>
      </dsp:txXfrm>
    </dsp:sp>
    <dsp:sp modelId="{667F8680-E32B-8D41-BEB7-59800C6877B8}">
      <dsp:nvSpPr>
        <dsp:cNvPr id="0" name=""/>
        <dsp:cNvSpPr/>
      </dsp:nvSpPr>
      <dsp:spPr>
        <a:xfrm>
          <a:off x="865015" y="124507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Налаштування та оптимізація</a:t>
          </a:r>
          <a:endParaRPr lang="ru-RU" sz="1000" kern="1200">
            <a:latin typeface="Times New Roman" panose="02020603050405020304" pitchFamily="18" charset="0"/>
            <a:cs typeface="Times New Roman" panose="02020603050405020304" pitchFamily="18" charset="0"/>
          </a:endParaRPr>
        </a:p>
      </dsp:txBody>
      <dsp:txXfrm>
        <a:off x="886866" y="1266924"/>
        <a:ext cx="1199688" cy="702332"/>
      </dsp:txXfrm>
    </dsp:sp>
    <dsp:sp modelId="{91222FB2-2471-7143-BDA2-14501BD3F690}">
      <dsp:nvSpPr>
        <dsp:cNvPr id="0" name=""/>
        <dsp:cNvSpPr/>
      </dsp:nvSpPr>
      <dsp:spPr>
        <a:xfrm rot="5400000">
          <a:off x="1354910" y="2078144"/>
          <a:ext cx="263598" cy="30836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latin typeface="Times New Roman" panose="02020603050405020304" pitchFamily="18" charset="0"/>
            <a:cs typeface="Times New Roman" panose="02020603050405020304" pitchFamily="18" charset="0"/>
          </a:endParaRPr>
        </a:p>
      </dsp:txBody>
      <dsp:txXfrm rot="-5400000">
        <a:off x="1394202" y="2100525"/>
        <a:ext cx="185016" cy="184519"/>
      </dsp:txXfrm>
    </dsp:sp>
    <dsp:sp modelId="{AE88AB78-6CA7-F941-AF16-1081C55E5752}">
      <dsp:nvSpPr>
        <dsp:cNvPr id="0" name=""/>
        <dsp:cNvSpPr/>
      </dsp:nvSpPr>
      <dsp:spPr>
        <a:xfrm>
          <a:off x="865015" y="2488463"/>
          <a:ext cx="1243390" cy="74603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kern="1200">
              <a:latin typeface="Times New Roman" panose="02020603050405020304" pitchFamily="18" charset="0"/>
              <a:cs typeface="Times New Roman" panose="02020603050405020304" pitchFamily="18" charset="0"/>
            </a:rPr>
            <a:t>Оцінка ефективності</a:t>
          </a:r>
          <a:endParaRPr lang="ru-RU" sz="1000" kern="1200">
            <a:latin typeface="Times New Roman" panose="02020603050405020304" pitchFamily="18" charset="0"/>
            <a:cs typeface="Times New Roman" panose="02020603050405020304" pitchFamily="18" charset="0"/>
          </a:endParaRPr>
        </a:p>
      </dsp:txBody>
      <dsp:txXfrm>
        <a:off x="886866" y="2510314"/>
        <a:ext cx="1199688" cy="7023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BCA73-0C36-F740-A996-5482745EF58C}">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UA" sz="1400" kern="1200">
              <a:latin typeface="Times New Roman" panose="02020603050405020304" pitchFamily="18" charset="0"/>
              <a:cs typeface="Times New Roman" panose="02020603050405020304" pitchFamily="18" charset="0"/>
            </a:rPr>
            <a:t>Ініціація проєкту</a:t>
          </a:r>
          <a:endParaRPr lang="ru-RU" sz="1400" kern="1200">
            <a:latin typeface="Times New Roman" panose="02020603050405020304" pitchFamily="18" charset="0"/>
            <a:cs typeface="Times New Roman" panose="02020603050405020304" pitchFamily="18" charset="0"/>
          </a:endParaRPr>
        </a:p>
      </dsp:txBody>
      <dsp:txXfrm>
        <a:off x="30150" y="472526"/>
        <a:ext cx="1390595" cy="814094"/>
      </dsp:txXfrm>
    </dsp:sp>
    <dsp:sp modelId="{BC04E21C-2E2D-8344-AA2F-F7EC67C69844}">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1572903" y="772345"/>
        <a:ext cx="213882" cy="214458"/>
      </dsp:txXfrm>
    </dsp:sp>
    <dsp:sp modelId="{C13AAEB8-2518-AD44-81D8-B0F63C72593F}">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UA" sz="1400" kern="1200">
              <a:latin typeface="Times New Roman" panose="02020603050405020304" pitchFamily="18" charset="0"/>
              <a:cs typeface="Times New Roman" panose="02020603050405020304" pitchFamily="18" charset="0"/>
            </a:rPr>
            <a:t>Планування</a:t>
          </a:r>
          <a:endParaRPr lang="ru-RU" sz="1400" kern="1200">
            <a:latin typeface="Times New Roman" panose="02020603050405020304" pitchFamily="18" charset="0"/>
            <a:cs typeface="Times New Roman" panose="02020603050405020304" pitchFamily="18" charset="0"/>
          </a:endParaRPr>
        </a:p>
      </dsp:txBody>
      <dsp:txXfrm>
        <a:off x="2047902" y="472526"/>
        <a:ext cx="1390595" cy="814094"/>
      </dsp:txXfrm>
    </dsp:sp>
    <dsp:sp modelId="{3D51FC44-2F71-0244-88F6-3767DD2A6519}">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a:off x="3590655" y="772345"/>
        <a:ext cx="213882" cy="214458"/>
      </dsp:txXfrm>
    </dsp:sp>
    <dsp:sp modelId="{5670875C-FA1A-4E4C-ADEE-C2DCC516E430}">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UA" sz="1400" kern="1200">
              <a:latin typeface="Times New Roman" panose="02020603050405020304" pitchFamily="18" charset="0"/>
              <a:cs typeface="Times New Roman" panose="02020603050405020304" pitchFamily="18" charset="0"/>
            </a:rPr>
            <a:t>Виконання</a:t>
          </a:r>
          <a:endParaRPr lang="ru-RU" sz="1400" kern="1200">
            <a:latin typeface="Times New Roman" panose="02020603050405020304" pitchFamily="18" charset="0"/>
            <a:cs typeface="Times New Roman" panose="02020603050405020304" pitchFamily="18" charset="0"/>
          </a:endParaRPr>
        </a:p>
      </dsp:txBody>
      <dsp:txXfrm>
        <a:off x="4065654" y="472526"/>
        <a:ext cx="1390595" cy="814094"/>
      </dsp:txXfrm>
    </dsp:sp>
    <dsp:sp modelId="{BFF19703-39C5-3A41-B760-1DADB72A8D11}">
      <dsp:nvSpPr>
        <dsp:cNvPr id="0" name=""/>
        <dsp:cNvSpPr/>
      </dsp:nvSpPr>
      <dsp:spPr>
        <a:xfrm rot="5400000">
          <a:off x="4608179" y="141283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rot="-5400000">
        <a:off x="4653723" y="1438780"/>
        <a:ext cx="214458" cy="213882"/>
      </dsp:txXfrm>
    </dsp:sp>
    <dsp:sp modelId="{DE3CDCAA-5B58-ED4B-928B-EB3B39957230}">
      <dsp:nvSpPr>
        <dsp:cNvPr id="0" name=""/>
        <dsp:cNvSpPr/>
      </dsp:nvSpPr>
      <dsp:spPr>
        <a:xfrm>
          <a:off x="4040326" y="1888450"/>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UA" sz="1400" kern="1200">
              <a:latin typeface="Times New Roman" panose="02020603050405020304" pitchFamily="18" charset="0"/>
              <a:cs typeface="Times New Roman" panose="02020603050405020304" pitchFamily="18" charset="0"/>
            </a:rPr>
            <a:t>Моніторинг та контроль</a:t>
          </a:r>
          <a:endParaRPr lang="ru-RU" sz="1400" kern="1200">
            <a:latin typeface="Times New Roman" panose="02020603050405020304" pitchFamily="18" charset="0"/>
            <a:cs typeface="Times New Roman" panose="02020603050405020304" pitchFamily="18" charset="0"/>
          </a:endParaRPr>
        </a:p>
      </dsp:txBody>
      <dsp:txXfrm>
        <a:off x="4065654" y="1913778"/>
        <a:ext cx="1390595" cy="814094"/>
      </dsp:txXfrm>
    </dsp:sp>
    <dsp:sp modelId="{25270B22-2EB4-3247-9298-2398347944C5}">
      <dsp:nvSpPr>
        <dsp:cNvPr id="0" name=""/>
        <dsp:cNvSpPr/>
      </dsp:nvSpPr>
      <dsp:spPr>
        <a:xfrm rot="10800000">
          <a:off x="3607950"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latin typeface="Times New Roman" panose="02020603050405020304" pitchFamily="18" charset="0"/>
            <a:cs typeface="Times New Roman" panose="02020603050405020304" pitchFamily="18" charset="0"/>
          </a:endParaRPr>
        </a:p>
      </dsp:txBody>
      <dsp:txXfrm rot="10800000">
        <a:off x="3699613" y="2213596"/>
        <a:ext cx="213882" cy="214458"/>
      </dsp:txXfrm>
    </dsp:sp>
    <dsp:sp modelId="{D9610184-B949-6045-AD12-50909FC2C3CC}">
      <dsp:nvSpPr>
        <dsp:cNvPr id="0" name=""/>
        <dsp:cNvSpPr/>
      </dsp:nvSpPr>
      <dsp:spPr>
        <a:xfrm>
          <a:off x="2022574" y="1888450"/>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UA" sz="1400" kern="1200">
              <a:latin typeface="Times New Roman" panose="02020603050405020304" pitchFamily="18" charset="0"/>
              <a:cs typeface="Times New Roman" panose="02020603050405020304" pitchFamily="18" charset="0"/>
            </a:rPr>
            <a:t>Завершення проєкту</a:t>
          </a:r>
          <a:endParaRPr lang="ru-RU" sz="1400" kern="1200">
            <a:latin typeface="Times New Roman" panose="02020603050405020304" pitchFamily="18" charset="0"/>
            <a:cs typeface="Times New Roman" panose="02020603050405020304" pitchFamily="18" charset="0"/>
          </a:endParaRPr>
        </a:p>
      </dsp:txBody>
      <dsp:txXfrm>
        <a:off x="2047902" y="1913778"/>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2024-05-17T11:12:00Z</dcterms:created>
  <dcterms:modified xsi:type="dcterms:W3CDTF">2024-05-17T11:12:00Z</dcterms:modified>
</cp:coreProperties>
</file>